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8BE" w:rsidRDefault="00A248BE">
      <w:pPr>
        <w:jc w:val="left"/>
        <w:rPr>
          <w:rFonts w:ascii="宋体" w:eastAsia="宋体" w:hAnsi="宋体" w:cs="宋体"/>
          <w:b/>
          <w:bCs/>
          <w:sz w:val="30"/>
          <w:szCs w:val="30"/>
        </w:rPr>
      </w:pPr>
    </w:p>
    <w:p w:rsidR="00A248BE" w:rsidRDefault="00A248BE">
      <w:pPr>
        <w:jc w:val="center"/>
        <w:rPr>
          <w:rFonts w:ascii="宋体" w:eastAsia="宋体" w:hAnsi="宋体" w:cs="宋体"/>
          <w:b/>
          <w:bCs/>
          <w:sz w:val="30"/>
          <w:szCs w:val="30"/>
        </w:rPr>
      </w:pPr>
    </w:p>
    <w:p w:rsidR="00A248BE" w:rsidRDefault="00A248BE">
      <w:pPr>
        <w:jc w:val="center"/>
        <w:rPr>
          <w:rFonts w:ascii="宋体" w:eastAsia="宋体" w:hAnsi="宋体" w:cs="宋体"/>
          <w:b/>
          <w:bCs/>
          <w:sz w:val="30"/>
          <w:szCs w:val="30"/>
        </w:rPr>
      </w:pPr>
    </w:p>
    <w:p w:rsidR="00A248BE" w:rsidRDefault="008D5F58">
      <w:pPr>
        <w:jc w:val="center"/>
        <w:rPr>
          <w:rFonts w:ascii="宋体" w:eastAsia="宋体" w:hAnsi="宋体" w:cs="宋体"/>
          <w:bCs/>
          <w:sz w:val="128"/>
          <w:szCs w:val="128"/>
        </w:rPr>
      </w:pPr>
      <w:r>
        <w:rPr>
          <w:rFonts w:ascii="宋体" w:eastAsia="宋体" w:hAnsi="宋体" w:cs="宋体" w:hint="eastAsia"/>
          <w:bCs/>
          <w:sz w:val="128"/>
          <w:szCs w:val="128"/>
          <w:lang w:bidi="ar"/>
        </w:rPr>
        <w:t>招标文件</w:t>
      </w:r>
    </w:p>
    <w:p w:rsidR="00A248BE" w:rsidRDefault="00A248BE">
      <w:pPr>
        <w:pStyle w:val="a5"/>
        <w:widowControl/>
        <w:jc w:val="center"/>
        <w:rPr>
          <w:rFonts w:hAnsi="宋体" w:hint="default"/>
          <w:b/>
          <w:sz w:val="44"/>
        </w:rPr>
      </w:pPr>
    </w:p>
    <w:p w:rsidR="00A248BE" w:rsidRDefault="00A248BE">
      <w:pPr>
        <w:pStyle w:val="a5"/>
        <w:widowControl/>
        <w:jc w:val="center"/>
        <w:rPr>
          <w:rFonts w:hAnsi="宋体" w:hint="default"/>
          <w:b/>
          <w:sz w:val="44"/>
        </w:rPr>
      </w:pPr>
    </w:p>
    <w:p w:rsidR="00A248BE" w:rsidRDefault="00A248BE">
      <w:pPr>
        <w:pStyle w:val="a5"/>
        <w:widowControl/>
        <w:jc w:val="center"/>
        <w:rPr>
          <w:rFonts w:hAnsi="宋体" w:hint="default"/>
          <w:b/>
          <w:sz w:val="44"/>
        </w:rPr>
      </w:pPr>
    </w:p>
    <w:tbl>
      <w:tblPr>
        <w:tblW w:w="0" w:type="auto"/>
        <w:jc w:val="center"/>
        <w:tblLayout w:type="fixed"/>
        <w:tblLook w:val="04A0" w:firstRow="1" w:lastRow="0" w:firstColumn="1" w:lastColumn="0" w:noHBand="0" w:noVBand="1"/>
      </w:tblPr>
      <w:tblGrid>
        <w:gridCol w:w="1686"/>
        <w:gridCol w:w="4266"/>
      </w:tblGrid>
      <w:tr w:rsidR="00A248BE">
        <w:trPr>
          <w:trHeight w:val="1135"/>
          <w:jc w:val="center"/>
        </w:trPr>
        <w:tc>
          <w:tcPr>
            <w:tcW w:w="1686" w:type="dxa"/>
            <w:shd w:val="clear" w:color="auto" w:fill="auto"/>
            <w:vAlign w:val="center"/>
          </w:tcPr>
          <w:p w:rsidR="00A248BE" w:rsidRDefault="008D5F58">
            <w:pPr>
              <w:pStyle w:val="a5"/>
              <w:widowControl/>
              <w:spacing w:line="0" w:lineRule="atLeast"/>
              <w:jc w:val="right"/>
              <w:rPr>
                <w:rFonts w:hAnsi="宋体" w:hint="default"/>
                <w:sz w:val="32"/>
                <w:szCs w:val="32"/>
              </w:rPr>
            </w:pPr>
            <w:r>
              <w:rPr>
                <w:rFonts w:hAnsi="宋体"/>
                <w:b/>
                <w:sz w:val="28"/>
                <w:szCs w:val="28"/>
              </w:rPr>
              <w:t>项目编号：</w:t>
            </w:r>
          </w:p>
        </w:tc>
        <w:tc>
          <w:tcPr>
            <w:tcW w:w="4266" w:type="dxa"/>
            <w:shd w:val="clear" w:color="auto" w:fill="auto"/>
            <w:vAlign w:val="center"/>
          </w:tcPr>
          <w:p w:rsidR="00A248BE" w:rsidRDefault="008D5F58">
            <w:pPr>
              <w:pStyle w:val="a5"/>
              <w:widowControl/>
              <w:spacing w:line="0" w:lineRule="atLeast"/>
              <w:rPr>
                <w:rFonts w:hAnsi="宋体" w:hint="default"/>
                <w:sz w:val="32"/>
                <w:szCs w:val="32"/>
              </w:rPr>
            </w:pPr>
            <w:r>
              <w:rPr>
                <w:rFonts w:hAnsi="宋体" w:cs="Arial"/>
                <w:b/>
                <w:sz w:val="32"/>
                <w:szCs w:val="32"/>
                <w:u w:val="single"/>
              </w:rPr>
              <w:t>2026-WS011</w:t>
            </w:r>
          </w:p>
        </w:tc>
      </w:tr>
      <w:tr w:rsidR="00A248BE">
        <w:trPr>
          <w:trHeight w:val="1135"/>
          <w:jc w:val="center"/>
        </w:trPr>
        <w:tc>
          <w:tcPr>
            <w:tcW w:w="1686" w:type="dxa"/>
            <w:shd w:val="clear" w:color="auto" w:fill="auto"/>
            <w:vAlign w:val="center"/>
          </w:tcPr>
          <w:p w:rsidR="00A248BE" w:rsidRDefault="008D5F58">
            <w:pPr>
              <w:pStyle w:val="a5"/>
              <w:widowControl/>
              <w:spacing w:line="0" w:lineRule="atLeast"/>
              <w:jc w:val="right"/>
              <w:rPr>
                <w:rFonts w:hAnsi="宋体" w:hint="default"/>
                <w:sz w:val="32"/>
                <w:szCs w:val="32"/>
              </w:rPr>
            </w:pPr>
            <w:r>
              <w:rPr>
                <w:rFonts w:hAnsi="宋体"/>
                <w:b/>
                <w:sz w:val="28"/>
                <w:szCs w:val="28"/>
              </w:rPr>
              <w:t>项目名称：</w:t>
            </w:r>
          </w:p>
        </w:tc>
        <w:tc>
          <w:tcPr>
            <w:tcW w:w="4266" w:type="dxa"/>
            <w:shd w:val="clear" w:color="auto" w:fill="auto"/>
            <w:vAlign w:val="center"/>
          </w:tcPr>
          <w:p w:rsidR="00A248BE" w:rsidRDefault="008D5F58">
            <w:pPr>
              <w:pStyle w:val="a5"/>
              <w:widowControl/>
              <w:spacing w:line="0" w:lineRule="atLeast"/>
              <w:rPr>
                <w:rFonts w:hAnsi="宋体" w:hint="default"/>
                <w:bCs/>
                <w:sz w:val="32"/>
                <w:szCs w:val="32"/>
              </w:rPr>
            </w:pPr>
            <w:r>
              <w:rPr>
                <w:rFonts w:hAnsi="宋体" w:cs="Arial"/>
                <w:b/>
                <w:sz w:val="32"/>
                <w:szCs w:val="32"/>
                <w:u w:val="single"/>
              </w:rPr>
              <w:t>厦门总工会成立100周年展馆展陈建设项目</w:t>
            </w:r>
          </w:p>
        </w:tc>
      </w:tr>
    </w:tbl>
    <w:p w:rsidR="00A248BE" w:rsidRDefault="00A248BE">
      <w:pPr>
        <w:pStyle w:val="a5"/>
        <w:widowControl/>
        <w:spacing w:line="360" w:lineRule="auto"/>
        <w:jc w:val="center"/>
        <w:rPr>
          <w:rFonts w:hAnsi="宋体" w:hint="default"/>
          <w:b/>
          <w:sz w:val="44"/>
        </w:rPr>
      </w:pPr>
    </w:p>
    <w:p w:rsidR="00A248BE" w:rsidRDefault="00A248BE">
      <w:pPr>
        <w:pStyle w:val="a5"/>
        <w:widowControl/>
        <w:spacing w:line="360" w:lineRule="auto"/>
        <w:jc w:val="center"/>
        <w:rPr>
          <w:rFonts w:hAnsi="宋体" w:hint="default"/>
          <w:b/>
          <w:sz w:val="28"/>
        </w:rPr>
      </w:pPr>
    </w:p>
    <w:p w:rsidR="00A248BE" w:rsidRDefault="00A248BE">
      <w:pPr>
        <w:pStyle w:val="a5"/>
        <w:widowControl/>
        <w:spacing w:line="360" w:lineRule="auto"/>
        <w:jc w:val="center"/>
        <w:rPr>
          <w:rFonts w:hAnsi="宋体" w:hint="default"/>
          <w:b/>
          <w:sz w:val="28"/>
        </w:rPr>
      </w:pPr>
    </w:p>
    <w:tbl>
      <w:tblPr>
        <w:tblW w:w="0" w:type="auto"/>
        <w:jc w:val="center"/>
        <w:tblLayout w:type="fixed"/>
        <w:tblLook w:val="04A0" w:firstRow="1" w:lastRow="0" w:firstColumn="1" w:lastColumn="0" w:noHBand="0" w:noVBand="1"/>
      </w:tblPr>
      <w:tblGrid>
        <w:gridCol w:w="2222"/>
        <w:gridCol w:w="5357"/>
      </w:tblGrid>
      <w:tr w:rsidR="00A248BE">
        <w:trPr>
          <w:jc w:val="center"/>
        </w:trPr>
        <w:tc>
          <w:tcPr>
            <w:tcW w:w="2222" w:type="dxa"/>
            <w:shd w:val="clear" w:color="auto" w:fill="auto"/>
            <w:vAlign w:val="center"/>
          </w:tcPr>
          <w:p w:rsidR="00A248BE" w:rsidRDefault="008D5F58">
            <w:pPr>
              <w:pStyle w:val="a5"/>
              <w:widowControl/>
              <w:spacing w:beforeLines="50" w:before="158" w:afterLines="50" w:after="158"/>
              <w:ind w:leftChars="-41" w:left="-86" w:rightChars="-28" w:right="-59"/>
              <w:jc w:val="right"/>
              <w:rPr>
                <w:rFonts w:hAnsi="宋体" w:hint="default"/>
                <w:sz w:val="28"/>
                <w:szCs w:val="28"/>
              </w:rPr>
            </w:pPr>
            <w:bookmarkStart w:id="0" w:name="_Toc189708882"/>
            <w:bookmarkStart w:id="1" w:name="_Toc185263401"/>
            <w:bookmarkStart w:id="2" w:name="_Toc192066491"/>
            <w:r>
              <w:rPr>
                <w:rFonts w:hAnsi="宋体"/>
                <w:b/>
                <w:sz w:val="28"/>
                <w:szCs w:val="28"/>
              </w:rPr>
              <w:t>招   标   人</w:t>
            </w:r>
            <w:r>
              <w:rPr>
                <w:rFonts w:hAnsi="宋体"/>
                <w:sz w:val="28"/>
                <w:szCs w:val="28"/>
              </w:rPr>
              <w:t>：</w:t>
            </w:r>
            <w:bookmarkEnd w:id="0"/>
            <w:bookmarkEnd w:id="1"/>
            <w:bookmarkEnd w:id="2"/>
          </w:p>
        </w:tc>
        <w:tc>
          <w:tcPr>
            <w:tcW w:w="5357" w:type="dxa"/>
            <w:shd w:val="clear" w:color="auto" w:fill="auto"/>
            <w:vAlign w:val="center"/>
          </w:tcPr>
          <w:p w:rsidR="00A248BE" w:rsidRDefault="008D5F58">
            <w:pPr>
              <w:pStyle w:val="a5"/>
              <w:widowControl/>
              <w:spacing w:line="0" w:lineRule="atLeast"/>
              <w:rPr>
                <w:rFonts w:hAnsi="宋体" w:hint="default"/>
                <w:bCs/>
                <w:sz w:val="30"/>
                <w:szCs w:val="30"/>
              </w:rPr>
            </w:pPr>
            <w:r>
              <w:rPr>
                <w:rFonts w:hAnsi="宋体" w:cs="Arial"/>
                <w:b/>
                <w:sz w:val="30"/>
                <w:szCs w:val="30"/>
                <w:u w:val="single"/>
              </w:rPr>
              <w:t>厦门国贸建设开发有限公司</w:t>
            </w:r>
          </w:p>
        </w:tc>
      </w:tr>
      <w:tr w:rsidR="00A248BE">
        <w:trPr>
          <w:trHeight w:val="524"/>
          <w:jc w:val="center"/>
        </w:trPr>
        <w:tc>
          <w:tcPr>
            <w:tcW w:w="2222" w:type="dxa"/>
            <w:shd w:val="clear" w:color="auto" w:fill="auto"/>
            <w:vAlign w:val="center"/>
          </w:tcPr>
          <w:p w:rsidR="00A248BE" w:rsidRDefault="008D5F58">
            <w:pPr>
              <w:pStyle w:val="a5"/>
              <w:widowControl/>
              <w:spacing w:line="0" w:lineRule="atLeast"/>
              <w:rPr>
                <w:rFonts w:hAnsi="宋体" w:hint="default"/>
                <w:sz w:val="28"/>
                <w:szCs w:val="28"/>
              </w:rPr>
            </w:pPr>
            <w:bookmarkStart w:id="3" w:name="_Toc189708884"/>
            <w:bookmarkStart w:id="4" w:name="_Toc185263403"/>
            <w:bookmarkStart w:id="5" w:name="_Toc192066493"/>
            <w:r>
              <w:rPr>
                <w:rFonts w:hAnsi="宋体"/>
                <w:b/>
                <w:sz w:val="28"/>
                <w:szCs w:val="28"/>
              </w:rPr>
              <w:t>招标代理机构：</w:t>
            </w:r>
            <w:bookmarkEnd w:id="3"/>
            <w:bookmarkEnd w:id="4"/>
            <w:bookmarkEnd w:id="5"/>
          </w:p>
        </w:tc>
        <w:tc>
          <w:tcPr>
            <w:tcW w:w="5357" w:type="dxa"/>
            <w:shd w:val="clear" w:color="auto" w:fill="auto"/>
          </w:tcPr>
          <w:p w:rsidR="00A248BE" w:rsidRDefault="008D5F58">
            <w:pPr>
              <w:pStyle w:val="a5"/>
              <w:widowControl/>
              <w:spacing w:line="0" w:lineRule="atLeast"/>
              <w:rPr>
                <w:rFonts w:hAnsi="宋体" w:hint="default"/>
                <w:bCs/>
                <w:sz w:val="30"/>
                <w:szCs w:val="30"/>
              </w:rPr>
            </w:pPr>
            <w:r>
              <w:rPr>
                <w:rFonts w:hAnsi="宋体" w:cs="Arial"/>
                <w:b/>
                <w:sz w:val="30"/>
                <w:szCs w:val="30"/>
                <w:u w:val="single"/>
              </w:rPr>
              <w:t>厦门市务实采购有限公司</w:t>
            </w:r>
          </w:p>
        </w:tc>
      </w:tr>
      <w:tr w:rsidR="00A248BE">
        <w:trPr>
          <w:jc w:val="center"/>
        </w:trPr>
        <w:tc>
          <w:tcPr>
            <w:tcW w:w="2222" w:type="dxa"/>
            <w:shd w:val="clear" w:color="auto" w:fill="auto"/>
            <w:vAlign w:val="center"/>
          </w:tcPr>
          <w:p w:rsidR="00A248BE" w:rsidRDefault="00A248BE">
            <w:pPr>
              <w:pStyle w:val="a5"/>
              <w:widowControl/>
              <w:spacing w:beforeLines="50" w:before="158" w:afterLines="50" w:after="158"/>
              <w:rPr>
                <w:rFonts w:hAnsi="宋体" w:hint="default"/>
                <w:sz w:val="32"/>
                <w:szCs w:val="32"/>
              </w:rPr>
            </w:pPr>
          </w:p>
        </w:tc>
        <w:tc>
          <w:tcPr>
            <w:tcW w:w="5357" w:type="dxa"/>
            <w:shd w:val="clear" w:color="auto" w:fill="auto"/>
          </w:tcPr>
          <w:p w:rsidR="00A248BE" w:rsidRDefault="00A248BE">
            <w:pPr>
              <w:pStyle w:val="a5"/>
              <w:widowControl/>
              <w:spacing w:beforeLines="50" w:before="158" w:afterLines="50" w:after="158"/>
              <w:rPr>
                <w:rFonts w:hAnsi="宋体" w:hint="default"/>
                <w:sz w:val="32"/>
                <w:szCs w:val="32"/>
              </w:rPr>
            </w:pPr>
          </w:p>
        </w:tc>
      </w:tr>
      <w:tr w:rsidR="00A248BE">
        <w:trPr>
          <w:jc w:val="center"/>
        </w:trPr>
        <w:tc>
          <w:tcPr>
            <w:tcW w:w="7579" w:type="dxa"/>
            <w:gridSpan w:val="2"/>
            <w:shd w:val="clear" w:color="auto" w:fill="auto"/>
          </w:tcPr>
          <w:p w:rsidR="00A248BE" w:rsidRDefault="008D5F58" w:rsidP="005C73A3">
            <w:pPr>
              <w:pStyle w:val="a5"/>
              <w:widowControl/>
              <w:spacing w:beforeLines="50" w:before="158" w:afterLines="50" w:after="158"/>
              <w:jc w:val="center"/>
              <w:rPr>
                <w:rFonts w:hAnsi="宋体" w:hint="default"/>
                <w:sz w:val="32"/>
                <w:szCs w:val="32"/>
              </w:rPr>
            </w:pPr>
            <w:r>
              <w:rPr>
                <w:rFonts w:hAnsi="宋体"/>
                <w:sz w:val="32"/>
                <w:szCs w:val="32"/>
              </w:rPr>
              <w:t>2026年4月</w:t>
            </w:r>
            <w:r w:rsidR="005C73A3">
              <w:rPr>
                <w:rFonts w:hAnsi="宋体"/>
                <w:sz w:val="32"/>
                <w:szCs w:val="32"/>
              </w:rPr>
              <w:t>30</w:t>
            </w:r>
            <w:r>
              <w:rPr>
                <w:rFonts w:hAnsi="宋体"/>
                <w:sz w:val="32"/>
                <w:szCs w:val="32"/>
              </w:rPr>
              <w:t>日</w:t>
            </w:r>
          </w:p>
        </w:tc>
      </w:tr>
    </w:tbl>
    <w:p w:rsidR="00A248BE" w:rsidRDefault="00A248BE">
      <w:pPr>
        <w:rPr>
          <w:rFonts w:ascii="宋体" w:eastAsia="宋体" w:hAnsi="宋体" w:cs="宋体"/>
        </w:rPr>
      </w:pPr>
    </w:p>
    <w:p w:rsidR="00A248BE" w:rsidRDefault="00A248BE">
      <w:pPr>
        <w:rPr>
          <w:rFonts w:ascii="宋体" w:eastAsia="宋体" w:hAnsi="宋体" w:cs="宋体"/>
        </w:rPr>
      </w:pPr>
    </w:p>
    <w:p w:rsidR="00A248BE" w:rsidRDefault="008D5F58">
      <w:pPr>
        <w:pageBreakBefore/>
        <w:jc w:val="center"/>
        <w:rPr>
          <w:b/>
          <w:sz w:val="28"/>
          <w:szCs w:val="28"/>
        </w:rPr>
      </w:pPr>
      <w:bookmarkStart w:id="6" w:name="_Toc342059738"/>
      <w:r>
        <w:rPr>
          <w:rFonts w:ascii="Calibri" w:eastAsia="宋体" w:hAnsi="Calibri" w:cs="宋体" w:hint="eastAsia"/>
          <w:b/>
          <w:sz w:val="28"/>
          <w:szCs w:val="28"/>
          <w:lang w:bidi="ar"/>
        </w:rPr>
        <w:lastRenderedPageBreak/>
        <w:t>友情提醒</w:t>
      </w:r>
      <w:bookmarkEnd w:id="6"/>
    </w:p>
    <w:p w:rsidR="00A248BE" w:rsidRDefault="00A248BE">
      <w:pPr>
        <w:spacing w:afterLines="50" w:after="158" w:line="360" w:lineRule="auto"/>
        <w:jc w:val="center"/>
        <w:rPr>
          <w:rFonts w:ascii="宋体" w:eastAsia="宋体" w:hAnsi="宋体" w:cs="宋体"/>
          <w:b/>
          <w:sz w:val="30"/>
          <w:szCs w:val="30"/>
        </w:rPr>
      </w:pPr>
    </w:p>
    <w:p w:rsidR="00A248BE" w:rsidRDefault="008D5F58">
      <w:pPr>
        <w:pStyle w:val="a5"/>
        <w:widowControl/>
        <w:spacing w:beforeLines="100" w:before="316" w:afterLines="50" w:after="158"/>
        <w:ind w:firstLineChars="200" w:firstLine="562"/>
        <w:rPr>
          <w:rFonts w:hAnsi="宋体" w:hint="default"/>
          <w:b/>
          <w:sz w:val="28"/>
          <w:szCs w:val="28"/>
        </w:rPr>
      </w:pPr>
      <w:r>
        <w:rPr>
          <w:rFonts w:hAnsi="宋体"/>
          <w:b/>
          <w:sz w:val="28"/>
          <w:szCs w:val="28"/>
        </w:rPr>
        <w:t>一、招标文件的组成</w:t>
      </w:r>
    </w:p>
    <w:p w:rsidR="00A248BE" w:rsidRDefault="008D5F58">
      <w:pPr>
        <w:pStyle w:val="a5"/>
        <w:widowControl/>
        <w:spacing w:line="360" w:lineRule="auto"/>
        <w:ind w:firstLineChars="150" w:firstLine="420"/>
        <w:rPr>
          <w:rFonts w:hAnsi="宋体" w:hint="default"/>
          <w:sz w:val="28"/>
          <w:szCs w:val="28"/>
        </w:rPr>
      </w:pPr>
      <w:r>
        <w:rPr>
          <w:rFonts w:hAnsi="宋体"/>
          <w:sz w:val="28"/>
          <w:szCs w:val="28"/>
        </w:rPr>
        <w:t>本项目的招标文件包含以下内容，请投标人购买招标文件时核对，如有遗漏，请速向发售人提出。</w:t>
      </w:r>
    </w:p>
    <w:p w:rsidR="00A248BE" w:rsidRDefault="008D5F58">
      <w:pPr>
        <w:pStyle w:val="a5"/>
        <w:widowControl/>
        <w:spacing w:line="360" w:lineRule="auto"/>
        <w:ind w:firstLineChars="200" w:firstLine="560"/>
        <w:rPr>
          <w:rFonts w:hAnsi="宋体" w:hint="default"/>
          <w:sz w:val="28"/>
          <w:szCs w:val="28"/>
        </w:rPr>
      </w:pPr>
      <w:r>
        <w:rPr>
          <w:rFonts w:hAnsi="宋体"/>
          <w:sz w:val="28"/>
          <w:szCs w:val="28"/>
        </w:rPr>
        <w:t>1．招标文件，共</w:t>
      </w:r>
      <w:r w:rsidR="00C24CDD">
        <w:rPr>
          <w:rFonts w:hAnsi="宋体"/>
          <w:sz w:val="28"/>
          <w:szCs w:val="28"/>
        </w:rPr>
        <w:t>104</w:t>
      </w:r>
      <w:r>
        <w:rPr>
          <w:rFonts w:hAnsi="宋体"/>
          <w:sz w:val="28"/>
          <w:szCs w:val="28"/>
        </w:rPr>
        <w:t>页</w:t>
      </w:r>
    </w:p>
    <w:p w:rsidR="00A248BE" w:rsidRDefault="008D5F58">
      <w:pPr>
        <w:pStyle w:val="a5"/>
        <w:widowControl/>
        <w:spacing w:beforeLines="100" w:before="316" w:afterLines="50" w:after="158"/>
        <w:ind w:firstLineChars="200" w:firstLine="562"/>
        <w:rPr>
          <w:rFonts w:hAnsi="宋体" w:hint="default"/>
          <w:b/>
          <w:sz w:val="28"/>
          <w:szCs w:val="28"/>
        </w:rPr>
      </w:pPr>
      <w:r>
        <w:rPr>
          <w:rFonts w:hAnsi="宋体"/>
          <w:b/>
          <w:sz w:val="28"/>
          <w:szCs w:val="28"/>
        </w:rPr>
        <w:t>二、其他事项</w:t>
      </w:r>
    </w:p>
    <w:p w:rsidR="00A248BE" w:rsidRDefault="008D5F58">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lang w:bidi="ar"/>
        </w:rPr>
        <w:t>1.投标人在递交投标文件时应考虑交通拥堵因素，投标截止时间之后递交的投标文件将被拒绝。</w:t>
      </w:r>
    </w:p>
    <w:p w:rsidR="00A248BE" w:rsidRDefault="008D5F58">
      <w:pPr>
        <w:ind w:firstLineChars="200" w:firstLine="560"/>
        <w:rPr>
          <w:rFonts w:ascii="宋体" w:eastAsia="宋体" w:hAnsi="宋体" w:cs="宋体"/>
          <w:sz w:val="28"/>
          <w:szCs w:val="28"/>
          <w:highlight w:val="yellow"/>
          <w:lang w:bidi="ar"/>
        </w:rPr>
      </w:pPr>
      <w:r>
        <w:rPr>
          <w:rFonts w:ascii="宋体" w:eastAsia="宋体" w:hAnsi="宋体" w:cs="宋体" w:hint="eastAsia"/>
          <w:sz w:val="28"/>
          <w:szCs w:val="28"/>
          <w:lang w:bidi="ar"/>
        </w:rPr>
        <w:t>2.由于银行工作时间不同，投标保证金应提前缴交，以确保在投标截止时间前到账，投标保证金未实际到账的，投标无效。</w:t>
      </w:r>
    </w:p>
    <w:p w:rsidR="00A248BE" w:rsidRDefault="00A248BE">
      <w:pPr>
        <w:ind w:firstLineChars="200" w:firstLine="420"/>
        <w:rPr>
          <w:rFonts w:ascii="宋体" w:eastAsia="宋体" w:hAnsi="宋体" w:cs="宋体"/>
        </w:rPr>
      </w:pPr>
    </w:p>
    <w:p w:rsidR="00A248BE" w:rsidRDefault="00A248BE">
      <w:pPr>
        <w:rPr>
          <w:rFonts w:ascii="宋体" w:eastAsia="宋体" w:hAnsi="宋体" w:cs="Times New Roman"/>
          <w:lang w:bidi="ar"/>
        </w:rPr>
        <w:sectPr w:rsidR="00A248BE">
          <w:footerReference w:type="default" r:id="rId9"/>
          <w:pgSz w:w="11906" w:h="16838"/>
          <w:pgMar w:top="1247" w:right="1418" w:bottom="1247" w:left="1418" w:header="794" w:footer="794" w:gutter="0"/>
          <w:cols w:space="425"/>
          <w:docGrid w:type="lines" w:linePitch="316"/>
        </w:sectPr>
      </w:pPr>
    </w:p>
    <w:p w:rsidR="00A248BE" w:rsidRDefault="008D5F58">
      <w:pPr>
        <w:pStyle w:val="1"/>
        <w:widowControl/>
        <w:adjustRightInd w:val="0"/>
        <w:snapToGrid w:val="0"/>
        <w:spacing w:before="0" w:after="0" w:line="240" w:lineRule="auto"/>
        <w:rPr>
          <w:rFonts w:ascii="宋体" w:eastAsia="宋体" w:hAnsi="宋体" w:cs="宋体"/>
          <w:bCs/>
          <w:sz w:val="24"/>
          <w:szCs w:val="24"/>
        </w:rPr>
      </w:pPr>
      <w:bookmarkStart w:id="7" w:name="_Toc228355837"/>
      <w:r>
        <w:rPr>
          <w:rFonts w:ascii="宋体" w:eastAsia="宋体" w:hAnsi="宋体" w:cs="宋体" w:hint="eastAsia"/>
          <w:bCs/>
          <w:sz w:val="28"/>
          <w:szCs w:val="28"/>
        </w:rPr>
        <w:lastRenderedPageBreak/>
        <w:t>目   录</w:t>
      </w:r>
      <w:bookmarkEnd w:id="7"/>
    </w:p>
    <w:p w:rsidR="00C24CDD" w:rsidRDefault="008D5F58">
      <w:pPr>
        <w:pStyle w:val="10"/>
        <w:tabs>
          <w:tab w:val="right" w:leader="dot" w:pos="9060"/>
        </w:tabs>
        <w:rPr>
          <w:rFonts w:asciiTheme="minorHAnsi" w:eastAsiaTheme="minorEastAsia" w:hAnsiTheme="minorHAnsi" w:cstheme="minorBidi"/>
          <w:b w:val="0"/>
          <w:bCs w:val="0"/>
          <w:caps w:val="0"/>
          <w:noProof/>
          <w:sz w:val="21"/>
          <w:szCs w:val="22"/>
        </w:rPr>
      </w:pPr>
      <w:r>
        <w:rPr>
          <w:rFonts w:ascii="宋体" w:hAnsi="宋体" w:cs="宋体" w:hint="eastAsia"/>
          <w:b w:val="0"/>
          <w:bCs w:val="0"/>
          <w:caps w:val="0"/>
          <w:sz w:val="24"/>
          <w:szCs w:val="24"/>
        </w:rPr>
        <w:fldChar w:fldCharType="begin"/>
      </w:r>
      <w:r>
        <w:rPr>
          <w:rFonts w:ascii="宋体" w:hAnsi="宋体" w:cs="宋体" w:hint="eastAsia"/>
          <w:b w:val="0"/>
          <w:bCs w:val="0"/>
          <w:caps w:val="0"/>
          <w:sz w:val="24"/>
          <w:szCs w:val="24"/>
        </w:rPr>
        <w:instrText xml:space="preserve"> TOC \o "1-3" \h \z \u </w:instrText>
      </w:r>
      <w:r>
        <w:rPr>
          <w:rFonts w:ascii="宋体" w:hAnsi="宋体" w:cs="宋体" w:hint="eastAsia"/>
          <w:b w:val="0"/>
          <w:bCs w:val="0"/>
          <w:caps w:val="0"/>
          <w:sz w:val="24"/>
          <w:szCs w:val="24"/>
        </w:rPr>
        <w:fldChar w:fldCharType="separate"/>
      </w:r>
      <w:hyperlink w:anchor="_Toc228355837" w:history="1">
        <w:r w:rsidR="00C24CDD" w:rsidRPr="00C17172">
          <w:rPr>
            <w:rStyle w:val="ac"/>
            <w:rFonts w:ascii="宋体" w:hAnsi="宋体" w:cs="宋体" w:hint="eastAsia"/>
            <w:noProof/>
          </w:rPr>
          <w:t>目</w:t>
        </w:r>
        <w:r w:rsidR="00C24CDD" w:rsidRPr="00C17172">
          <w:rPr>
            <w:rStyle w:val="ac"/>
            <w:rFonts w:ascii="宋体" w:hAnsi="宋体" w:cs="宋体"/>
            <w:noProof/>
          </w:rPr>
          <w:t xml:space="preserve">   </w:t>
        </w:r>
        <w:r w:rsidR="00C24CDD" w:rsidRPr="00C17172">
          <w:rPr>
            <w:rStyle w:val="ac"/>
            <w:rFonts w:ascii="宋体" w:hAnsi="宋体" w:cs="宋体" w:hint="eastAsia"/>
            <w:noProof/>
          </w:rPr>
          <w:t>录</w:t>
        </w:r>
        <w:r w:rsidR="00C24CDD">
          <w:rPr>
            <w:noProof/>
            <w:webHidden/>
          </w:rPr>
          <w:tab/>
        </w:r>
        <w:r w:rsidR="00C24CDD">
          <w:rPr>
            <w:noProof/>
            <w:webHidden/>
          </w:rPr>
          <w:fldChar w:fldCharType="begin"/>
        </w:r>
        <w:r w:rsidR="00C24CDD">
          <w:rPr>
            <w:noProof/>
            <w:webHidden/>
          </w:rPr>
          <w:instrText xml:space="preserve"> PAGEREF _Toc228355837 \h </w:instrText>
        </w:r>
        <w:r w:rsidR="00C24CDD">
          <w:rPr>
            <w:noProof/>
            <w:webHidden/>
          </w:rPr>
        </w:r>
        <w:r w:rsidR="00C24CDD">
          <w:rPr>
            <w:noProof/>
            <w:webHidden/>
          </w:rPr>
          <w:fldChar w:fldCharType="separate"/>
        </w:r>
        <w:r w:rsidR="00C24CDD">
          <w:rPr>
            <w:noProof/>
            <w:webHidden/>
          </w:rPr>
          <w:t>3</w:t>
        </w:r>
        <w:r w:rsidR="00C24CDD">
          <w:rPr>
            <w:noProof/>
            <w:webHidden/>
          </w:rPr>
          <w:fldChar w:fldCharType="end"/>
        </w:r>
      </w:hyperlink>
    </w:p>
    <w:p w:rsidR="00C24CDD" w:rsidRDefault="00696A9E">
      <w:pPr>
        <w:pStyle w:val="10"/>
        <w:tabs>
          <w:tab w:val="right" w:leader="dot" w:pos="9060"/>
        </w:tabs>
        <w:rPr>
          <w:rFonts w:asciiTheme="minorHAnsi" w:eastAsiaTheme="minorEastAsia" w:hAnsiTheme="minorHAnsi" w:cstheme="minorBidi"/>
          <w:b w:val="0"/>
          <w:bCs w:val="0"/>
          <w:caps w:val="0"/>
          <w:noProof/>
          <w:sz w:val="21"/>
          <w:szCs w:val="22"/>
        </w:rPr>
      </w:pPr>
      <w:hyperlink w:anchor="_Toc228355838" w:history="1">
        <w:r w:rsidR="00C24CDD" w:rsidRPr="00C17172">
          <w:rPr>
            <w:rStyle w:val="ac"/>
            <w:rFonts w:ascii="宋体" w:hAnsi="宋体" w:cs="宋体" w:hint="eastAsia"/>
            <w:noProof/>
          </w:rPr>
          <w:t>第一章</w:t>
        </w:r>
        <w:r w:rsidR="00C24CDD" w:rsidRPr="00C17172">
          <w:rPr>
            <w:rStyle w:val="ac"/>
            <w:rFonts w:ascii="宋体" w:hAnsi="宋体" w:cs="宋体"/>
            <w:noProof/>
          </w:rPr>
          <w:t xml:space="preserve">  </w:t>
        </w:r>
        <w:r w:rsidR="00C24CDD" w:rsidRPr="00C17172">
          <w:rPr>
            <w:rStyle w:val="ac"/>
            <w:rFonts w:ascii="宋体" w:hAnsi="宋体" w:cs="宋体" w:hint="eastAsia"/>
            <w:noProof/>
          </w:rPr>
          <w:t>投标邀请</w:t>
        </w:r>
        <w:r w:rsidR="00C24CDD">
          <w:rPr>
            <w:noProof/>
            <w:webHidden/>
          </w:rPr>
          <w:tab/>
        </w:r>
        <w:r w:rsidR="00C24CDD">
          <w:rPr>
            <w:noProof/>
            <w:webHidden/>
          </w:rPr>
          <w:fldChar w:fldCharType="begin"/>
        </w:r>
        <w:r w:rsidR="00C24CDD">
          <w:rPr>
            <w:noProof/>
            <w:webHidden/>
          </w:rPr>
          <w:instrText xml:space="preserve"> PAGEREF _Toc228355838 \h </w:instrText>
        </w:r>
        <w:r w:rsidR="00C24CDD">
          <w:rPr>
            <w:noProof/>
            <w:webHidden/>
          </w:rPr>
        </w:r>
        <w:r w:rsidR="00C24CDD">
          <w:rPr>
            <w:noProof/>
            <w:webHidden/>
          </w:rPr>
          <w:fldChar w:fldCharType="separate"/>
        </w:r>
        <w:r w:rsidR="00C24CDD">
          <w:rPr>
            <w:noProof/>
            <w:webHidden/>
          </w:rPr>
          <w:t>7</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839" w:history="1">
        <w:r w:rsidR="00C24CDD" w:rsidRPr="00C17172">
          <w:rPr>
            <w:rStyle w:val="ac"/>
            <w:rFonts w:ascii="宋体" w:hAnsi="宋体" w:cs="宋体" w:hint="eastAsia"/>
            <w:noProof/>
          </w:rPr>
          <w:t>投标邀请</w:t>
        </w:r>
        <w:r w:rsidR="00C24CDD">
          <w:rPr>
            <w:noProof/>
            <w:webHidden/>
          </w:rPr>
          <w:tab/>
        </w:r>
        <w:r w:rsidR="00C24CDD">
          <w:rPr>
            <w:noProof/>
            <w:webHidden/>
          </w:rPr>
          <w:fldChar w:fldCharType="begin"/>
        </w:r>
        <w:r w:rsidR="00C24CDD">
          <w:rPr>
            <w:noProof/>
            <w:webHidden/>
          </w:rPr>
          <w:instrText xml:space="preserve"> PAGEREF _Toc228355839 \h </w:instrText>
        </w:r>
        <w:r w:rsidR="00C24CDD">
          <w:rPr>
            <w:noProof/>
            <w:webHidden/>
          </w:rPr>
        </w:r>
        <w:r w:rsidR="00C24CDD">
          <w:rPr>
            <w:noProof/>
            <w:webHidden/>
          </w:rPr>
          <w:fldChar w:fldCharType="separate"/>
        </w:r>
        <w:r w:rsidR="00C24CDD">
          <w:rPr>
            <w:noProof/>
            <w:webHidden/>
          </w:rPr>
          <w:t>7</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840" w:history="1">
        <w:r w:rsidR="00C24CDD" w:rsidRPr="00C17172">
          <w:rPr>
            <w:rStyle w:val="ac"/>
            <w:rFonts w:ascii="方正粗黑宋简体" w:eastAsia="方正粗黑宋简体" w:hAnsi="方正粗黑宋简体" w:cs="方正粗黑宋简体" w:hint="eastAsia"/>
            <w:noProof/>
          </w:rPr>
          <w:t>采购标的一览表</w:t>
        </w:r>
        <w:r w:rsidR="00C24CDD">
          <w:rPr>
            <w:noProof/>
            <w:webHidden/>
          </w:rPr>
          <w:tab/>
        </w:r>
        <w:r w:rsidR="00C24CDD">
          <w:rPr>
            <w:noProof/>
            <w:webHidden/>
          </w:rPr>
          <w:fldChar w:fldCharType="begin"/>
        </w:r>
        <w:r w:rsidR="00C24CDD">
          <w:rPr>
            <w:noProof/>
            <w:webHidden/>
          </w:rPr>
          <w:instrText xml:space="preserve"> PAGEREF _Toc228355840 \h </w:instrText>
        </w:r>
        <w:r w:rsidR="00C24CDD">
          <w:rPr>
            <w:noProof/>
            <w:webHidden/>
          </w:rPr>
        </w:r>
        <w:r w:rsidR="00C24CDD">
          <w:rPr>
            <w:noProof/>
            <w:webHidden/>
          </w:rPr>
          <w:fldChar w:fldCharType="separate"/>
        </w:r>
        <w:r w:rsidR="00C24CDD">
          <w:rPr>
            <w:noProof/>
            <w:webHidden/>
          </w:rPr>
          <w:t>9</w:t>
        </w:r>
        <w:r w:rsidR="00C24CDD">
          <w:rPr>
            <w:noProof/>
            <w:webHidden/>
          </w:rPr>
          <w:fldChar w:fldCharType="end"/>
        </w:r>
      </w:hyperlink>
    </w:p>
    <w:p w:rsidR="00C24CDD" w:rsidRDefault="00696A9E">
      <w:pPr>
        <w:pStyle w:val="10"/>
        <w:tabs>
          <w:tab w:val="right" w:leader="dot" w:pos="9060"/>
        </w:tabs>
        <w:rPr>
          <w:rFonts w:asciiTheme="minorHAnsi" w:eastAsiaTheme="minorEastAsia" w:hAnsiTheme="minorHAnsi" w:cstheme="minorBidi"/>
          <w:b w:val="0"/>
          <w:bCs w:val="0"/>
          <w:caps w:val="0"/>
          <w:noProof/>
          <w:sz w:val="21"/>
          <w:szCs w:val="22"/>
        </w:rPr>
      </w:pPr>
      <w:hyperlink w:anchor="_Toc228355841" w:history="1">
        <w:r w:rsidR="00C24CDD" w:rsidRPr="00C17172">
          <w:rPr>
            <w:rStyle w:val="ac"/>
            <w:rFonts w:ascii="宋体" w:hAnsi="宋体" w:cs="宋体" w:hint="eastAsia"/>
            <w:noProof/>
          </w:rPr>
          <w:t>第二章</w:t>
        </w:r>
        <w:r w:rsidR="00C24CDD" w:rsidRPr="00C17172">
          <w:rPr>
            <w:rStyle w:val="ac"/>
            <w:rFonts w:ascii="宋体" w:hAnsi="宋体" w:cs="宋体"/>
            <w:noProof/>
          </w:rPr>
          <w:t xml:space="preserve">  </w:t>
        </w:r>
        <w:r w:rsidR="00C24CDD" w:rsidRPr="00C17172">
          <w:rPr>
            <w:rStyle w:val="ac"/>
            <w:rFonts w:ascii="宋体" w:hAnsi="宋体" w:cs="宋体" w:hint="eastAsia"/>
            <w:noProof/>
          </w:rPr>
          <w:t>投标人须知</w:t>
        </w:r>
        <w:r w:rsidR="00C24CDD">
          <w:rPr>
            <w:noProof/>
            <w:webHidden/>
          </w:rPr>
          <w:tab/>
        </w:r>
        <w:r w:rsidR="00C24CDD">
          <w:rPr>
            <w:noProof/>
            <w:webHidden/>
          </w:rPr>
          <w:fldChar w:fldCharType="begin"/>
        </w:r>
        <w:r w:rsidR="00C24CDD">
          <w:rPr>
            <w:noProof/>
            <w:webHidden/>
          </w:rPr>
          <w:instrText xml:space="preserve"> PAGEREF _Toc228355841 \h </w:instrText>
        </w:r>
        <w:r w:rsidR="00C24CDD">
          <w:rPr>
            <w:noProof/>
            <w:webHidden/>
          </w:rPr>
        </w:r>
        <w:r w:rsidR="00C24CDD">
          <w:rPr>
            <w:noProof/>
            <w:webHidden/>
          </w:rPr>
          <w:fldChar w:fldCharType="separate"/>
        </w:r>
        <w:r w:rsidR="00C24CDD">
          <w:rPr>
            <w:noProof/>
            <w:webHidden/>
          </w:rPr>
          <w:t>10</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842" w:history="1">
        <w:r w:rsidR="00C24CDD" w:rsidRPr="00C17172">
          <w:rPr>
            <w:rStyle w:val="ac"/>
            <w:rFonts w:ascii="方正正中黑简体" w:eastAsia="方正正中黑简体" w:hAnsi="宋体" w:cs="方正正中黑简体" w:hint="eastAsia"/>
            <w:noProof/>
          </w:rPr>
          <w:t>投标人须知前附表</w:t>
        </w:r>
        <w:r w:rsidR="00C24CDD" w:rsidRPr="00C17172">
          <w:rPr>
            <w:rStyle w:val="ac"/>
            <w:rFonts w:ascii="方正正中黑简体" w:eastAsia="方正正中黑简体" w:hAnsi="宋体" w:cs="方正正中黑简体"/>
            <w:noProof/>
          </w:rPr>
          <w:t>A</w:t>
        </w:r>
        <w:r w:rsidR="00C24CDD">
          <w:rPr>
            <w:noProof/>
            <w:webHidden/>
          </w:rPr>
          <w:tab/>
        </w:r>
        <w:r w:rsidR="00C24CDD">
          <w:rPr>
            <w:noProof/>
            <w:webHidden/>
          </w:rPr>
          <w:fldChar w:fldCharType="begin"/>
        </w:r>
        <w:r w:rsidR="00C24CDD">
          <w:rPr>
            <w:noProof/>
            <w:webHidden/>
          </w:rPr>
          <w:instrText xml:space="preserve"> PAGEREF _Toc228355842 \h </w:instrText>
        </w:r>
        <w:r w:rsidR="00C24CDD">
          <w:rPr>
            <w:noProof/>
            <w:webHidden/>
          </w:rPr>
        </w:r>
        <w:r w:rsidR="00C24CDD">
          <w:rPr>
            <w:noProof/>
            <w:webHidden/>
          </w:rPr>
          <w:fldChar w:fldCharType="separate"/>
        </w:r>
        <w:r w:rsidR="00C24CDD">
          <w:rPr>
            <w:noProof/>
            <w:webHidden/>
          </w:rPr>
          <w:t>10</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843" w:history="1">
        <w:r w:rsidR="00C24CDD" w:rsidRPr="00C17172">
          <w:rPr>
            <w:rStyle w:val="ac"/>
            <w:rFonts w:ascii="方正正中黑简体" w:eastAsia="方正正中黑简体" w:hAnsi="宋体" w:cs="方正正中黑简体" w:hint="eastAsia"/>
            <w:noProof/>
          </w:rPr>
          <w:t>投标人须知前附表</w:t>
        </w:r>
        <w:r w:rsidR="00C24CDD" w:rsidRPr="00C17172">
          <w:rPr>
            <w:rStyle w:val="ac"/>
            <w:rFonts w:ascii="方正正中黑简体" w:eastAsia="方正正中黑简体" w:hAnsi="宋体" w:cs="方正正中黑简体"/>
            <w:noProof/>
          </w:rPr>
          <w:t>B</w:t>
        </w:r>
        <w:r w:rsidR="00C24CDD" w:rsidRPr="00C17172">
          <w:rPr>
            <w:rStyle w:val="ac"/>
            <w:rFonts w:ascii="方正正中黑简体" w:eastAsia="方正正中黑简体" w:hAnsi="宋体" w:cs="方正正中黑简体" w:hint="eastAsia"/>
            <w:noProof/>
          </w:rPr>
          <w:t>：资格审查表</w:t>
        </w:r>
        <w:r w:rsidR="00C24CDD">
          <w:rPr>
            <w:noProof/>
            <w:webHidden/>
          </w:rPr>
          <w:tab/>
        </w:r>
        <w:r w:rsidR="00C24CDD">
          <w:rPr>
            <w:noProof/>
            <w:webHidden/>
          </w:rPr>
          <w:fldChar w:fldCharType="begin"/>
        </w:r>
        <w:r w:rsidR="00C24CDD">
          <w:rPr>
            <w:noProof/>
            <w:webHidden/>
          </w:rPr>
          <w:instrText xml:space="preserve"> PAGEREF _Toc228355843 \h </w:instrText>
        </w:r>
        <w:r w:rsidR="00C24CDD">
          <w:rPr>
            <w:noProof/>
            <w:webHidden/>
          </w:rPr>
        </w:r>
        <w:r w:rsidR="00C24CDD">
          <w:rPr>
            <w:noProof/>
            <w:webHidden/>
          </w:rPr>
          <w:fldChar w:fldCharType="separate"/>
        </w:r>
        <w:r w:rsidR="00C24CDD">
          <w:rPr>
            <w:noProof/>
            <w:webHidden/>
          </w:rPr>
          <w:t>13</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844" w:history="1">
        <w:r w:rsidR="00C24CDD" w:rsidRPr="00C17172">
          <w:rPr>
            <w:rStyle w:val="ac"/>
            <w:rFonts w:ascii="方正正中黑简体" w:eastAsia="方正正中黑简体" w:hAnsi="宋体" w:cs="方正正中黑简体" w:hint="eastAsia"/>
            <w:noProof/>
          </w:rPr>
          <w:t>投标人须知前附表</w:t>
        </w:r>
        <w:r w:rsidR="00C24CDD" w:rsidRPr="00C17172">
          <w:rPr>
            <w:rStyle w:val="ac"/>
            <w:rFonts w:ascii="方正正中黑简体" w:eastAsia="方正正中黑简体" w:hAnsi="宋体" w:cs="方正正中黑简体"/>
            <w:noProof/>
          </w:rPr>
          <w:t>C</w:t>
        </w:r>
        <w:r w:rsidR="00C24CDD" w:rsidRPr="00C17172">
          <w:rPr>
            <w:rStyle w:val="ac"/>
            <w:rFonts w:ascii="方正正中黑简体" w:eastAsia="方正正中黑简体" w:hAnsi="宋体" w:cs="方正正中黑简体" w:hint="eastAsia"/>
            <w:noProof/>
          </w:rPr>
          <w:t>：符合性审查表</w:t>
        </w:r>
        <w:r w:rsidR="00C24CDD">
          <w:rPr>
            <w:noProof/>
            <w:webHidden/>
          </w:rPr>
          <w:tab/>
        </w:r>
        <w:r w:rsidR="00C24CDD">
          <w:rPr>
            <w:noProof/>
            <w:webHidden/>
          </w:rPr>
          <w:fldChar w:fldCharType="begin"/>
        </w:r>
        <w:r w:rsidR="00C24CDD">
          <w:rPr>
            <w:noProof/>
            <w:webHidden/>
          </w:rPr>
          <w:instrText xml:space="preserve"> PAGEREF _Toc228355844 \h </w:instrText>
        </w:r>
        <w:r w:rsidR="00C24CDD">
          <w:rPr>
            <w:noProof/>
            <w:webHidden/>
          </w:rPr>
        </w:r>
        <w:r w:rsidR="00C24CDD">
          <w:rPr>
            <w:noProof/>
            <w:webHidden/>
          </w:rPr>
          <w:fldChar w:fldCharType="separate"/>
        </w:r>
        <w:r w:rsidR="00C24CDD">
          <w:rPr>
            <w:noProof/>
            <w:webHidden/>
          </w:rPr>
          <w:t>15</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845" w:history="1">
        <w:r w:rsidR="00C24CDD" w:rsidRPr="00C17172">
          <w:rPr>
            <w:rStyle w:val="ac"/>
            <w:rFonts w:ascii="宋体" w:hAnsi="宋体" w:cs="宋体" w:hint="eastAsia"/>
            <w:noProof/>
          </w:rPr>
          <w:t>投标人须知前附表</w:t>
        </w:r>
        <w:r w:rsidR="00C24CDD" w:rsidRPr="00C17172">
          <w:rPr>
            <w:rStyle w:val="ac"/>
            <w:rFonts w:ascii="宋体" w:hAnsi="宋体" w:cs="宋体"/>
            <w:noProof/>
          </w:rPr>
          <w:t>D</w:t>
        </w:r>
        <w:r w:rsidR="00C24CDD" w:rsidRPr="00C17172">
          <w:rPr>
            <w:rStyle w:val="ac"/>
            <w:rFonts w:ascii="宋体" w:hAnsi="宋体" w:cs="宋体" w:hint="eastAsia"/>
            <w:noProof/>
          </w:rPr>
          <w:t>：评标方法、评标标准、定标原则</w:t>
        </w:r>
        <w:r w:rsidR="00C24CDD">
          <w:rPr>
            <w:noProof/>
            <w:webHidden/>
          </w:rPr>
          <w:tab/>
        </w:r>
        <w:r w:rsidR="00C24CDD">
          <w:rPr>
            <w:noProof/>
            <w:webHidden/>
          </w:rPr>
          <w:fldChar w:fldCharType="begin"/>
        </w:r>
        <w:r w:rsidR="00C24CDD">
          <w:rPr>
            <w:noProof/>
            <w:webHidden/>
          </w:rPr>
          <w:instrText xml:space="preserve"> PAGEREF _Toc228355845 \h </w:instrText>
        </w:r>
        <w:r w:rsidR="00C24CDD">
          <w:rPr>
            <w:noProof/>
            <w:webHidden/>
          </w:rPr>
        </w:r>
        <w:r w:rsidR="00C24CDD">
          <w:rPr>
            <w:noProof/>
            <w:webHidden/>
          </w:rPr>
          <w:fldChar w:fldCharType="separate"/>
        </w:r>
        <w:r w:rsidR="00C24CDD">
          <w:rPr>
            <w:noProof/>
            <w:webHidden/>
          </w:rPr>
          <w:t>18</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846" w:history="1">
        <w:r w:rsidR="00C24CDD" w:rsidRPr="00C17172">
          <w:rPr>
            <w:rStyle w:val="ac"/>
            <w:rFonts w:ascii="宋体" w:hAnsi="宋体" w:cs="宋体" w:hint="eastAsia"/>
            <w:noProof/>
          </w:rPr>
          <w:t>一、说明</w:t>
        </w:r>
        <w:r w:rsidR="00C24CDD">
          <w:rPr>
            <w:noProof/>
            <w:webHidden/>
          </w:rPr>
          <w:tab/>
        </w:r>
        <w:r w:rsidR="00C24CDD">
          <w:rPr>
            <w:noProof/>
            <w:webHidden/>
          </w:rPr>
          <w:fldChar w:fldCharType="begin"/>
        </w:r>
        <w:r w:rsidR="00C24CDD">
          <w:rPr>
            <w:noProof/>
            <w:webHidden/>
          </w:rPr>
          <w:instrText xml:space="preserve"> PAGEREF _Toc228355846 \h </w:instrText>
        </w:r>
        <w:r w:rsidR="00C24CDD">
          <w:rPr>
            <w:noProof/>
            <w:webHidden/>
          </w:rPr>
        </w:r>
        <w:r w:rsidR="00C24CDD">
          <w:rPr>
            <w:noProof/>
            <w:webHidden/>
          </w:rPr>
          <w:fldChar w:fldCharType="separate"/>
        </w:r>
        <w:r w:rsidR="00C24CDD">
          <w:rPr>
            <w:noProof/>
            <w:webHidden/>
          </w:rPr>
          <w:t>31</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847" w:history="1">
        <w:r w:rsidR="00C24CDD" w:rsidRPr="00C17172">
          <w:rPr>
            <w:rStyle w:val="ac"/>
            <w:rFonts w:ascii="宋体" w:hAnsi="宋体" w:cs="宋体"/>
            <w:noProof/>
          </w:rPr>
          <w:t xml:space="preserve">1. </w:t>
        </w:r>
        <w:r w:rsidR="00C24CDD" w:rsidRPr="00C17172">
          <w:rPr>
            <w:rStyle w:val="ac"/>
            <w:rFonts w:ascii="宋体" w:hAnsi="宋体" w:cs="宋体" w:hint="eastAsia"/>
            <w:noProof/>
          </w:rPr>
          <w:t>适用范围</w:t>
        </w:r>
        <w:r w:rsidR="00C24CDD">
          <w:rPr>
            <w:noProof/>
            <w:webHidden/>
          </w:rPr>
          <w:tab/>
        </w:r>
        <w:r w:rsidR="00C24CDD">
          <w:rPr>
            <w:noProof/>
            <w:webHidden/>
          </w:rPr>
          <w:fldChar w:fldCharType="begin"/>
        </w:r>
        <w:r w:rsidR="00C24CDD">
          <w:rPr>
            <w:noProof/>
            <w:webHidden/>
          </w:rPr>
          <w:instrText xml:space="preserve"> PAGEREF _Toc228355847 \h </w:instrText>
        </w:r>
        <w:r w:rsidR="00C24CDD">
          <w:rPr>
            <w:noProof/>
            <w:webHidden/>
          </w:rPr>
        </w:r>
        <w:r w:rsidR="00C24CDD">
          <w:rPr>
            <w:noProof/>
            <w:webHidden/>
          </w:rPr>
          <w:fldChar w:fldCharType="separate"/>
        </w:r>
        <w:r w:rsidR="00C24CDD">
          <w:rPr>
            <w:noProof/>
            <w:webHidden/>
          </w:rPr>
          <w:t>31</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848" w:history="1">
        <w:r w:rsidR="00C24CDD" w:rsidRPr="00C17172">
          <w:rPr>
            <w:rStyle w:val="ac"/>
            <w:rFonts w:ascii="宋体" w:hAnsi="宋体" w:cs="宋体"/>
            <w:noProof/>
          </w:rPr>
          <w:t xml:space="preserve">2. </w:t>
        </w:r>
        <w:r w:rsidR="00C24CDD" w:rsidRPr="00C17172">
          <w:rPr>
            <w:rStyle w:val="ac"/>
            <w:rFonts w:ascii="宋体" w:hAnsi="宋体" w:cs="宋体" w:hint="eastAsia"/>
            <w:noProof/>
          </w:rPr>
          <w:t>定义</w:t>
        </w:r>
        <w:r w:rsidR="00C24CDD">
          <w:rPr>
            <w:noProof/>
            <w:webHidden/>
          </w:rPr>
          <w:tab/>
        </w:r>
        <w:r w:rsidR="00C24CDD">
          <w:rPr>
            <w:noProof/>
            <w:webHidden/>
          </w:rPr>
          <w:fldChar w:fldCharType="begin"/>
        </w:r>
        <w:r w:rsidR="00C24CDD">
          <w:rPr>
            <w:noProof/>
            <w:webHidden/>
          </w:rPr>
          <w:instrText xml:space="preserve"> PAGEREF _Toc228355848 \h </w:instrText>
        </w:r>
        <w:r w:rsidR="00C24CDD">
          <w:rPr>
            <w:noProof/>
            <w:webHidden/>
          </w:rPr>
        </w:r>
        <w:r w:rsidR="00C24CDD">
          <w:rPr>
            <w:noProof/>
            <w:webHidden/>
          </w:rPr>
          <w:fldChar w:fldCharType="separate"/>
        </w:r>
        <w:r w:rsidR="00C24CDD">
          <w:rPr>
            <w:noProof/>
            <w:webHidden/>
          </w:rPr>
          <w:t>31</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849" w:history="1">
        <w:r w:rsidR="00C24CDD" w:rsidRPr="00C17172">
          <w:rPr>
            <w:rStyle w:val="ac"/>
            <w:rFonts w:ascii="宋体" w:hAnsi="宋体" w:cs="宋体" w:hint="eastAsia"/>
            <w:noProof/>
          </w:rPr>
          <w:t>二、投标人</w:t>
        </w:r>
        <w:r w:rsidR="00C24CDD">
          <w:rPr>
            <w:noProof/>
            <w:webHidden/>
          </w:rPr>
          <w:tab/>
        </w:r>
        <w:r w:rsidR="00C24CDD">
          <w:rPr>
            <w:noProof/>
            <w:webHidden/>
          </w:rPr>
          <w:fldChar w:fldCharType="begin"/>
        </w:r>
        <w:r w:rsidR="00C24CDD">
          <w:rPr>
            <w:noProof/>
            <w:webHidden/>
          </w:rPr>
          <w:instrText xml:space="preserve"> PAGEREF _Toc228355849 \h </w:instrText>
        </w:r>
        <w:r w:rsidR="00C24CDD">
          <w:rPr>
            <w:noProof/>
            <w:webHidden/>
          </w:rPr>
        </w:r>
        <w:r w:rsidR="00C24CDD">
          <w:rPr>
            <w:noProof/>
            <w:webHidden/>
          </w:rPr>
          <w:fldChar w:fldCharType="separate"/>
        </w:r>
        <w:r w:rsidR="00C24CDD">
          <w:rPr>
            <w:noProof/>
            <w:webHidden/>
          </w:rPr>
          <w:t>31</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850" w:history="1">
        <w:r w:rsidR="00C24CDD" w:rsidRPr="00C17172">
          <w:rPr>
            <w:rStyle w:val="ac"/>
            <w:rFonts w:ascii="宋体" w:hAnsi="宋体" w:cs="宋体"/>
            <w:noProof/>
          </w:rPr>
          <w:t xml:space="preserve">3. </w:t>
        </w:r>
        <w:r w:rsidR="00C24CDD" w:rsidRPr="00C17172">
          <w:rPr>
            <w:rStyle w:val="ac"/>
            <w:rFonts w:ascii="宋体" w:hAnsi="宋体" w:cs="宋体" w:hint="eastAsia"/>
            <w:noProof/>
          </w:rPr>
          <w:t>合格的投标人</w:t>
        </w:r>
        <w:r w:rsidR="00C24CDD">
          <w:rPr>
            <w:noProof/>
            <w:webHidden/>
          </w:rPr>
          <w:tab/>
        </w:r>
        <w:r w:rsidR="00C24CDD">
          <w:rPr>
            <w:noProof/>
            <w:webHidden/>
          </w:rPr>
          <w:fldChar w:fldCharType="begin"/>
        </w:r>
        <w:r w:rsidR="00C24CDD">
          <w:rPr>
            <w:noProof/>
            <w:webHidden/>
          </w:rPr>
          <w:instrText xml:space="preserve"> PAGEREF _Toc228355850 \h </w:instrText>
        </w:r>
        <w:r w:rsidR="00C24CDD">
          <w:rPr>
            <w:noProof/>
            <w:webHidden/>
          </w:rPr>
        </w:r>
        <w:r w:rsidR="00C24CDD">
          <w:rPr>
            <w:noProof/>
            <w:webHidden/>
          </w:rPr>
          <w:fldChar w:fldCharType="separate"/>
        </w:r>
        <w:r w:rsidR="00C24CDD">
          <w:rPr>
            <w:noProof/>
            <w:webHidden/>
          </w:rPr>
          <w:t>31</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851" w:history="1">
        <w:r w:rsidR="00C24CDD" w:rsidRPr="00C17172">
          <w:rPr>
            <w:rStyle w:val="ac"/>
            <w:rFonts w:ascii="宋体" w:hAnsi="宋体" w:cs="宋体"/>
            <w:noProof/>
          </w:rPr>
          <w:t xml:space="preserve">4. </w:t>
        </w:r>
        <w:r w:rsidR="00C24CDD" w:rsidRPr="00C17172">
          <w:rPr>
            <w:rStyle w:val="ac"/>
            <w:rFonts w:ascii="宋体" w:hAnsi="宋体" w:cs="宋体" w:hint="eastAsia"/>
            <w:noProof/>
          </w:rPr>
          <w:t>投标费用、风险及知识产权</w:t>
        </w:r>
        <w:r w:rsidR="00C24CDD">
          <w:rPr>
            <w:noProof/>
            <w:webHidden/>
          </w:rPr>
          <w:tab/>
        </w:r>
        <w:r w:rsidR="00C24CDD">
          <w:rPr>
            <w:noProof/>
            <w:webHidden/>
          </w:rPr>
          <w:fldChar w:fldCharType="begin"/>
        </w:r>
        <w:r w:rsidR="00C24CDD">
          <w:rPr>
            <w:noProof/>
            <w:webHidden/>
          </w:rPr>
          <w:instrText xml:space="preserve"> PAGEREF _Toc228355851 \h </w:instrText>
        </w:r>
        <w:r w:rsidR="00C24CDD">
          <w:rPr>
            <w:noProof/>
            <w:webHidden/>
          </w:rPr>
        </w:r>
        <w:r w:rsidR="00C24CDD">
          <w:rPr>
            <w:noProof/>
            <w:webHidden/>
          </w:rPr>
          <w:fldChar w:fldCharType="separate"/>
        </w:r>
        <w:r w:rsidR="00C24CDD">
          <w:rPr>
            <w:noProof/>
            <w:webHidden/>
          </w:rPr>
          <w:t>32</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852" w:history="1">
        <w:r w:rsidR="00C24CDD" w:rsidRPr="00C17172">
          <w:rPr>
            <w:rStyle w:val="ac"/>
            <w:rFonts w:ascii="宋体" w:hAnsi="宋体" w:cs="宋体" w:hint="eastAsia"/>
            <w:noProof/>
          </w:rPr>
          <w:t>三、招标</w:t>
        </w:r>
        <w:r w:rsidR="00C24CDD">
          <w:rPr>
            <w:noProof/>
            <w:webHidden/>
          </w:rPr>
          <w:tab/>
        </w:r>
        <w:r w:rsidR="00C24CDD">
          <w:rPr>
            <w:noProof/>
            <w:webHidden/>
          </w:rPr>
          <w:fldChar w:fldCharType="begin"/>
        </w:r>
        <w:r w:rsidR="00C24CDD">
          <w:rPr>
            <w:noProof/>
            <w:webHidden/>
          </w:rPr>
          <w:instrText xml:space="preserve"> PAGEREF _Toc228355852 \h </w:instrText>
        </w:r>
        <w:r w:rsidR="00C24CDD">
          <w:rPr>
            <w:noProof/>
            <w:webHidden/>
          </w:rPr>
        </w:r>
        <w:r w:rsidR="00C24CDD">
          <w:rPr>
            <w:noProof/>
            <w:webHidden/>
          </w:rPr>
          <w:fldChar w:fldCharType="separate"/>
        </w:r>
        <w:r w:rsidR="00C24CDD">
          <w:rPr>
            <w:noProof/>
            <w:webHidden/>
          </w:rPr>
          <w:t>32</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853" w:history="1">
        <w:r w:rsidR="00C24CDD" w:rsidRPr="00C17172">
          <w:rPr>
            <w:rStyle w:val="ac"/>
            <w:rFonts w:ascii="宋体" w:hAnsi="宋体" w:cs="宋体"/>
            <w:noProof/>
          </w:rPr>
          <w:t xml:space="preserve">5. </w:t>
        </w:r>
        <w:r w:rsidR="00C24CDD" w:rsidRPr="00C17172">
          <w:rPr>
            <w:rStyle w:val="ac"/>
            <w:rFonts w:ascii="宋体" w:hAnsi="宋体" w:cs="宋体" w:hint="eastAsia"/>
            <w:noProof/>
          </w:rPr>
          <w:t>招标文件的组成</w:t>
        </w:r>
        <w:r w:rsidR="00C24CDD">
          <w:rPr>
            <w:noProof/>
            <w:webHidden/>
          </w:rPr>
          <w:tab/>
        </w:r>
        <w:r w:rsidR="00C24CDD">
          <w:rPr>
            <w:noProof/>
            <w:webHidden/>
          </w:rPr>
          <w:fldChar w:fldCharType="begin"/>
        </w:r>
        <w:r w:rsidR="00C24CDD">
          <w:rPr>
            <w:noProof/>
            <w:webHidden/>
          </w:rPr>
          <w:instrText xml:space="preserve"> PAGEREF _Toc228355853 \h </w:instrText>
        </w:r>
        <w:r w:rsidR="00C24CDD">
          <w:rPr>
            <w:noProof/>
            <w:webHidden/>
          </w:rPr>
        </w:r>
        <w:r w:rsidR="00C24CDD">
          <w:rPr>
            <w:noProof/>
            <w:webHidden/>
          </w:rPr>
          <w:fldChar w:fldCharType="separate"/>
        </w:r>
        <w:r w:rsidR="00C24CDD">
          <w:rPr>
            <w:noProof/>
            <w:webHidden/>
          </w:rPr>
          <w:t>32</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854" w:history="1">
        <w:r w:rsidR="00C24CDD" w:rsidRPr="00C17172">
          <w:rPr>
            <w:rStyle w:val="ac"/>
            <w:rFonts w:ascii="宋体" w:hAnsi="宋体" w:cs="宋体"/>
            <w:noProof/>
          </w:rPr>
          <w:t xml:space="preserve">6. </w:t>
        </w:r>
        <w:r w:rsidR="00C24CDD" w:rsidRPr="00C17172">
          <w:rPr>
            <w:rStyle w:val="ac"/>
            <w:rFonts w:ascii="宋体" w:hAnsi="宋体" w:cs="宋体" w:hint="eastAsia"/>
            <w:noProof/>
          </w:rPr>
          <w:t>现场考察或开标前答疑会</w:t>
        </w:r>
        <w:r w:rsidR="00C24CDD">
          <w:rPr>
            <w:noProof/>
            <w:webHidden/>
          </w:rPr>
          <w:tab/>
        </w:r>
        <w:r w:rsidR="00C24CDD">
          <w:rPr>
            <w:noProof/>
            <w:webHidden/>
          </w:rPr>
          <w:fldChar w:fldCharType="begin"/>
        </w:r>
        <w:r w:rsidR="00C24CDD">
          <w:rPr>
            <w:noProof/>
            <w:webHidden/>
          </w:rPr>
          <w:instrText xml:space="preserve"> PAGEREF _Toc228355854 \h </w:instrText>
        </w:r>
        <w:r w:rsidR="00C24CDD">
          <w:rPr>
            <w:noProof/>
            <w:webHidden/>
          </w:rPr>
        </w:r>
        <w:r w:rsidR="00C24CDD">
          <w:rPr>
            <w:noProof/>
            <w:webHidden/>
          </w:rPr>
          <w:fldChar w:fldCharType="separate"/>
        </w:r>
        <w:r w:rsidR="00C24CDD">
          <w:rPr>
            <w:noProof/>
            <w:webHidden/>
          </w:rPr>
          <w:t>33</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855" w:history="1">
        <w:r w:rsidR="00C24CDD" w:rsidRPr="00C17172">
          <w:rPr>
            <w:rStyle w:val="ac"/>
            <w:rFonts w:ascii="宋体" w:hAnsi="宋体" w:cs="宋体"/>
            <w:noProof/>
          </w:rPr>
          <w:t xml:space="preserve">7. </w:t>
        </w:r>
        <w:r w:rsidR="00C24CDD" w:rsidRPr="00C17172">
          <w:rPr>
            <w:rStyle w:val="ac"/>
            <w:rFonts w:ascii="宋体" w:hAnsi="宋体" w:cs="宋体" w:hint="eastAsia"/>
            <w:noProof/>
          </w:rPr>
          <w:t>更正公告</w:t>
        </w:r>
        <w:r w:rsidR="00C24CDD">
          <w:rPr>
            <w:noProof/>
            <w:webHidden/>
          </w:rPr>
          <w:tab/>
        </w:r>
        <w:r w:rsidR="00C24CDD">
          <w:rPr>
            <w:noProof/>
            <w:webHidden/>
          </w:rPr>
          <w:fldChar w:fldCharType="begin"/>
        </w:r>
        <w:r w:rsidR="00C24CDD">
          <w:rPr>
            <w:noProof/>
            <w:webHidden/>
          </w:rPr>
          <w:instrText xml:space="preserve"> PAGEREF _Toc228355855 \h </w:instrText>
        </w:r>
        <w:r w:rsidR="00C24CDD">
          <w:rPr>
            <w:noProof/>
            <w:webHidden/>
          </w:rPr>
        </w:r>
        <w:r w:rsidR="00C24CDD">
          <w:rPr>
            <w:noProof/>
            <w:webHidden/>
          </w:rPr>
          <w:fldChar w:fldCharType="separate"/>
        </w:r>
        <w:r w:rsidR="00C24CDD">
          <w:rPr>
            <w:noProof/>
            <w:webHidden/>
          </w:rPr>
          <w:t>33</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856" w:history="1">
        <w:r w:rsidR="00C24CDD" w:rsidRPr="00C17172">
          <w:rPr>
            <w:rStyle w:val="ac"/>
            <w:rFonts w:ascii="宋体" w:hAnsi="宋体" w:cs="宋体"/>
            <w:noProof/>
          </w:rPr>
          <w:t xml:space="preserve">8. </w:t>
        </w:r>
        <w:r w:rsidR="00C24CDD" w:rsidRPr="00C17172">
          <w:rPr>
            <w:rStyle w:val="ac"/>
            <w:rFonts w:ascii="宋体" w:hAnsi="宋体" w:cs="宋体" w:hint="eastAsia"/>
            <w:noProof/>
          </w:rPr>
          <w:t>终止公告</w:t>
        </w:r>
        <w:r w:rsidR="00C24CDD">
          <w:rPr>
            <w:noProof/>
            <w:webHidden/>
          </w:rPr>
          <w:tab/>
        </w:r>
        <w:r w:rsidR="00C24CDD">
          <w:rPr>
            <w:noProof/>
            <w:webHidden/>
          </w:rPr>
          <w:fldChar w:fldCharType="begin"/>
        </w:r>
        <w:r w:rsidR="00C24CDD">
          <w:rPr>
            <w:noProof/>
            <w:webHidden/>
          </w:rPr>
          <w:instrText xml:space="preserve"> PAGEREF _Toc228355856 \h </w:instrText>
        </w:r>
        <w:r w:rsidR="00C24CDD">
          <w:rPr>
            <w:noProof/>
            <w:webHidden/>
          </w:rPr>
        </w:r>
        <w:r w:rsidR="00C24CDD">
          <w:rPr>
            <w:noProof/>
            <w:webHidden/>
          </w:rPr>
          <w:fldChar w:fldCharType="separate"/>
        </w:r>
        <w:r w:rsidR="00C24CDD">
          <w:rPr>
            <w:noProof/>
            <w:webHidden/>
          </w:rPr>
          <w:t>33</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857" w:history="1">
        <w:r w:rsidR="00C24CDD" w:rsidRPr="00C17172">
          <w:rPr>
            <w:rStyle w:val="ac"/>
            <w:rFonts w:ascii="宋体" w:hAnsi="宋体" w:cs="宋体" w:hint="eastAsia"/>
            <w:noProof/>
          </w:rPr>
          <w:t>四、投标</w:t>
        </w:r>
        <w:r w:rsidR="00C24CDD">
          <w:rPr>
            <w:noProof/>
            <w:webHidden/>
          </w:rPr>
          <w:tab/>
        </w:r>
        <w:r w:rsidR="00C24CDD">
          <w:rPr>
            <w:noProof/>
            <w:webHidden/>
          </w:rPr>
          <w:fldChar w:fldCharType="begin"/>
        </w:r>
        <w:r w:rsidR="00C24CDD">
          <w:rPr>
            <w:noProof/>
            <w:webHidden/>
          </w:rPr>
          <w:instrText xml:space="preserve"> PAGEREF _Toc228355857 \h </w:instrText>
        </w:r>
        <w:r w:rsidR="00C24CDD">
          <w:rPr>
            <w:noProof/>
            <w:webHidden/>
          </w:rPr>
        </w:r>
        <w:r w:rsidR="00C24CDD">
          <w:rPr>
            <w:noProof/>
            <w:webHidden/>
          </w:rPr>
          <w:fldChar w:fldCharType="separate"/>
        </w:r>
        <w:r w:rsidR="00C24CDD">
          <w:rPr>
            <w:noProof/>
            <w:webHidden/>
          </w:rPr>
          <w:t>33</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858" w:history="1">
        <w:r w:rsidR="00C24CDD" w:rsidRPr="00C17172">
          <w:rPr>
            <w:rStyle w:val="ac"/>
            <w:rFonts w:ascii="宋体" w:hAnsi="宋体" w:cs="宋体"/>
            <w:noProof/>
          </w:rPr>
          <w:t xml:space="preserve">9. </w:t>
        </w:r>
        <w:r w:rsidR="00C24CDD" w:rsidRPr="00C17172">
          <w:rPr>
            <w:rStyle w:val="ac"/>
            <w:rFonts w:ascii="宋体" w:hAnsi="宋体" w:cs="宋体" w:hint="eastAsia"/>
            <w:noProof/>
          </w:rPr>
          <w:t>投标</w:t>
        </w:r>
        <w:r w:rsidR="00C24CDD">
          <w:rPr>
            <w:noProof/>
            <w:webHidden/>
          </w:rPr>
          <w:tab/>
        </w:r>
        <w:r w:rsidR="00C24CDD">
          <w:rPr>
            <w:noProof/>
            <w:webHidden/>
          </w:rPr>
          <w:fldChar w:fldCharType="begin"/>
        </w:r>
        <w:r w:rsidR="00C24CDD">
          <w:rPr>
            <w:noProof/>
            <w:webHidden/>
          </w:rPr>
          <w:instrText xml:space="preserve"> PAGEREF _Toc228355858 \h </w:instrText>
        </w:r>
        <w:r w:rsidR="00C24CDD">
          <w:rPr>
            <w:noProof/>
            <w:webHidden/>
          </w:rPr>
        </w:r>
        <w:r w:rsidR="00C24CDD">
          <w:rPr>
            <w:noProof/>
            <w:webHidden/>
          </w:rPr>
          <w:fldChar w:fldCharType="separate"/>
        </w:r>
        <w:r w:rsidR="00C24CDD">
          <w:rPr>
            <w:noProof/>
            <w:webHidden/>
          </w:rPr>
          <w:t>33</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859" w:history="1">
        <w:r w:rsidR="00C24CDD" w:rsidRPr="00C17172">
          <w:rPr>
            <w:rStyle w:val="ac"/>
            <w:rFonts w:ascii="宋体" w:hAnsi="宋体" w:cs="宋体"/>
            <w:noProof/>
          </w:rPr>
          <w:t xml:space="preserve">10. </w:t>
        </w:r>
        <w:r w:rsidR="00C24CDD" w:rsidRPr="00C17172">
          <w:rPr>
            <w:rStyle w:val="ac"/>
            <w:rFonts w:ascii="宋体" w:hAnsi="宋体" w:cs="宋体" w:hint="eastAsia"/>
            <w:noProof/>
          </w:rPr>
          <w:t>投标文件</w:t>
        </w:r>
        <w:r w:rsidR="00C24CDD">
          <w:rPr>
            <w:noProof/>
            <w:webHidden/>
          </w:rPr>
          <w:tab/>
        </w:r>
        <w:r w:rsidR="00C24CDD">
          <w:rPr>
            <w:noProof/>
            <w:webHidden/>
          </w:rPr>
          <w:fldChar w:fldCharType="begin"/>
        </w:r>
        <w:r w:rsidR="00C24CDD">
          <w:rPr>
            <w:noProof/>
            <w:webHidden/>
          </w:rPr>
          <w:instrText xml:space="preserve"> PAGEREF _Toc228355859 \h </w:instrText>
        </w:r>
        <w:r w:rsidR="00C24CDD">
          <w:rPr>
            <w:noProof/>
            <w:webHidden/>
          </w:rPr>
        </w:r>
        <w:r w:rsidR="00C24CDD">
          <w:rPr>
            <w:noProof/>
            <w:webHidden/>
          </w:rPr>
          <w:fldChar w:fldCharType="separate"/>
        </w:r>
        <w:r w:rsidR="00C24CDD">
          <w:rPr>
            <w:noProof/>
            <w:webHidden/>
          </w:rPr>
          <w:t>34</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860" w:history="1">
        <w:r w:rsidR="00C24CDD" w:rsidRPr="00C17172">
          <w:rPr>
            <w:rStyle w:val="ac"/>
            <w:rFonts w:ascii="宋体" w:hAnsi="宋体" w:cs="宋体" w:hint="eastAsia"/>
            <w:noProof/>
          </w:rPr>
          <w:t>五、开标</w:t>
        </w:r>
        <w:r w:rsidR="00C24CDD">
          <w:rPr>
            <w:noProof/>
            <w:webHidden/>
          </w:rPr>
          <w:tab/>
        </w:r>
        <w:r w:rsidR="00C24CDD">
          <w:rPr>
            <w:noProof/>
            <w:webHidden/>
          </w:rPr>
          <w:fldChar w:fldCharType="begin"/>
        </w:r>
        <w:r w:rsidR="00C24CDD">
          <w:rPr>
            <w:noProof/>
            <w:webHidden/>
          </w:rPr>
          <w:instrText xml:space="preserve"> PAGEREF _Toc228355860 \h </w:instrText>
        </w:r>
        <w:r w:rsidR="00C24CDD">
          <w:rPr>
            <w:noProof/>
            <w:webHidden/>
          </w:rPr>
        </w:r>
        <w:r w:rsidR="00C24CDD">
          <w:rPr>
            <w:noProof/>
            <w:webHidden/>
          </w:rPr>
          <w:fldChar w:fldCharType="separate"/>
        </w:r>
        <w:r w:rsidR="00C24CDD">
          <w:rPr>
            <w:noProof/>
            <w:webHidden/>
          </w:rPr>
          <w:t>39</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861" w:history="1">
        <w:r w:rsidR="00C24CDD" w:rsidRPr="00C17172">
          <w:rPr>
            <w:rStyle w:val="ac"/>
            <w:rFonts w:ascii="宋体" w:hAnsi="宋体" w:cs="宋体"/>
            <w:noProof/>
          </w:rPr>
          <w:t xml:space="preserve">11. </w:t>
        </w:r>
        <w:r w:rsidR="00C24CDD" w:rsidRPr="00C17172">
          <w:rPr>
            <w:rStyle w:val="ac"/>
            <w:rFonts w:ascii="宋体" w:hAnsi="宋体" w:cs="宋体" w:hint="eastAsia"/>
            <w:noProof/>
          </w:rPr>
          <w:t>开标</w:t>
        </w:r>
        <w:r w:rsidR="00C24CDD">
          <w:rPr>
            <w:noProof/>
            <w:webHidden/>
          </w:rPr>
          <w:tab/>
        </w:r>
        <w:r w:rsidR="00C24CDD">
          <w:rPr>
            <w:noProof/>
            <w:webHidden/>
          </w:rPr>
          <w:fldChar w:fldCharType="begin"/>
        </w:r>
        <w:r w:rsidR="00C24CDD">
          <w:rPr>
            <w:noProof/>
            <w:webHidden/>
          </w:rPr>
          <w:instrText xml:space="preserve"> PAGEREF _Toc228355861 \h </w:instrText>
        </w:r>
        <w:r w:rsidR="00C24CDD">
          <w:rPr>
            <w:noProof/>
            <w:webHidden/>
          </w:rPr>
        </w:r>
        <w:r w:rsidR="00C24CDD">
          <w:rPr>
            <w:noProof/>
            <w:webHidden/>
          </w:rPr>
          <w:fldChar w:fldCharType="separate"/>
        </w:r>
        <w:r w:rsidR="00C24CDD">
          <w:rPr>
            <w:noProof/>
            <w:webHidden/>
          </w:rPr>
          <w:t>39</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862" w:history="1">
        <w:r w:rsidR="00C24CDD" w:rsidRPr="00C17172">
          <w:rPr>
            <w:rStyle w:val="ac"/>
            <w:rFonts w:ascii="宋体" w:hAnsi="宋体" w:cs="宋体" w:hint="eastAsia"/>
            <w:noProof/>
          </w:rPr>
          <w:t>六、投标文件的评估和比较</w:t>
        </w:r>
        <w:r w:rsidR="00C24CDD">
          <w:rPr>
            <w:noProof/>
            <w:webHidden/>
          </w:rPr>
          <w:tab/>
        </w:r>
        <w:r w:rsidR="00C24CDD">
          <w:rPr>
            <w:noProof/>
            <w:webHidden/>
          </w:rPr>
          <w:fldChar w:fldCharType="begin"/>
        </w:r>
        <w:r w:rsidR="00C24CDD">
          <w:rPr>
            <w:noProof/>
            <w:webHidden/>
          </w:rPr>
          <w:instrText xml:space="preserve"> PAGEREF _Toc228355862 \h </w:instrText>
        </w:r>
        <w:r w:rsidR="00C24CDD">
          <w:rPr>
            <w:noProof/>
            <w:webHidden/>
          </w:rPr>
        </w:r>
        <w:r w:rsidR="00C24CDD">
          <w:rPr>
            <w:noProof/>
            <w:webHidden/>
          </w:rPr>
          <w:fldChar w:fldCharType="separate"/>
        </w:r>
        <w:r w:rsidR="00C24CDD">
          <w:rPr>
            <w:noProof/>
            <w:webHidden/>
          </w:rPr>
          <w:t>40</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863" w:history="1">
        <w:r w:rsidR="00C24CDD" w:rsidRPr="00C17172">
          <w:rPr>
            <w:rStyle w:val="ac"/>
            <w:rFonts w:ascii="宋体" w:hAnsi="宋体" w:cs="宋体"/>
            <w:noProof/>
          </w:rPr>
          <w:t xml:space="preserve">12. </w:t>
        </w:r>
        <w:r w:rsidR="00C24CDD" w:rsidRPr="00C17172">
          <w:rPr>
            <w:rStyle w:val="ac"/>
            <w:rFonts w:ascii="宋体" w:hAnsi="宋体" w:cs="宋体" w:hint="eastAsia"/>
            <w:noProof/>
          </w:rPr>
          <w:t>评标委员会</w:t>
        </w:r>
        <w:r w:rsidR="00C24CDD">
          <w:rPr>
            <w:noProof/>
            <w:webHidden/>
          </w:rPr>
          <w:tab/>
        </w:r>
        <w:r w:rsidR="00C24CDD">
          <w:rPr>
            <w:noProof/>
            <w:webHidden/>
          </w:rPr>
          <w:fldChar w:fldCharType="begin"/>
        </w:r>
        <w:r w:rsidR="00C24CDD">
          <w:rPr>
            <w:noProof/>
            <w:webHidden/>
          </w:rPr>
          <w:instrText xml:space="preserve"> PAGEREF _Toc228355863 \h </w:instrText>
        </w:r>
        <w:r w:rsidR="00C24CDD">
          <w:rPr>
            <w:noProof/>
            <w:webHidden/>
          </w:rPr>
        </w:r>
        <w:r w:rsidR="00C24CDD">
          <w:rPr>
            <w:noProof/>
            <w:webHidden/>
          </w:rPr>
          <w:fldChar w:fldCharType="separate"/>
        </w:r>
        <w:r w:rsidR="00C24CDD">
          <w:rPr>
            <w:noProof/>
            <w:webHidden/>
          </w:rPr>
          <w:t>40</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864" w:history="1">
        <w:r w:rsidR="00C24CDD" w:rsidRPr="00C17172">
          <w:rPr>
            <w:rStyle w:val="ac"/>
            <w:rFonts w:ascii="宋体" w:hAnsi="宋体" w:cs="宋体"/>
            <w:noProof/>
          </w:rPr>
          <w:t xml:space="preserve">13. </w:t>
        </w:r>
        <w:r w:rsidR="00C24CDD" w:rsidRPr="00C17172">
          <w:rPr>
            <w:rStyle w:val="ac"/>
            <w:rFonts w:ascii="宋体" w:hAnsi="宋体" w:cs="宋体" w:hint="eastAsia"/>
            <w:noProof/>
          </w:rPr>
          <w:t>投标文件的初审</w:t>
        </w:r>
        <w:r w:rsidR="00C24CDD">
          <w:rPr>
            <w:noProof/>
            <w:webHidden/>
          </w:rPr>
          <w:tab/>
        </w:r>
        <w:r w:rsidR="00C24CDD">
          <w:rPr>
            <w:noProof/>
            <w:webHidden/>
          </w:rPr>
          <w:fldChar w:fldCharType="begin"/>
        </w:r>
        <w:r w:rsidR="00C24CDD">
          <w:rPr>
            <w:noProof/>
            <w:webHidden/>
          </w:rPr>
          <w:instrText xml:space="preserve"> PAGEREF _Toc228355864 \h </w:instrText>
        </w:r>
        <w:r w:rsidR="00C24CDD">
          <w:rPr>
            <w:noProof/>
            <w:webHidden/>
          </w:rPr>
        </w:r>
        <w:r w:rsidR="00C24CDD">
          <w:rPr>
            <w:noProof/>
            <w:webHidden/>
          </w:rPr>
          <w:fldChar w:fldCharType="separate"/>
        </w:r>
        <w:r w:rsidR="00C24CDD">
          <w:rPr>
            <w:noProof/>
            <w:webHidden/>
          </w:rPr>
          <w:t>40</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865" w:history="1">
        <w:r w:rsidR="00C24CDD" w:rsidRPr="00C17172">
          <w:rPr>
            <w:rStyle w:val="ac"/>
            <w:rFonts w:ascii="宋体" w:hAnsi="宋体" w:cs="宋体"/>
            <w:noProof/>
          </w:rPr>
          <w:t xml:space="preserve">14. </w:t>
        </w:r>
        <w:r w:rsidR="00C24CDD" w:rsidRPr="00C17172">
          <w:rPr>
            <w:rStyle w:val="ac"/>
            <w:rFonts w:ascii="宋体" w:hAnsi="宋体" w:cs="宋体" w:hint="eastAsia"/>
            <w:noProof/>
          </w:rPr>
          <w:t>投标文件的澄清</w:t>
        </w:r>
        <w:r w:rsidR="00C24CDD">
          <w:rPr>
            <w:noProof/>
            <w:webHidden/>
          </w:rPr>
          <w:tab/>
        </w:r>
        <w:r w:rsidR="00C24CDD">
          <w:rPr>
            <w:noProof/>
            <w:webHidden/>
          </w:rPr>
          <w:fldChar w:fldCharType="begin"/>
        </w:r>
        <w:r w:rsidR="00C24CDD">
          <w:rPr>
            <w:noProof/>
            <w:webHidden/>
          </w:rPr>
          <w:instrText xml:space="preserve"> PAGEREF _Toc228355865 \h </w:instrText>
        </w:r>
        <w:r w:rsidR="00C24CDD">
          <w:rPr>
            <w:noProof/>
            <w:webHidden/>
          </w:rPr>
        </w:r>
        <w:r w:rsidR="00C24CDD">
          <w:rPr>
            <w:noProof/>
            <w:webHidden/>
          </w:rPr>
          <w:fldChar w:fldCharType="separate"/>
        </w:r>
        <w:r w:rsidR="00C24CDD">
          <w:rPr>
            <w:noProof/>
            <w:webHidden/>
          </w:rPr>
          <w:t>41</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866" w:history="1">
        <w:r w:rsidR="00C24CDD" w:rsidRPr="00C17172">
          <w:rPr>
            <w:rStyle w:val="ac"/>
            <w:rFonts w:ascii="宋体" w:hAnsi="宋体" w:cs="宋体"/>
            <w:noProof/>
          </w:rPr>
          <w:t xml:space="preserve">15. </w:t>
        </w:r>
        <w:r w:rsidR="00C24CDD" w:rsidRPr="00C17172">
          <w:rPr>
            <w:rStyle w:val="ac"/>
            <w:rFonts w:ascii="宋体" w:hAnsi="宋体" w:cs="宋体" w:hint="eastAsia"/>
            <w:noProof/>
          </w:rPr>
          <w:t>比较与评价</w:t>
        </w:r>
        <w:r w:rsidR="00C24CDD">
          <w:rPr>
            <w:noProof/>
            <w:webHidden/>
          </w:rPr>
          <w:tab/>
        </w:r>
        <w:r w:rsidR="00C24CDD">
          <w:rPr>
            <w:noProof/>
            <w:webHidden/>
          </w:rPr>
          <w:fldChar w:fldCharType="begin"/>
        </w:r>
        <w:r w:rsidR="00C24CDD">
          <w:rPr>
            <w:noProof/>
            <w:webHidden/>
          </w:rPr>
          <w:instrText xml:space="preserve"> PAGEREF _Toc228355866 \h </w:instrText>
        </w:r>
        <w:r w:rsidR="00C24CDD">
          <w:rPr>
            <w:noProof/>
            <w:webHidden/>
          </w:rPr>
        </w:r>
        <w:r w:rsidR="00C24CDD">
          <w:rPr>
            <w:noProof/>
            <w:webHidden/>
          </w:rPr>
          <w:fldChar w:fldCharType="separate"/>
        </w:r>
        <w:r w:rsidR="00C24CDD">
          <w:rPr>
            <w:noProof/>
            <w:webHidden/>
          </w:rPr>
          <w:t>41</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867" w:history="1">
        <w:r w:rsidR="00C24CDD" w:rsidRPr="00C17172">
          <w:rPr>
            <w:rStyle w:val="ac"/>
            <w:rFonts w:ascii="黑体" w:eastAsia="黑体" w:cs="黑体" w:hint="eastAsia"/>
            <w:noProof/>
          </w:rPr>
          <w:t>七、中标候选人公示、确定中标人与签订合同</w:t>
        </w:r>
        <w:r w:rsidR="00C24CDD">
          <w:rPr>
            <w:noProof/>
            <w:webHidden/>
          </w:rPr>
          <w:tab/>
        </w:r>
        <w:r w:rsidR="00C24CDD">
          <w:rPr>
            <w:noProof/>
            <w:webHidden/>
          </w:rPr>
          <w:fldChar w:fldCharType="begin"/>
        </w:r>
        <w:r w:rsidR="00C24CDD">
          <w:rPr>
            <w:noProof/>
            <w:webHidden/>
          </w:rPr>
          <w:instrText xml:space="preserve"> PAGEREF _Toc228355867 \h </w:instrText>
        </w:r>
        <w:r w:rsidR="00C24CDD">
          <w:rPr>
            <w:noProof/>
            <w:webHidden/>
          </w:rPr>
        </w:r>
        <w:r w:rsidR="00C24CDD">
          <w:rPr>
            <w:noProof/>
            <w:webHidden/>
          </w:rPr>
          <w:fldChar w:fldCharType="separate"/>
        </w:r>
        <w:r w:rsidR="00C24CDD">
          <w:rPr>
            <w:noProof/>
            <w:webHidden/>
          </w:rPr>
          <w:t>42</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868" w:history="1">
        <w:r w:rsidR="00C24CDD" w:rsidRPr="00C17172">
          <w:rPr>
            <w:rStyle w:val="ac"/>
            <w:rFonts w:ascii="宋体" w:hAnsi="宋体" w:cs="宋体"/>
            <w:noProof/>
          </w:rPr>
          <w:t xml:space="preserve">16. </w:t>
        </w:r>
        <w:r w:rsidR="00C24CDD" w:rsidRPr="00C17172">
          <w:rPr>
            <w:rStyle w:val="ac"/>
            <w:rFonts w:ascii="宋体" w:hAnsi="宋体" w:cs="宋体" w:hint="eastAsia"/>
            <w:noProof/>
          </w:rPr>
          <w:t>中标候选人公示</w:t>
        </w:r>
        <w:r w:rsidR="00C24CDD">
          <w:rPr>
            <w:noProof/>
            <w:webHidden/>
          </w:rPr>
          <w:tab/>
        </w:r>
        <w:r w:rsidR="00C24CDD">
          <w:rPr>
            <w:noProof/>
            <w:webHidden/>
          </w:rPr>
          <w:fldChar w:fldCharType="begin"/>
        </w:r>
        <w:r w:rsidR="00C24CDD">
          <w:rPr>
            <w:noProof/>
            <w:webHidden/>
          </w:rPr>
          <w:instrText xml:space="preserve"> PAGEREF _Toc228355868 \h </w:instrText>
        </w:r>
        <w:r w:rsidR="00C24CDD">
          <w:rPr>
            <w:noProof/>
            <w:webHidden/>
          </w:rPr>
        </w:r>
        <w:r w:rsidR="00C24CDD">
          <w:rPr>
            <w:noProof/>
            <w:webHidden/>
          </w:rPr>
          <w:fldChar w:fldCharType="separate"/>
        </w:r>
        <w:r w:rsidR="00C24CDD">
          <w:rPr>
            <w:noProof/>
            <w:webHidden/>
          </w:rPr>
          <w:t>42</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869" w:history="1">
        <w:r w:rsidR="00C24CDD" w:rsidRPr="00C17172">
          <w:rPr>
            <w:rStyle w:val="ac"/>
            <w:rFonts w:ascii="宋体" w:hAnsi="宋体" w:cs="宋体"/>
            <w:noProof/>
          </w:rPr>
          <w:t xml:space="preserve">17. </w:t>
        </w:r>
        <w:r w:rsidR="00C24CDD" w:rsidRPr="00C17172">
          <w:rPr>
            <w:rStyle w:val="ac"/>
            <w:rFonts w:ascii="宋体" w:hAnsi="宋体" w:cs="宋体" w:hint="eastAsia"/>
            <w:noProof/>
          </w:rPr>
          <w:t>确定中标人</w:t>
        </w:r>
        <w:r w:rsidR="00C24CDD">
          <w:rPr>
            <w:noProof/>
            <w:webHidden/>
          </w:rPr>
          <w:tab/>
        </w:r>
        <w:r w:rsidR="00C24CDD">
          <w:rPr>
            <w:noProof/>
            <w:webHidden/>
          </w:rPr>
          <w:fldChar w:fldCharType="begin"/>
        </w:r>
        <w:r w:rsidR="00C24CDD">
          <w:rPr>
            <w:noProof/>
            <w:webHidden/>
          </w:rPr>
          <w:instrText xml:space="preserve"> PAGEREF _Toc228355869 \h </w:instrText>
        </w:r>
        <w:r w:rsidR="00C24CDD">
          <w:rPr>
            <w:noProof/>
            <w:webHidden/>
          </w:rPr>
        </w:r>
        <w:r w:rsidR="00C24CDD">
          <w:rPr>
            <w:noProof/>
            <w:webHidden/>
          </w:rPr>
          <w:fldChar w:fldCharType="separate"/>
        </w:r>
        <w:r w:rsidR="00C24CDD">
          <w:rPr>
            <w:noProof/>
            <w:webHidden/>
          </w:rPr>
          <w:t>42</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870" w:history="1">
        <w:r w:rsidR="00C24CDD" w:rsidRPr="00C17172">
          <w:rPr>
            <w:rStyle w:val="ac"/>
            <w:rFonts w:ascii="宋体" w:hAnsi="宋体" w:cs="宋体"/>
            <w:noProof/>
          </w:rPr>
          <w:t xml:space="preserve">18. </w:t>
        </w:r>
        <w:r w:rsidR="00C24CDD" w:rsidRPr="00C17172">
          <w:rPr>
            <w:rStyle w:val="ac"/>
            <w:rFonts w:ascii="宋体" w:hAnsi="宋体" w:cs="宋体" w:hint="eastAsia"/>
            <w:noProof/>
          </w:rPr>
          <w:t>中标通知书</w:t>
        </w:r>
        <w:r w:rsidR="00C24CDD">
          <w:rPr>
            <w:noProof/>
            <w:webHidden/>
          </w:rPr>
          <w:tab/>
        </w:r>
        <w:r w:rsidR="00C24CDD">
          <w:rPr>
            <w:noProof/>
            <w:webHidden/>
          </w:rPr>
          <w:fldChar w:fldCharType="begin"/>
        </w:r>
        <w:r w:rsidR="00C24CDD">
          <w:rPr>
            <w:noProof/>
            <w:webHidden/>
          </w:rPr>
          <w:instrText xml:space="preserve"> PAGEREF _Toc228355870 \h </w:instrText>
        </w:r>
        <w:r w:rsidR="00C24CDD">
          <w:rPr>
            <w:noProof/>
            <w:webHidden/>
          </w:rPr>
        </w:r>
        <w:r w:rsidR="00C24CDD">
          <w:rPr>
            <w:noProof/>
            <w:webHidden/>
          </w:rPr>
          <w:fldChar w:fldCharType="separate"/>
        </w:r>
        <w:r w:rsidR="00C24CDD">
          <w:rPr>
            <w:noProof/>
            <w:webHidden/>
          </w:rPr>
          <w:t>42</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871" w:history="1">
        <w:r w:rsidR="00C24CDD" w:rsidRPr="00C17172">
          <w:rPr>
            <w:rStyle w:val="ac"/>
            <w:rFonts w:ascii="宋体" w:hAnsi="宋体" w:cs="宋体"/>
            <w:noProof/>
          </w:rPr>
          <w:t xml:space="preserve">19. </w:t>
        </w:r>
        <w:r w:rsidR="00C24CDD" w:rsidRPr="00C17172">
          <w:rPr>
            <w:rStyle w:val="ac"/>
            <w:rFonts w:ascii="宋体" w:hAnsi="宋体" w:cs="宋体" w:hint="eastAsia"/>
            <w:noProof/>
          </w:rPr>
          <w:t>签订合同</w:t>
        </w:r>
        <w:r w:rsidR="00C24CDD">
          <w:rPr>
            <w:noProof/>
            <w:webHidden/>
          </w:rPr>
          <w:tab/>
        </w:r>
        <w:r w:rsidR="00C24CDD">
          <w:rPr>
            <w:noProof/>
            <w:webHidden/>
          </w:rPr>
          <w:fldChar w:fldCharType="begin"/>
        </w:r>
        <w:r w:rsidR="00C24CDD">
          <w:rPr>
            <w:noProof/>
            <w:webHidden/>
          </w:rPr>
          <w:instrText xml:space="preserve"> PAGEREF _Toc228355871 \h </w:instrText>
        </w:r>
        <w:r w:rsidR="00C24CDD">
          <w:rPr>
            <w:noProof/>
            <w:webHidden/>
          </w:rPr>
        </w:r>
        <w:r w:rsidR="00C24CDD">
          <w:rPr>
            <w:noProof/>
            <w:webHidden/>
          </w:rPr>
          <w:fldChar w:fldCharType="separate"/>
        </w:r>
        <w:r w:rsidR="00C24CDD">
          <w:rPr>
            <w:noProof/>
            <w:webHidden/>
          </w:rPr>
          <w:t>42</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872" w:history="1">
        <w:r w:rsidR="00C24CDD" w:rsidRPr="00C17172">
          <w:rPr>
            <w:rStyle w:val="ac"/>
            <w:rFonts w:ascii="宋体" w:hAnsi="宋体" w:cs="宋体" w:hint="eastAsia"/>
            <w:noProof/>
          </w:rPr>
          <w:t>八、异议与投诉</w:t>
        </w:r>
        <w:r w:rsidR="00C24CDD">
          <w:rPr>
            <w:noProof/>
            <w:webHidden/>
          </w:rPr>
          <w:tab/>
        </w:r>
        <w:r w:rsidR="00C24CDD">
          <w:rPr>
            <w:noProof/>
            <w:webHidden/>
          </w:rPr>
          <w:fldChar w:fldCharType="begin"/>
        </w:r>
        <w:r w:rsidR="00C24CDD">
          <w:rPr>
            <w:noProof/>
            <w:webHidden/>
          </w:rPr>
          <w:instrText xml:space="preserve"> PAGEREF _Toc228355872 \h </w:instrText>
        </w:r>
        <w:r w:rsidR="00C24CDD">
          <w:rPr>
            <w:noProof/>
            <w:webHidden/>
          </w:rPr>
        </w:r>
        <w:r w:rsidR="00C24CDD">
          <w:rPr>
            <w:noProof/>
            <w:webHidden/>
          </w:rPr>
          <w:fldChar w:fldCharType="separate"/>
        </w:r>
        <w:r w:rsidR="00C24CDD">
          <w:rPr>
            <w:noProof/>
            <w:webHidden/>
          </w:rPr>
          <w:t>43</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873" w:history="1">
        <w:r w:rsidR="00C24CDD" w:rsidRPr="00C17172">
          <w:rPr>
            <w:rStyle w:val="ac"/>
            <w:rFonts w:ascii="宋体" w:hAnsi="宋体" w:cs="宋体"/>
            <w:noProof/>
          </w:rPr>
          <w:t xml:space="preserve">20. </w:t>
        </w:r>
        <w:r w:rsidR="00C24CDD" w:rsidRPr="00C17172">
          <w:rPr>
            <w:rStyle w:val="ac"/>
            <w:rFonts w:ascii="宋体" w:hAnsi="宋体" w:cs="宋体" w:hint="eastAsia"/>
            <w:noProof/>
          </w:rPr>
          <w:t>异议、投诉提出的形式</w:t>
        </w:r>
        <w:r w:rsidR="00C24CDD">
          <w:rPr>
            <w:noProof/>
            <w:webHidden/>
          </w:rPr>
          <w:tab/>
        </w:r>
        <w:r w:rsidR="00C24CDD">
          <w:rPr>
            <w:noProof/>
            <w:webHidden/>
          </w:rPr>
          <w:fldChar w:fldCharType="begin"/>
        </w:r>
        <w:r w:rsidR="00C24CDD">
          <w:rPr>
            <w:noProof/>
            <w:webHidden/>
          </w:rPr>
          <w:instrText xml:space="preserve"> PAGEREF _Toc228355873 \h </w:instrText>
        </w:r>
        <w:r w:rsidR="00C24CDD">
          <w:rPr>
            <w:noProof/>
            <w:webHidden/>
          </w:rPr>
        </w:r>
        <w:r w:rsidR="00C24CDD">
          <w:rPr>
            <w:noProof/>
            <w:webHidden/>
          </w:rPr>
          <w:fldChar w:fldCharType="separate"/>
        </w:r>
        <w:r w:rsidR="00C24CDD">
          <w:rPr>
            <w:noProof/>
            <w:webHidden/>
          </w:rPr>
          <w:t>43</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874" w:history="1">
        <w:r w:rsidR="00C24CDD" w:rsidRPr="00C17172">
          <w:rPr>
            <w:rStyle w:val="ac"/>
            <w:rFonts w:ascii="宋体" w:hAnsi="宋体" w:cs="宋体"/>
            <w:noProof/>
          </w:rPr>
          <w:t xml:space="preserve">21. </w:t>
        </w:r>
        <w:r w:rsidR="00C24CDD" w:rsidRPr="00C17172">
          <w:rPr>
            <w:rStyle w:val="ac"/>
            <w:rFonts w:ascii="宋体" w:hAnsi="宋体" w:cs="宋体" w:hint="eastAsia"/>
            <w:noProof/>
          </w:rPr>
          <w:t>异议及处理</w:t>
        </w:r>
        <w:r w:rsidR="00C24CDD">
          <w:rPr>
            <w:noProof/>
            <w:webHidden/>
          </w:rPr>
          <w:tab/>
        </w:r>
        <w:r w:rsidR="00C24CDD">
          <w:rPr>
            <w:noProof/>
            <w:webHidden/>
          </w:rPr>
          <w:fldChar w:fldCharType="begin"/>
        </w:r>
        <w:r w:rsidR="00C24CDD">
          <w:rPr>
            <w:noProof/>
            <w:webHidden/>
          </w:rPr>
          <w:instrText xml:space="preserve"> PAGEREF _Toc228355874 \h </w:instrText>
        </w:r>
        <w:r w:rsidR="00C24CDD">
          <w:rPr>
            <w:noProof/>
            <w:webHidden/>
          </w:rPr>
        </w:r>
        <w:r w:rsidR="00C24CDD">
          <w:rPr>
            <w:noProof/>
            <w:webHidden/>
          </w:rPr>
          <w:fldChar w:fldCharType="separate"/>
        </w:r>
        <w:r w:rsidR="00C24CDD">
          <w:rPr>
            <w:noProof/>
            <w:webHidden/>
          </w:rPr>
          <w:t>43</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875" w:history="1">
        <w:r w:rsidR="00C24CDD" w:rsidRPr="00C17172">
          <w:rPr>
            <w:rStyle w:val="ac"/>
            <w:rFonts w:ascii="宋体" w:hAnsi="宋体" w:cs="宋体"/>
            <w:noProof/>
          </w:rPr>
          <w:t xml:space="preserve">22. </w:t>
        </w:r>
        <w:r w:rsidR="00C24CDD" w:rsidRPr="00C17172">
          <w:rPr>
            <w:rStyle w:val="ac"/>
            <w:rFonts w:ascii="宋体" w:hAnsi="宋体" w:cs="宋体" w:hint="eastAsia"/>
            <w:noProof/>
          </w:rPr>
          <w:t>投诉</w:t>
        </w:r>
        <w:r w:rsidR="00C24CDD">
          <w:rPr>
            <w:noProof/>
            <w:webHidden/>
          </w:rPr>
          <w:tab/>
        </w:r>
        <w:r w:rsidR="00C24CDD">
          <w:rPr>
            <w:noProof/>
            <w:webHidden/>
          </w:rPr>
          <w:fldChar w:fldCharType="begin"/>
        </w:r>
        <w:r w:rsidR="00C24CDD">
          <w:rPr>
            <w:noProof/>
            <w:webHidden/>
          </w:rPr>
          <w:instrText xml:space="preserve"> PAGEREF _Toc228355875 \h </w:instrText>
        </w:r>
        <w:r w:rsidR="00C24CDD">
          <w:rPr>
            <w:noProof/>
            <w:webHidden/>
          </w:rPr>
        </w:r>
        <w:r w:rsidR="00C24CDD">
          <w:rPr>
            <w:noProof/>
            <w:webHidden/>
          </w:rPr>
          <w:fldChar w:fldCharType="separate"/>
        </w:r>
        <w:r w:rsidR="00C24CDD">
          <w:rPr>
            <w:noProof/>
            <w:webHidden/>
          </w:rPr>
          <w:t>43</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876" w:history="1">
        <w:r w:rsidR="00C24CDD" w:rsidRPr="00C17172">
          <w:rPr>
            <w:rStyle w:val="ac"/>
            <w:rFonts w:ascii="宋体" w:hAnsi="宋体" w:cs="宋体" w:hint="eastAsia"/>
            <w:noProof/>
          </w:rPr>
          <w:t>九、本项目的有关信息</w:t>
        </w:r>
        <w:r w:rsidR="00C24CDD">
          <w:rPr>
            <w:noProof/>
            <w:webHidden/>
          </w:rPr>
          <w:tab/>
        </w:r>
        <w:r w:rsidR="00C24CDD">
          <w:rPr>
            <w:noProof/>
            <w:webHidden/>
          </w:rPr>
          <w:fldChar w:fldCharType="begin"/>
        </w:r>
        <w:r w:rsidR="00C24CDD">
          <w:rPr>
            <w:noProof/>
            <w:webHidden/>
          </w:rPr>
          <w:instrText xml:space="preserve"> PAGEREF _Toc228355876 \h </w:instrText>
        </w:r>
        <w:r w:rsidR="00C24CDD">
          <w:rPr>
            <w:noProof/>
            <w:webHidden/>
          </w:rPr>
        </w:r>
        <w:r w:rsidR="00C24CDD">
          <w:rPr>
            <w:noProof/>
            <w:webHidden/>
          </w:rPr>
          <w:fldChar w:fldCharType="separate"/>
        </w:r>
        <w:r w:rsidR="00C24CDD">
          <w:rPr>
            <w:noProof/>
            <w:webHidden/>
          </w:rPr>
          <w:t>44</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877" w:history="1">
        <w:r w:rsidR="00C24CDD" w:rsidRPr="00C17172">
          <w:rPr>
            <w:rStyle w:val="ac"/>
            <w:rFonts w:ascii="宋体" w:hAnsi="宋体" w:cs="宋体"/>
            <w:noProof/>
          </w:rPr>
          <w:t xml:space="preserve">23. </w:t>
        </w:r>
        <w:r w:rsidR="00C24CDD" w:rsidRPr="00C17172">
          <w:rPr>
            <w:rStyle w:val="ac"/>
            <w:rFonts w:ascii="宋体" w:hAnsi="宋体" w:cs="宋体" w:hint="eastAsia"/>
            <w:noProof/>
          </w:rPr>
          <w:t>本项目的有关信息</w:t>
        </w:r>
        <w:r w:rsidR="00C24CDD">
          <w:rPr>
            <w:noProof/>
            <w:webHidden/>
          </w:rPr>
          <w:tab/>
        </w:r>
        <w:r w:rsidR="00C24CDD">
          <w:rPr>
            <w:noProof/>
            <w:webHidden/>
          </w:rPr>
          <w:fldChar w:fldCharType="begin"/>
        </w:r>
        <w:r w:rsidR="00C24CDD">
          <w:rPr>
            <w:noProof/>
            <w:webHidden/>
          </w:rPr>
          <w:instrText xml:space="preserve"> PAGEREF _Toc228355877 \h </w:instrText>
        </w:r>
        <w:r w:rsidR="00C24CDD">
          <w:rPr>
            <w:noProof/>
            <w:webHidden/>
          </w:rPr>
        </w:r>
        <w:r w:rsidR="00C24CDD">
          <w:rPr>
            <w:noProof/>
            <w:webHidden/>
          </w:rPr>
          <w:fldChar w:fldCharType="separate"/>
        </w:r>
        <w:r w:rsidR="00C24CDD">
          <w:rPr>
            <w:noProof/>
            <w:webHidden/>
          </w:rPr>
          <w:t>44</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878" w:history="1">
        <w:r w:rsidR="00C24CDD" w:rsidRPr="00C17172">
          <w:rPr>
            <w:rStyle w:val="ac"/>
            <w:rFonts w:ascii="宋体" w:hAnsi="宋体" w:cs="宋体" w:hint="eastAsia"/>
            <w:noProof/>
          </w:rPr>
          <w:t>十、其他事项</w:t>
        </w:r>
        <w:r w:rsidR="00C24CDD">
          <w:rPr>
            <w:noProof/>
            <w:webHidden/>
          </w:rPr>
          <w:tab/>
        </w:r>
        <w:r w:rsidR="00C24CDD">
          <w:rPr>
            <w:noProof/>
            <w:webHidden/>
          </w:rPr>
          <w:fldChar w:fldCharType="begin"/>
        </w:r>
        <w:r w:rsidR="00C24CDD">
          <w:rPr>
            <w:noProof/>
            <w:webHidden/>
          </w:rPr>
          <w:instrText xml:space="preserve"> PAGEREF _Toc228355878 \h </w:instrText>
        </w:r>
        <w:r w:rsidR="00C24CDD">
          <w:rPr>
            <w:noProof/>
            <w:webHidden/>
          </w:rPr>
        </w:r>
        <w:r w:rsidR="00C24CDD">
          <w:rPr>
            <w:noProof/>
            <w:webHidden/>
          </w:rPr>
          <w:fldChar w:fldCharType="separate"/>
        </w:r>
        <w:r w:rsidR="00C24CDD">
          <w:rPr>
            <w:noProof/>
            <w:webHidden/>
          </w:rPr>
          <w:t>44</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879" w:history="1">
        <w:r w:rsidR="00C24CDD" w:rsidRPr="00C17172">
          <w:rPr>
            <w:rStyle w:val="ac"/>
            <w:rFonts w:ascii="宋体" w:hAnsi="宋体" w:cs="宋体"/>
            <w:noProof/>
          </w:rPr>
          <w:t xml:space="preserve">24. </w:t>
        </w:r>
        <w:r w:rsidR="00C24CDD" w:rsidRPr="00C17172">
          <w:rPr>
            <w:rStyle w:val="ac"/>
            <w:rFonts w:ascii="宋体" w:hAnsi="宋体" w:cs="宋体" w:hint="eastAsia"/>
            <w:noProof/>
          </w:rPr>
          <w:t>招标代理服务费</w:t>
        </w:r>
        <w:r w:rsidR="00C24CDD">
          <w:rPr>
            <w:noProof/>
            <w:webHidden/>
          </w:rPr>
          <w:tab/>
        </w:r>
        <w:r w:rsidR="00C24CDD">
          <w:rPr>
            <w:noProof/>
            <w:webHidden/>
          </w:rPr>
          <w:fldChar w:fldCharType="begin"/>
        </w:r>
        <w:r w:rsidR="00C24CDD">
          <w:rPr>
            <w:noProof/>
            <w:webHidden/>
          </w:rPr>
          <w:instrText xml:space="preserve"> PAGEREF _Toc228355879 \h </w:instrText>
        </w:r>
        <w:r w:rsidR="00C24CDD">
          <w:rPr>
            <w:noProof/>
            <w:webHidden/>
          </w:rPr>
        </w:r>
        <w:r w:rsidR="00C24CDD">
          <w:rPr>
            <w:noProof/>
            <w:webHidden/>
          </w:rPr>
          <w:fldChar w:fldCharType="separate"/>
        </w:r>
        <w:r w:rsidR="00C24CDD">
          <w:rPr>
            <w:noProof/>
            <w:webHidden/>
          </w:rPr>
          <w:t>44</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880" w:history="1">
        <w:r w:rsidR="00C24CDD" w:rsidRPr="00C17172">
          <w:rPr>
            <w:rStyle w:val="ac"/>
            <w:rFonts w:ascii="宋体" w:hAnsi="宋体" w:cs="宋体"/>
            <w:noProof/>
          </w:rPr>
          <w:t xml:space="preserve">25. </w:t>
        </w:r>
        <w:r w:rsidR="00C24CDD" w:rsidRPr="00C17172">
          <w:rPr>
            <w:rStyle w:val="ac"/>
            <w:rFonts w:ascii="宋体" w:hAnsi="宋体" w:cs="宋体" w:hint="eastAsia"/>
            <w:noProof/>
          </w:rPr>
          <w:t>其他</w:t>
        </w:r>
        <w:r w:rsidR="00C24CDD">
          <w:rPr>
            <w:noProof/>
            <w:webHidden/>
          </w:rPr>
          <w:tab/>
        </w:r>
        <w:r w:rsidR="00C24CDD">
          <w:rPr>
            <w:noProof/>
            <w:webHidden/>
          </w:rPr>
          <w:fldChar w:fldCharType="begin"/>
        </w:r>
        <w:r w:rsidR="00C24CDD">
          <w:rPr>
            <w:noProof/>
            <w:webHidden/>
          </w:rPr>
          <w:instrText xml:space="preserve"> PAGEREF _Toc228355880 \h </w:instrText>
        </w:r>
        <w:r w:rsidR="00C24CDD">
          <w:rPr>
            <w:noProof/>
            <w:webHidden/>
          </w:rPr>
        </w:r>
        <w:r w:rsidR="00C24CDD">
          <w:rPr>
            <w:noProof/>
            <w:webHidden/>
          </w:rPr>
          <w:fldChar w:fldCharType="separate"/>
        </w:r>
        <w:r w:rsidR="00C24CDD">
          <w:rPr>
            <w:noProof/>
            <w:webHidden/>
          </w:rPr>
          <w:t>44</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881" w:history="1">
        <w:r w:rsidR="00C24CDD" w:rsidRPr="00C17172">
          <w:rPr>
            <w:rStyle w:val="ac"/>
            <w:rFonts w:ascii="宋体" w:hAnsi="宋体" w:cs="宋体"/>
            <w:noProof/>
          </w:rPr>
          <w:t>26</w:t>
        </w:r>
        <w:r w:rsidR="00C24CDD" w:rsidRPr="00C17172">
          <w:rPr>
            <w:rStyle w:val="ac"/>
            <w:rFonts w:ascii="宋体" w:hAnsi="宋体" w:cs="宋体" w:hint="eastAsia"/>
            <w:noProof/>
          </w:rPr>
          <w:t>．中小企业</w:t>
        </w:r>
        <w:r w:rsidR="00C24CDD">
          <w:rPr>
            <w:noProof/>
            <w:webHidden/>
          </w:rPr>
          <w:tab/>
        </w:r>
        <w:r w:rsidR="00C24CDD">
          <w:rPr>
            <w:noProof/>
            <w:webHidden/>
          </w:rPr>
          <w:fldChar w:fldCharType="begin"/>
        </w:r>
        <w:r w:rsidR="00C24CDD">
          <w:rPr>
            <w:noProof/>
            <w:webHidden/>
          </w:rPr>
          <w:instrText xml:space="preserve"> PAGEREF _Toc228355881 \h </w:instrText>
        </w:r>
        <w:r w:rsidR="00C24CDD">
          <w:rPr>
            <w:noProof/>
            <w:webHidden/>
          </w:rPr>
        </w:r>
        <w:r w:rsidR="00C24CDD">
          <w:rPr>
            <w:noProof/>
            <w:webHidden/>
          </w:rPr>
          <w:fldChar w:fldCharType="separate"/>
        </w:r>
        <w:r w:rsidR="00C24CDD">
          <w:rPr>
            <w:noProof/>
            <w:webHidden/>
          </w:rPr>
          <w:t>44</w:t>
        </w:r>
        <w:r w:rsidR="00C24CDD">
          <w:rPr>
            <w:noProof/>
            <w:webHidden/>
          </w:rPr>
          <w:fldChar w:fldCharType="end"/>
        </w:r>
      </w:hyperlink>
    </w:p>
    <w:p w:rsidR="00C24CDD" w:rsidRDefault="00696A9E">
      <w:pPr>
        <w:pStyle w:val="10"/>
        <w:tabs>
          <w:tab w:val="right" w:leader="dot" w:pos="9060"/>
        </w:tabs>
        <w:rPr>
          <w:rFonts w:asciiTheme="minorHAnsi" w:eastAsiaTheme="minorEastAsia" w:hAnsiTheme="minorHAnsi" w:cstheme="minorBidi"/>
          <w:b w:val="0"/>
          <w:bCs w:val="0"/>
          <w:caps w:val="0"/>
          <w:noProof/>
          <w:sz w:val="21"/>
          <w:szCs w:val="22"/>
        </w:rPr>
      </w:pPr>
      <w:hyperlink w:anchor="_Toc228355882" w:history="1">
        <w:r w:rsidR="00C24CDD" w:rsidRPr="00C17172">
          <w:rPr>
            <w:rStyle w:val="ac"/>
            <w:rFonts w:ascii="宋体" w:hAnsi="宋体" w:cs="宋体" w:hint="eastAsia"/>
            <w:noProof/>
          </w:rPr>
          <w:t>第三章</w:t>
        </w:r>
        <w:r w:rsidR="00C24CDD" w:rsidRPr="00C17172">
          <w:rPr>
            <w:rStyle w:val="ac"/>
            <w:rFonts w:ascii="宋体" w:hAnsi="宋体" w:cs="宋体"/>
            <w:noProof/>
          </w:rPr>
          <w:t xml:space="preserve">  </w:t>
        </w:r>
        <w:r w:rsidR="00C24CDD" w:rsidRPr="00C17172">
          <w:rPr>
            <w:rStyle w:val="ac"/>
            <w:rFonts w:ascii="宋体" w:hAnsi="宋体" w:cs="宋体" w:hint="eastAsia"/>
            <w:noProof/>
          </w:rPr>
          <w:t>招标内容及要求</w:t>
        </w:r>
        <w:r w:rsidR="00C24CDD">
          <w:rPr>
            <w:noProof/>
            <w:webHidden/>
          </w:rPr>
          <w:tab/>
        </w:r>
        <w:r w:rsidR="00C24CDD">
          <w:rPr>
            <w:noProof/>
            <w:webHidden/>
          </w:rPr>
          <w:fldChar w:fldCharType="begin"/>
        </w:r>
        <w:r w:rsidR="00C24CDD">
          <w:rPr>
            <w:noProof/>
            <w:webHidden/>
          </w:rPr>
          <w:instrText xml:space="preserve"> PAGEREF _Toc228355882 \h </w:instrText>
        </w:r>
        <w:r w:rsidR="00C24CDD">
          <w:rPr>
            <w:noProof/>
            <w:webHidden/>
          </w:rPr>
        </w:r>
        <w:r w:rsidR="00C24CDD">
          <w:rPr>
            <w:noProof/>
            <w:webHidden/>
          </w:rPr>
          <w:fldChar w:fldCharType="separate"/>
        </w:r>
        <w:r w:rsidR="00C24CDD">
          <w:rPr>
            <w:noProof/>
            <w:webHidden/>
          </w:rPr>
          <w:t>47</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883" w:history="1">
        <w:r w:rsidR="00C24CDD" w:rsidRPr="00C17172">
          <w:rPr>
            <w:rStyle w:val="ac"/>
            <w:rFonts w:hint="eastAsia"/>
            <w:noProof/>
          </w:rPr>
          <w:t>一、项目概况</w:t>
        </w:r>
        <w:r w:rsidR="00C24CDD">
          <w:rPr>
            <w:noProof/>
            <w:webHidden/>
          </w:rPr>
          <w:tab/>
        </w:r>
        <w:r w:rsidR="00C24CDD">
          <w:rPr>
            <w:noProof/>
            <w:webHidden/>
          </w:rPr>
          <w:fldChar w:fldCharType="begin"/>
        </w:r>
        <w:r w:rsidR="00C24CDD">
          <w:rPr>
            <w:noProof/>
            <w:webHidden/>
          </w:rPr>
          <w:instrText xml:space="preserve"> PAGEREF _Toc228355883 \h </w:instrText>
        </w:r>
        <w:r w:rsidR="00C24CDD">
          <w:rPr>
            <w:noProof/>
            <w:webHidden/>
          </w:rPr>
        </w:r>
        <w:r w:rsidR="00C24CDD">
          <w:rPr>
            <w:noProof/>
            <w:webHidden/>
          </w:rPr>
          <w:fldChar w:fldCharType="separate"/>
        </w:r>
        <w:r w:rsidR="00C24CDD">
          <w:rPr>
            <w:noProof/>
            <w:webHidden/>
          </w:rPr>
          <w:t>47</w:t>
        </w:r>
        <w:r w:rsidR="00C24CDD">
          <w:rPr>
            <w:noProof/>
            <w:webHidden/>
          </w:rPr>
          <w:fldChar w:fldCharType="end"/>
        </w:r>
      </w:hyperlink>
    </w:p>
    <w:p w:rsidR="00C24CDD" w:rsidRDefault="00696A9E">
      <w:pPr>
        <w:pStyle w:val="30"/>
        <w:tabs>
          <w:tab w:val="left" w:pos="840"/>
          <w:tab w:val="right" w:leader="dot" w:pos="9060"/>
        </w:tabs>
        <w:rPr>
          <w:rFonts w:asciiTheme="minorHAnsi" w:eastAsiaTheme="minorEastAsia" w:hAnsiTheme="minorHAnsi" w:cstheme="minorBidi"/>
          <w:i w:val="0"/>
          <w:iCs w:val="0"/>
          <w:noProof/>
          <w:sz w:val="21"/>
          <w:szCs w:val="22"/>
        </w:rPr>
      </w:pPr>
      <w:hyperlink w:anchor="_Toc228355884" w:history="1">
        <w:r w:rsidR="00C24CDD" w:rsidRPr="00C17172">
          <w:rPr>
            <w:rStyle w:val="ac"/>
            <w:noProof/>
          </w:rPr>
          <w:t>1.</w:t>
        </w:r>
        <w:r w:rsidR="00C24CDD">
          <w:rPr>
            <w:rFonts w:asciiTheme="minorHAnsi" w:eastAsiaTheme="minorEastAsia" w:hAnsiTheme="minorHAnsi" w:cstheme="minorBidi"/>
            <w:i w:val="0"/>
            <w:iCs w:val="0"/>
            <w:noProof/>
            <w:sz w:val="21"/>
            <w:szCs w:val="22"/>
          </w:rPr>
          <w:tab/>
        </w:r>
        <w:r w:rsidR="00C24CDD" w:rsidRPr="00C17172">
          <w:rPr>
            <w:rStyle w:val="ac"/>
            <w:rFonts w:hint="eastAsia"/>
            <w:noProof/>
          </w:rPr>
          <w:t>项目名称</w:t>
        </w:r>
        <w:r w:rsidR="00C24CDD">
          <w:rPr>
            <w:noProof/>
            <w:webHidden/>
          </w:rPr>
          <w:tab/>
        </w:r>
        <w:r w:rsidR="00C24CDD">
          <w:rPr>
            <w:noProof/>
            <w:webHidden/>
          </w:rPr>
          <w:fldChar w:fldCharType="begin"/>
        </w:r>
        <w:r w:rsidR="00C24CDD">
          <w:rPr>
            <w:noProof/>
            <w:webHidden/>
          </w:rPr>
          <w:instrText xml:space="preserve"> PAGEREF _Toc228355884 \h </w:instrText>
        </w:r>
        <w:r w:rsidR="00C24CDD">
          <w:rPr>
            <w:noProof/>
            <w:webHidden/>
          </w:rPr>
        </w:r>
        <w:r w:rsidR="00C24CDD">
          <w:rPr>
            <w:noProof/>
            <w:webHidden/>
          </w:rPr>
          <w:fldChar w:fldCharType="separate"/>
        </w:r>
        <w:r w:rsidR="00C24CDD">
          <w:rPr>
            <w:noProof/>
            <w:webHidden/>
          </w:rPr>
          <w:t>47</w:t>
        </w:r>
        <w:r w:rsidR="00C24CDD">
          <w:rPr>
            <w:noProof/>
            <w:webHidden/>
          </w:rPr>
          <w:fldChar w:fldCharType="end"/>
        </w:r>
      </w:hyperlink>
    </w:p>
    <w:p w:rsidR="00C24CDD" w:rsidRDefault="00696A9E">
      <w:pPr>
        <w:pStyle w:val="30"/>
        <w:tabs>
          <w:tab w:val="left" w:pos="840"/>
          <w:tab w:val="right" w:leader="dot" w:pos="9060"/>
        </w:tabs>
        <w:rPr>
          <w:rFonts w:asciiTheme="minorHAnsi" w:eastAsiaTheme="minorEastAsia" w:hAnsiTheme="minorHAnsi" w:cstheme="minorBidi"/>
          <w:i w:val="0"/>
          <w:iCs w:val="0"/>
          <w:noProof/>
          <w:sz w:val="21"/>
          <w:szCs w:val="22"/>
        </w:rPr>
      </w:pPr>
      <w:hyperlink w:anchor="_Toc228355885" w:history="1">
        <w:r w:rsidR="00C24CDD" w:rsidRPr="00C17172">
          <w:rPr>
            <w:rStyle w:val="ac"/>
            <w:noProof/>
          </w:rPr>
          <w:t>2.</w:t>
        </w:r>
        <w:r w:rsidR="00C24CDD">
          <w:rPr>
            <w:rFonts w:asciiTheme="minorHAnsi" w:eastAsiaTheme="minorEastAsia" w:hAnsiTheme="minorHAnsi" w:cstheme="minorBidi"/>
            <w:i w:val="0"/>
            <w:iCs w:val="0"/>
            <w:noProof/>
            <w:sz w:val="21"/>
            <w:szCs w:val="22"/>
          </w:rPr>
          <w:tab/>
        </w:r>
        <w:r w:rsidR="00C24CDD" w:rsidRPr="00C17172">
          <w:rPr>
            <w:rStyle w:val="ac"/>
            <w:rFonts w:hint="eastAsia"/>
            <w:noProof/>
          </w:rPr>
          <w:t>建设地点</w:t>
        </w:r>
        <w:r w:rsidR="00C24CDD">
          <w:rPr>
            <w:noProof/>
            <w:webHidden/>
          </w:rPr>
          <w:tab/>
        </w:r>
        <w:r w:rsidR="00C24CDD">
          <w:rPr>
            <w:noProof/>
            <w:webHidden/>
          </w:rPr>
          <w:fldChar w:fldCharType="begin"/>
        </w:r>
        <w:r w:rsidR="00C24CDD">
          <w:rPr>
            <w:noProof/>
            <w:webHidden/>
          </w:rPr>
          <w:instrText xml:space="preserve"> PAGEREF _Toc228355885 \h </w:instrText>
        </w:r>
        <w:r w:rsidR="00C24CDD">
          <w:rPr>
            <w:noProof/>
            <w:webHidden/>
          </w:rPr>
        </w:r>
        <w:r w:rsidR="00C24CDD">
          <w:rPr>
            <w:noProof/>
            <w:webHidden/>
          </w:rPr>
          <w:fldChar w:fldCharType="separate"/>
        </w:r>
        <w:r w:rsidR="00C24CDD">
          <w:rPr>
            <w:noProof/>
            <w:webHidden/>
          </w:rPr>
          <w:t>47</w:t>
        </w:r>
        <w:r w:rsidR="00C24CDD">
          <w:rPr>
            <w:noProof/>
            <w:webHidden/>
          </w:rPr>
          <w:fldChar w:fldCharType="end"/>
        </w:r>
      </w:hyperlink>
    </w:p>
    <w:p w:rsidR="00C24CDD" w:rsidRDefault="00696A9E">
      <w:pPr>
        <w:pStyle w:val="30"/>
        <w:tabs>
          <w:tab w:val="left" w:pos="840"/>
          <w:tab w:val="right" w:leader="dot" w:pos="9060"/>
        </w:tabs>
        <w:rPr>
          <w:rFonts w:asciiTheme="minorHAnsi" w:eastAsiaTheme="minorEastAsia" w:hAnsiTheme="minorHAnsi" w:cstheme="minorBidi"/>
          <w:i w:val="0"/>
          <w:iCs w:val="0"/>
          <w:noProof/>
          <w:sz w:val="21"/>
          <w:szCs w:val="22"/>
        </w:rPr>
      </w:pPr>
      <w:hyperlink w:anchor="_Toc228355886" w:history="1">
        <w:r w:rsidR="00C24CDD" w:rsidRPr="00C17172">
          <w:rPr>
            <w:rStyle w:val="ac"/>
            <w:noProof/>
          </w:rPr>
          <w:t>3.</w:t>
        </w:r>
        <w:r w:rsidR="00C24CDD">
          <w:rPr>
            <w:rFonts w:asciiTheme="minorHAnsi" w:eastAsiaTheme="minorEastAsia" w:hAnsiTheme="minorHAnsi" w:cstheme="minorBidi"/>
            <w:i w:val="0"/>
            <w:iCs w:val="0"/>
            <w:noProof/>
            <w:sz w:val="21"/>
            <w:szCs w:val="22"/>
          </w:rPr>
          <w:tab/>
        </w:r>
        <w:r w:rsidR="00C24CDD" w:rsidRPr="00C17172">
          <w:rPr>
            <w:rStyle w:val="ac"/>
            <w:rFonts w:hint="eastAsia"/>
            <w:noProof/>
          </w:rPr>
          <w:t>建设内容和规模（含主要产出）</w:t>
        </w:r>
        <w:r w:rsidR="00C24CDD">
          <w:rPr>
            <w:noProof/>
            <w:webHidden/>
          </w:rPr>
          <w:tab/>
        </w:r>
        <w:r w:rsidR="00C24CDD">
          <w:rPr>
            <w:noProof/>
            <w:webHidden/>
          </w:rPr>
          <w:fldChar w:fldCharType="begin"/>
        </w:r>
        <w:r w:rsidR="00C24CDD">
          <w:rPr>
            <w:noProof/>
            <w:webHidden/>
          </w:rPr>
          <w:instrText xml:space="preserve"> PAGEREF _Toc228355886 \h </w:instrText>
        </w:r>
        <w:r w:rsidR="00C24CDD">
          <w:rPr>
            <w:noProof/>
            <w:webHidden/>
          </w:rPr>
        </w:r>
        <w:r w:rsidR="00C24CDD">
          <w:rPr>
            <w:noProof/>
            <w:webHidden/>
          </w:rPr>
          <w:fldChar w:fldCharType="separate"/>
        </w:r>
        <w:r w:rsidR="00C24CDD">
          <w:rPr>
            <w:noProof/>
            <w:webHidden/>
          </w:rPr>
          <w:t>47</w:t>
        </w:r>
        <w:r w:rsidR="00C24CDD">
          <w:rPr>
            <w:noProof/>
            <w:webHidden/>
          </w:rPr>
          <w:fldChar w:fldCharType="end"/>
        </w:r>
      </w:hyperlink>
    </w:p>
    <w:p w:rsidR="00C24CDD" w:rsidRDefault="00696A9E">
      <w:pPr>
        <w:pStyle w:val="30"/>
        <w:tabs>
          <w:tab w:val="left" w:pos="840"/>
          <w:tab w:val="right" w:leader="dot" w:pos="9060"/>
        </w:tabs>
        <w:rPr>
          <w:rFonts w:asciiTheme="minorHAnsi" w:eastAsiaTheme="minorEastAsia" w:hAnsiTheme="minorHAnsi" w:cstheme="minorBidi"/>
          <w:i w:val="0"/>
          <w:iCs w:val="0"/>
          <w:noProof/>
          <w:sz w:val="21"/>
          <w:szCs w:val="22"/>
        </w:rPr>
      </w:pPr>
      <w:hyperlink w:anchor="_Toc228355887" w:history="1">
        <w:r w:rsidR="00C24CDD" w:rsidRPr="00C17172">
          <w:rPr>
            <w:rStyle w:val="ac"/>
            <w:noProof/>
          </w:rPr>
          <w:t>4.</w:t>
        </w:r>
        <w:r w:rsidR="00C24CDD">
          <w:rPr>
            <w:rFonts w:asciiTheme="minorHAnsi" w:eastAsiaTheme="minorEastAsia" w:hAnsiTheme="minorHAnsi" w:cstheme="minorBidi"/>
            <w:i w:val="0"/>
            <w:iCs w:val="0"/>
            <w:noProof/>
            <w:sz w:val="21"/>
            <w:szCs w:val="22"/>
          </w:rPr>
          <w:tab/>
        </w:r>
        <w:r w:rsidR="00C24CDD" w:rsidRPr="00C17172">
          <w:rPr>
            <w:rStyle w:val="ac"/>
            <w:rFonts w:hint="eastAsia"/>
            <w:noProof/>
          </w:rPr>
          <w:t>建设工期</w:t>
        </w:r>
        <w:r w:rsidR="00C24CDD">
          <w:rPr>
            <w:noProof/>
            <w:webHidden/>
          </w:rPr>
          <w:tab/>
        </w:r>
        <w:r w:rsidR="00C24CDD">
          <w:rPr>
            <w:noProof/>
            <w:webHidden/>
          </w:rPr>
          <w:fldChar w:fldCharType="begin"/>
        </w:r>
        <w:r w:rsidR="00C24CDD">
          <w:rPr>
            <w:noProof/>
            <w:webHidden/>
          </w:rPr>
          <w:instrText xml:space="preserve"> PAGEREF _Toc228355887 \h </w:instrText>
        </w:r>
        <w:r w:rsidR="00C24CDD">
          <w:rPr>
            <w:noProof/>
            <w:webHidden/>
          </w:rPr>
        </w:r>
        <w:r w:rsidR="00C24CDD">
          <w:rPr>
            <w:noProof/>
            <w:webHidden/>
          </w:rPr>
          <w:fldChar w:fldCharType="separate"/>
        </w:r>
        <w:r w:rsidR="00C24CDD">
          <w:rPr>
            <w:noProof/>
            <w:webHidden/>
          </w:rPr>
          <w:t>47</w:t>
        </w:r>
        <w:r w:rsidR="00C24CDD">
          <w:rPr>
            <w:noProof/>
            <w:webHidden/>
          </w:rPr>
          <w:fldChar w:fldCharType="end"/>
        </w:r>
      </w:hyperlink>
    </w:p>
    <w:p w:rsidR="00C24CDD" w:rsidRDefault="00696A9E">
      <w:pPr>
        <w:pStyle w:val="30"/>
        <w:tabs>
          <w:tab w:val="left" w:pos="840"/>
          <w:tab w:val="right" w:leader="dot" w:pos="9060"/>
        </w:tabs>
        <w:rPr>
          <w:rFonts w:asciiTheme="minorHAnsi" w:eastAsiaTheme="minorEastAsia" w:hAnsiTheme="minorHAnsi" w:cstheme="minorBidi"/>
          <w:i w:val="0"/>
          <w:iCs w:val="0"/>
          <w:noProof/>
          <w:sz w:val="21"/>
          <w:szCs w:val="22"/>
        </w:rPr>
      </w:pPr>
      <w:hyperlink w:anchor="_Toc228355888" w:history="1">
        <w:r w:rsidR="00C24CDD" w:rsidRPr="00C17172">
          <w:rPr>
            <w:rStyle w:val="ac"/>
            <w:noProof/>
          </w:rPr>
          <w:t>5.</w:t>
        </w:r>
        <w:r w:rsidR="00C24CDD">
          <w:rPr>
            <w:rFonts w:asciiTheme="minorHAnsi" w:eastAsiaTheme="minorEastAsia" w:hAnsiTheme="minorHAnsi" w:cstheme="minorBidi"/>
            <w:i w:val="0"/>
            <w:iCs w:val="0"/>
            <w:noProof/>
            <w:sz w:val="21"/>
            <w:szCs w:val="22"/>
          </w:rPr>
          <w:tab/>
        </w:r>
        <w:r w:rsidR="00C24CDD" w:rsidRPr="00C17172">
          <w:rPr>
            <w:rStyle w:val="ac"/>
            <w:rFonts w:hint="eastAsia"/>
            <w:noProof/>
          </w:rPr>
          <w:t>投资规模和资金来源</w:t>
        </w:r>
        <w:r w:rsidR="00C24CDD">
          <w:rPr>
            <w:noProof/>
            <w:webHidden/>
          </w:rPr>
          <w:tab/>
        </w:r>
        <w:r w:rsidR="00C24CDD">
          <w:rPr>
            <w:noProof/>
            <w:webHidden/>
          </w:rPr>
          <w:fldChar w:fldCharType="begin"/>
        </w:r>
        <w:r w:rsidR="00C24CDD">
          <w:rPr>
            <w:noProof/>
            <w:webHidden/>
          </w:rPr>
          <w:instrText xml:space="preserve"> PAGEREF _Toc228355888 \h </w:instrText>
        </w:r>
        <w:r w:rsidR="00C24CDD">
          <w:rPr>
            <w:noProof/>
            <w:webHidden/>
          </w:rPr>
        </w:r>
        <w:r w:rsidR="00C24CDD">
          <w:rPr>
            <w:noProof/>
            <w:webHidden/>
          </w:rPr>
          <w:fldChar w:fldCharType="separate"/>
        </w:r>
        <w:r w:rsidR="00C24CDD">
          <w:rPr>
            <w:noProof/>
            <w:webHidden/>
          </w:rPr>
          <w:t>47</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889" w:history="1">
        <w:r w:rsidR="00C24CDD" w:rsidRPr="00C17172">
          <w:rPr>
            <w:rStyle w:val="ac"/>
            <w:rFonts w:hint="eastAsia"/>
            <w:noProof/>
          </w:rPr>
          <w:t>二、技术和服务要求（以“★”标示的内容为不允许负偏离的实质性要求）</w:t>
        </w:r>
        <w:r w:rsidR="00C24CDD">
          <w:rPr>
            <w:noProof/>
            <w:webHidden/>
          </w:rPr>
          <w:tab/>
        </w:r>
        <w:r w:rsidR="00C24CDD">
          <w:rPr>
            <w:noProof/>
            <w:webHidden/>
          </w:rPr>
          <w:fldChar w:fldCharType="begin"/>
        </w:r>
        <w:r w:rsidR="00C24CDD">
          <w:rPr>
            <w:noProof/>
            <w:webHidden/>
          </w:rPr>
          <w:instrText xml:space="preserve"> PAGEREF _Toc228355889 \h </w:instrText>
        </w:r>
        <w:r w:rsidR="00C24CDD">
          <w:rPr>
            <w:noProof/>
            <w:webHidden/>
          </w:rPr>
        </w:r>
        <w:r w:rsidR="00C24CDD">
          <w:rPr>
            <w:noProof/>
            <w:webHidden/>
          </w:rPr>
          <w:fldChar w:fldCharType="separate"/>
        </w:r>
        <w:r w:rsidR="00C24CDD">
          <w:rPr>
            <w:noProof/>
            <w:webHidden/>
          </w:rPr>
          <w:t>48</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890" w:history="1">
        <w:r w:rsidR="00C24CDD" w:rsidRPr="00C17172">
          <w:rPr>
            <w:rStyle w:val="ac"/>
            <w:rFonts w:hint="eastAsia"/>
            <w:noProof/>
          </w:rPr>
          <w:t>（一）依据和标准（如有更新以最新为准）</w:t>
        </w:r>
        <w:r w:rsidR="00C24CDD">
          <w:rPr>
            <w:noProof/>
            <w:webHidden/>
          </w:rPr>
          <w:tab/>
        </w:r>
        <w:r w:rsidR="00C24CDD">
          <w:rPr>
            <w:noProof/>
            <w:webHidden/>
          </w:rPr>
          <w:fldChar w:fldCharType="begin"/>
        </w:r>
        <w:r w:rsidR="00C24CDD">
          <w:rPr>
            <w:noProof/>
            <w:webHidden/>
          </w:rPr>
          <w:instrText xml:space="preserve"> PAGEREF _Toc228355890 \h </w:instrText>
        </w:r>
        <w:r w:rsidR="00C24CDD">
          <w:rPr>
            <w:noProof/>
            <w:webHidden/>
          </w:rPr>
        </w:r>
        <w:r w:rsidR="00C24CDD">
          <w:rPr>
            <w:noProof/>
            <w:webHidden/>
          </w:rPr>
          <w:fldChar w:fldCharType="separate"/>
        </w:r>
        <w:r w:rsidR="00C24CDD">
          <w:rPr>
            <w:noProof/>
            <w:webHidden/>
          </w:rPr>
          <w:t>48</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891" w:history="1">
        <w:r w:rsidR="00C24CDD" w:rsidRPr="00C17172">
          <w:rPr>
            <w:rStyle w:val="ac"/>
            <w:noProof/>
          </w:rPr>
          <w:t>1.</w:t>
        </w:r>
        <w:r w:rsidR="00C24CDD" w:rsidRPr="00C17172">
          <w:rPr>
            <w:rStyle w:val="ac"/>
            <w:rFonts w:hint="eastAsia"/>
            <w:noProof/>
          </w:rPr>
          <w:t xml:space="preserve"> </w:t>
        </w:r>
        <w:r w:rsidR="00C24CDD" w:rsidRPr="00C17172">
          <w:rPr>
            <w:rStyle w:val="ac"/>
            <w:rFonts w:hint="eastAsia"/>
            <w:noProof/>
          </w:rPr>
          <w:t>项目范围和服务内容</w:t>
        </w:r>
        <w:r w:rsidR="00C24CDD">
          <w:rPr>
            <w:noProof/>
            <w:webHidden/>
          </w:rPr>
          <w:tab/>
        </w:r>
        <w:r w:rsidR="00C24CDD">
          <w:rPr>
            <w:noProof/>
            <w:webHidden/>
          </w:rPr>
          <w:fldChar w:fldCharType="begin"/>
        </w:r>
        <w:r w:rsidR="00C24CDD">
          <w:rPr>
            <w:noProof/>
            <w:webHidden/>
          </w:rPr>
          <w:instrText xml:space="preserve"> PAGEREF _Toc228355891 \h </w:instrText>
        </w:r>
        <w:r w:rsidR="00C24CDD">
          <w:rPr>
            <w:noProof/>
            <w:webHidden/>
          </w:rPr>
        </w:r>
        <w:r w:rsidR="00C24CDD">
          <w:rPr>
            <w:noProof/>
            <w:webHidden/>
          </w:rPr>
          <w:fldChar w:fldCharType="separate"/>
        </w:r>
        <w:r w:rsidR="00C24CDD">
          <w:rPr>
            <w:noProof/>
            <w:webHidden/>
          </w:rPr>
          <w:t>49</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892" w:history="1">
        <w:r w:rsidR="00C24CDD" w:rsidRPr="00C17172">
          <w:rPr>
            <w:rStyle w:val="ac"/>
            <w:rFonts w:hint="eastAsia"/>
            <w:noProof/>
          </w:rPr>
          <w:t>（二）</w:t>
        </w:r>
        <w:r w:rsidR="00C24CDD" w:rsidRPr="00C17172">
          <w:rPr>
            <w:rStyle w:val="ac"/>
            <w:rFonts w:hint="eastAsia"/>
            <w:noProof/>
          </w:rPr>
          <w:t xml:space="preserve"> </w:t>
        </w:r>
        <w:r w:rsidR="00C24CDD" w:rsidRPr="00C17172">
          <w:rPr>
            <w:rStyle w:val="ac"/>
            <w:rFonts w:hint="eastAsia"/>
            <w:noProof/>
          </w:rPr>
          <w:t>展陈设计要求</w:t>
        </w:r>
        <w:r w:rsidR="00C24CDD">
          <w:rPr>
            <w:noProof/>
            <w:webHidden/>
          </w:rPr>
          <w:tab/>
        </w:r>
        <w:r w:rsidR="00C24CDD">
          <w:rPr>
            <w:noProof/>
            <w:webHidden/>
          </w:rPr>
          <w:fldChar w:fldCharType="begin"/>
        </w:r>
        <w:r w:rsidR="00C24CDD">
          <w:rPr>
            <w:noProof/>
            <w:webHidden/>
          </w:rPr>
          <w:instrText xml:space="preserve"> PAGEREF _Toc228355892 \h </w:instrText>
        </w:r>
        <w:r w:rsidR="00C24CDD">
          <w:rPr>
            <w:noProof/>
            <w:webHidden/>
          </w:rPr>
        </w:r>
        <w:r w:rsidR="00C24CDD">
          <w:rPr>
            <w:noProof/>
            <w:webHidden/>
          </w:rPr>
          <w:fldChar w:fldCharType="separate"/>
        </w:r>
        <w:r w:rsidR="00C24CDD">
          <w:rPr>
            <w:noProof/>
            <w:webHidden/>
          </w:rPr>
          <w:t>49</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893" w:history="1">
        <w:r w:rsidR="00C24CDD" w:rsidRPr="00C17172">
          <w:rPr>
            <w:rStyle w:val="ac"/>
            <w:noProof/>
          </w:rPr>
          <w:t>1.</w:t>
        </w:r>
        <w:r w:rsidR="00C24CDD" w:rsidRPr="00C17172">
          <w:rPr>
            <w:rStyle w:val="ac"/>
            <w:rFonts w:hint="eastAsia"/>
            <w:noProof/>
          </w:rPr>
          <w:t xml:space="preserve"> </w:t>
        </w:r>
        <w:r w:rsidR="00C24CDD" w:rsidRPr="00C17172">
          <w:rPr>
            <w:rStyle w:val="ac"/>
            <w:rFonts w:hint="eastAsia"/>
            <w:noProof/>
          </w:rPr>
          <w:t>总体指导思想</w:t>
        </w:r>
        <w:r w:rsidR="00C24CDD">
          <w:rPr>
            <w:noProof/>
            <w:webHidden/>
          </w:rPr>
          <w:tab/>
        </w:r>
        <w:r w:rsidR="00C24CDD">
          <w:rPr>
            <w:noProof/>
            <w:webHidden/>
          </w:rPr>
          <w:fldChar w:fldCharType="begin"/>
        </w:r>
        <w:r w:rsidR="00C24CDD">
          <w:rPr>
            <w:noProof/>
            <w:webHidden/>
          </w:rPr>
          <w:instrText xml:space="preserve"> PAGEREF _Toc228355893 \h </w:instrText>
        </w:r>
        <w:r w:rsidR="00C24CDD">
          <w:rPr>
            <w:noProof/>
            <w:webHidden/>
          </w:rPr>
        </w:r>
        <w:r w:rsidR="00C24CDD">
          <w:rPr>
            <w:noProof/>
            <w:webHidden/>
          </w:rPr>
          <w:fldChar w:fldCharType="separate"/>
        </w:r>
        <w:r w:rsidR="00C24CDD">
          <w:rPr>
            <w:noProof/>
            <w:webHidden/>
          </w:rPr>
          <w:t>49</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894" w:history="1">
        <w:r w:rsidR="00C24CDD" w:rsidRPr="00C17172">
          <w:rPr>
            <w:rStyle w:val="ac"/>
            <w:noProof/>
          </w:rPr>
          <w:t>2.</w:t>
        </w:r>
        <w:r w:rsidR="00C24CDD" w:rsidRPr="00C17172">
          <w:rPr>
            <w:rStyle w:val="ac"/>
            <w:rFonts w:hint="eastAsia"/>
            <w:noProof/>
          </w:rPr>
          <w:t xml:space="preserve"> </w:t>
        </w:r>
        <w:r w:rsidR="00C24CDD" w:rsidRPr="00C17172">
          <w:rPr>
            <w:rStyle w:val="ac"/>
            <w:rFonts w:hint="eastAsia"/>
            <w:noProof/>
          </w:rPr>
          <w:t>设计理念</w:t>
        </w:r>
        <w:r w:rsidR="00C24CDD">
          <w:rPr>
            <w:noProof/>
            <w:webHidden/>
          </w:rPr>
          <w:tab/>
        </w:r>
        <w:r w:rsidR="00C24CDD">
          <w:rPr>
            <w:noProof/>
            <w:webHidden/>
          </w:rPr>
          <w:fldChar w:fldCharType="begin"/>
        </w:r>
        <w:r w:rsidR="00C24CDD">
          <w:rPr>
            <w:noProof/>
            <w:webHidden/>
          </w:rPr>
          <w:instrText xml:space="preserve"> PAGEREF _Toc228355894 \h </w:instrText>
        </w:r>
        <w:r w:rsidR="00C24CDD">
          <w:rPr>
            <w:noProof/>
            <w:webHidden/>
          </w:rPr>
        </w:r>
        <w:r w:rsidR="00C24CDD">
          <w:rPr>
            <w:noProof/>
            <w:webHidden/>
          </w:rPr>
          <w:fldChar w:fldCharType="separate"/>
        </w:r>
        <w:r w:rsidR="00C24CDD">
          <w:rPr>
            <w:noProof/>
            <w:webHidden/>
          </w:rPr>
          <w:t>50</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895" w:history="1">
        <w:r w:rsidR="00C24CDD" w:rsidRPr="00C17172">
          <w:rPr>
            <w:rStyle w:val="ac"/>
            <w:noProof/>
          </w:rPr>
          <w:t>3.</w:t>
        </w:r>
        <w:r w:rsidR="00C24CDD" w:rsidRPr="00C17172">
          <w:rPr>
            <w:rStyle w:val="ac"/>
            <w:rFonts w:hint="eastAsia"/>
            <w:noProof/>
          </w:rPr>
          <w:t xml:space="preserve"> </w:t>
        </w:r>
        <w:r w:rsidR="00C24CDD" w:rsidRPr="00C17172">
          <w:rPr>
            <w:rStyle w:val="ac"/>
            <w:rFonts w:hint="eastAsia"/>
            <w:noProof/>
          </w:rPr>
          <w:t>设计原则</w:t>
        </w:r>
        <w:r w:rsidR="00C24CDD">
          <w:rPr>
            <w:noProof/>
            <w:webHidden/>
          </w:rPr>
          <w:tab/>
        </w:r>
        <w:r w:rsidR="00C24CDD">
          <w:rPr>
            <w:noProof/>
            <w:webHidden/>
          </w:rPr>
          <w:fldChar w:fldCharType="begin"/>
        </w:r>
        <w:r w:rsidR="00C24CDD">
          <w:rPr>
            <w:noProof/>
            <w:webHidden/>
          </w:rPr>
          <w:instrText xml:space="preserve"> PAGEREF _Toc228355895 \h </w:instrText>
        </w:r>
        <w:r w:rsidR="00C24CDD">
          <w:rPr>
            <w:noProof/>
            <w:webHidden/>
          </w:rPr>
        </w:r>
        <w:r w:rsidR="00C24CDD">
          <w:rPr>
            <w:noProof/>
            <w:webHidden/>
          </w:rPr>
          <w:fldChar w:fldCharType="separate"/>
        </w:r>
        <w:r w:rsidR="00C24CDD">
          <w:rPr>
            <w:noProof/>
            <w:webHidden/>
          </w:rPr>
          <w:t>51</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896" w:history="1">
        <w:r w:rsidR="00C24CDD" w:rsidRPr="00C17172">
          <w:rPr>
            <w:rStyle w:val="ac"/>
            <w:noProof/>
          </w:rPr>
          <w:t>4.</w:t>
        </w:r>
        <w:r w:rsidR="00C24CDD" w:rsidRPr="00C17172">
          <w:rPr>
            <w:rStyle w:val="ac"/>
            <w:rFonts w:hint="eastAsia"/>
            <w:noProof/>
          </w:rPr>
          <w:t xml:space="preserve"> </w:t>
        </w:r>
        <w:r w:rsidR="00C24CDD" w:rsidRPr="00C17172">
          <w:rPr>
            <w:rStyle w:val="ac"/>
            <w:rFonts w:hint="eastAsia"/>
            <w:noProof/>
          </w:rPr>
          <w:t>功能性要求</w:t>
        </w:r>
        <w:r w:rsidR="00C24CDD">
          <w:rPr>
            <w:noProof/>
            <w:webHidden/>
          </w:rPr>
          <w:tab/>
        </w:r>
        <w:r w:rsidR="00C24CDD">
          <w:rPr>
            <w:noProof/>
            <w:webHidden/>
          </w:rPr>
          <w:fldChar w:fldCharType="begin"/>
        </w:r>
        <w:r w:rsidR="00C24CDD">
          <w:rPr>
            <w:noProof/>
            <w:webHidden/>
          </w:rPr>
          <w:instrText xml:space="preserve"> PAGEREF _Toc228355896 \h </w:instrText>
        </w:r>
        <w:r w:rsidR="00C24CDD">
          <w:rPr>
            <w:noProof/>
            <w:webHidden/>
          </w:rPr>
        </w:r>
        <w:r w:rsidR="00C24CDD">
          <w:rPr>
            <w:noProof/>
            <w:webHidden/>
          </w:rPr>
          <w:fldChar w:fldCharType="separate"/>
        </w:r>
        <w:r w:rsidR="00C24CDD">
          <w:rPr>
            <w:noProof/>
            <w:webHidden/>
          </w:rPr>
          <w:t>51</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897" w:history="1">
        <w:r w:rsidR="00C24CDD" w:rsidRPr="00C17172">
          <w:rPr>
            <w:rStyle w:val="ac"/>
            <w:noProof/>
          </w:rPr>
          <w:t>5.</w:t>
        </w:r>
        <w:r w:rsidR="00C24CDD" w:rsidRPr="00C17172">
          <w:rPr>
            <w:rStyle w:val="ac"/>
            <w:rFonts w:hint="eastAsia"/>
            <w:noProof/>
          </w:rPr>
          <w:t xml:space="preserve"> </w:t>
        </w:r>
        <w:r w:rsidR="00C24CDD" w:rsidRPr="00C17172">
          <w:rPr>
            <w:rStyle w:val="ac"/>
            <w:rFonts w:hint="eastAsia"/>
            <w:noProof/>
          </w:rPr>
          <w:t>现代化赋能要求</w:t>
        </w:r>
        <w:r w:rsidR="00C24CDD">
          <w:rPr>
            <w:noProof/>
            <w:webHidden/>
          </w:rPr>
          <w:tab/>
        </w:r>
        <w:r w:rsidR="00C24CDD">
          <w:rPr>
            <w:noProof/>
            <w:webHidden/>
          </w:rPr>
          <w:fldChar w:fldCharType="begin"/>
        </w:r>
        <w:r w:rsidR="00C24CDD">
          <w:rPr>
            <w:noProof/>
            <w:webHidden/>
          </w:rPr>
          <w:instrText xml:space="preserve"> PAGEREF _Toc228355897 \h </w:instrText>
        </w:r>
        <w:r w:rsidR="00C24CDD">
          <w:rPr>
            <w:noProof/>
            <w:webHidden/>
          </w:rPr>
        </w:r>
        <w:r w:rsidR="00C24CDD">
          <w:rPr>
            <w:noProof/>
            <w:webHidden/>
          </w:rPr>
          <w:fldChar w:fldCharType="separate"/>
        </w:r>
        <w:r w:rsidR="00C24CDD">
          <w:rPr>
            <w:noProof/>
            <w:webHidden/>
          </w:rPr>
          <w:t>51</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898" w:history="1">
        <w:r w:rsidR="00C24CDD" w:rsidRPr="00C17172">
          <w:rPr>
            <w:rStyle w:val="ac"/>
            <w:noProof/>
          </w:rPr>
          <w:t>6.</w:t>
        </w:r>
        <w:r w:rsidR="00C24CDD" w:rsidRPr="00C17172">
          <w:rPr>
            <w:rStyle w:val="ac"/>
            <w:rFonts w:hint="eastAsia"/>
            <w:noProof/>
          </w:rPr>
          <w:t xml:space="preserve"> </w:t>
        </w:r>
        <w:r w:rsidR="00C24CDD" w:rsidRPr="00C17172">
          <w:rPr>
            <w:rStyle w:val="ac"/>
            <w:rFonts w:hint="eastAsia"/>
            <w:noProof/>
          </w:rPr>
          <w:t>展陈手段及运用特点</w:t>
        </w:r>
        <w:r w:rsidR="00C24CDD">
          <w:rPr>
            <w:noProof/>
            <w:webHidden/>
          </w:rPr>
          <w:tab/>
        </w:r>
        <w:r w:rsidR="00C24CDD">
          <w:rPr>
            <w:noProof/>
            <w:webHidden/>
          </w:rPr>
          <w:fldChar w:fldCharType="begin"/>
        </w:r>
        <w:r w:rsidR="00C24CDD">
          <w:rPr>
            <w:noProof/>
            <w:webHidden/>
          </w:rPr>
          <w:instrText xml:space="preserve"> PAGEREF _Toc228355898 \h </w:instrText>
        </w:r>
        <w:r w:rsidR="00C24CDD">
          <w:rPr>
            <w:noProof/>
            <w:webHidden/>
          </w:rPr>
        </w:r>
        <w:r w:rsidR="00C24CDD">
          <w:rPr>
            <w:noProof/>
            <w:webHidden/>
          </w:rPr>
          <w:fldChar w:fldCharType="separate"/>
        </w:r>
        <w:r w:rsidR="00C24CDD">
          <w:rPr>
            <w:noProof/>
            <w:webHidden/>
          </w:rPr>
          <w:t>52</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899" w:history="1">
        <w:r w:rsidR="00C24CDD" w:rsidRPr="00C17172">
          <w:rPr>
            <w:rStyle w:val="ac"/>
            <w:noProof/>
          </w:rPr>
          <w:t>7.</w:t>
        </w:r>
        <w:r w:rsidR="00C24CDD" w:rsidRPr="00C17172">
          <w:rPr>
            <w:rStyle w:val="ac"/>
            <w:rFonts w:hint="eastAsia"/>
            <w:noProof/>
          </w:rPr>
          <w:t xml:space="preserve"> </w:t>
        </w:r>
        <w:r w:rsidR="00C24CDD" w:rsidRPr="00C17172">
          <w:rPr>
            <w:rStyle w:val="ac"/>
            <w:rFonts w:hint="eastAsia"/>
            <w:noProof/>
          </w:rPr>
          <w:t>视觉传达的科学性</w:t>
        </w:r>
        <w:r w:rsidR="00C24CDD">
          <w:rPr>
            <w:noProof/>
            <w:webHidden/>
          </w:rPr>
          <w:tab/>
        </w:r>
        <w:r w:rsidR="00C24CDD">
          <w:rPr>
            <w:noProof/>
            <w:webHidden/>
          </w:rPr>
          <w:fldChar w:fldCharType="begin"/>
        </w:r>
        <w:r w:rsidR="00C24CDD">
          <w:rPr>
            <w:noProof/>
            <w:webHidden/>
          </w:rPr>
          <w:instrText xml:space="preserve"> PAGEREF _Toc228355899 \h </w:instrText>
        </w:r>
        <w:r w:rsidR="00C24CDD">
          <w:rPr>
            <w:noProof/>
            <w:webHidden/>
          </w:rPr>
        </w:r>
        <w:r w:rsidR="00C24CDD">
          <w:rPr>
            <w:noProof/>
            <w:webHidden/>
          </w:rPr>
          <w:fldChar w:fldCharType="separate"/>
        </w:r>
        <w:r w:rsidR="00C24CDD">
          <w:rPr>
            <w:noProof/>
            <w:webHidden/>
          </w:rPr>
          <w:t>52</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900" w:history="1">
        <w:r w:rsidR="00C24CDD" w:rsidRPr="00C17172">
          <w:rPr>
            <w:rStyle w:val="ac"/>
            <w:noProof/>
          </w:rPr>
          <w:t>8.</w:t>
        </w:r>
        <w:r w:rsidR="00C24CDD" w:rsidRPr="00C17172">
          <w:rPr>
            <w:rStyle w:val="ac"/>
            <w:rFonts w:hint="eastAsia"/>
            <w:noProof/>
          </w:rPr>
          <w:t xml:space="preserve"> </w:t>
        </w:r>
        <w:r w:rsidR="00C24CDD" w:rsidRPr="00C17172">
          <w:rPr>
            <w:rStyle w:val="ac"/>
            <w:rFonts w:hint="eastAsia"/>
            <w:noProof/>
          </w:rPr>
          <w:t>陈列展览功能要求</w:t>
        </w:r>
        <w:r w:rsidR="00C24CDD">
          <w:rPr>
            <w:noProof/>
            <w:webHidden/>
          </w:rPr>
          <w:tab/>
        </w:r>
        <w:r w:rsidR="00C24CDD">
          <w:rPr>
            <w:noProof/>
            <w:webHidden/>
          </w:rPr>
          <w:fldChar w:fldCharType="begin"/>
        </w:r>
        <w:r w:rsidR="00C24CDD">
          <w:rPr>
            <w:noProof/>
            <w:webHidden/>
          </w:rPr>
          <w:instrText xml:space="preserve"> PAGEREF _Toc228355900 \h </w:instrText>
        </w:r>
        <w:r w:rsidR="00C24CDD">
          <w:rPr>
            <w:noProof/>
            <w:webHidden/>
          </w:rPr>
        </w:r>
        <w:r w:rsidR="00C24CDD">
          <w:rPr>
            <w:noProof/>
            <w:webHidden/>
          </w:rPr>
          <w:fldChar w:fldCharType="separate"/>
        </w:r>
        <w:r w:rsidR="00C24CDD">
          <w:rPr>
            <w:noProof/>
            <w:webHidden/>
          </w:rPr>
          <w:t>52</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901" w:history="1">
        <w:r w:rsidR="00C24CDD" w:rsidRPr="00C17172">
          <w:rPr>
            <w:rStyle w:val="ac"/>
            <w:noProof/>
          </w:rPr>
          <w:t>9.</w:t>
        </w:r>
        <w:r w:rsidR="00C24CDD" w:rsidRPr="00C17172">
          <w:rPr>
            <w:rStyle w:val="ac"/>
            <w:rFonts w:hint="eastAsia"/>
            <w:noProof/>
          </w:rPr>
          <w:t xml:space="preserve"> </w:t>
        </w:r>
        <w:r w:rsidR="00C24CDD" w:rsidRPr="00C17172">
          <w:rPr>
            <w:rStyle w:val="ac"/>
            <w:rFonts w:hint="eastAsia"/>
            <w:noProof/>
          </w:rPr>
          <w:t>墙体浮雕专项设计要求</w:t>
        </w:r>
        <w:r w:rsidR="00C24CDD">
          <w:rPr>
            <w:noProof/>
            <w:webHidden/>
          </w:rPr>
          <w:tab/>
        </w:r>
        <w:r w:rsidR="00C24CDD">
          <w:rPr>
            <w:noProof/>
            <w:webHidden/>
          </w:rPr>
          <w:fldChar w:fldCharType="begin"/>
        </w:r>
        <w:r w:rsidR="00C24CDD">
          <w:rPr>
            <w:noProof/>
            <w:webHidden/>
          </w:rPr>
          <w:instrText xml:space="preserve"> PAGEREF _Toc228355901 \h </w:instrText>
        </w:r>
        <w:r w:rsidR="00C24CDD">
          <w:rPr>
            <w:noProof/>
            <w:webHidden/>
          </w:rPr>
        </w:r>
        <w:r w:rsidR="00C24CDD">
          <w:rPr>
            <w:noProof/>
            <w:webHidden/>
          </w:rPr>
          <w:fldChar w:fldCharType="separate"/>
        </w:r>
        <w:r w:rsidR="00C24CDD">
          <w:rPr>
            <w:noProof/>
            <w:webHidden/>
          </w:rPr>
          <w:t>53</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902" w:history="1">
        <w:r w:rsidR="00C24CDD" w:rsidRPr="00C17172">
          <w:rPr>
            <w:rStyle w:val="ac"/>
            <w:rFonts w:hint="eastAsia"/>
            <w:noProof/>
          </w:rPr>
          <w:t>（三）施工定制及要求</w:t>
        </w:r>
        <w:r w:rsidR="00C24CDD">
          <w:rPr>
            <w:noProof/>
            <w:webHidden/>
          </w:rPr>
          <w:tab/>
        </w:r>
        <w:r w:rsidR="00C24CDD">
          <w:rPr>
            <w:noProof/>
            <w:webHidden/>
          </w:rPr>
          <w:fldChar w:fldCharType="begin"/>
        </w:r>
        <w:r w:rsidR="00C24CDD">
          <w:rPr>
            <w:noProof/>
            <w:webHidden/>
          </w:rPr>
          <w:instrText xml:space="preserve"> PAGEREF _Toc228355902 \h </w:instrText>
        </w:r>
        <w:r w:rsidR="00C24CDD">
          <w:rPr>
            <w:noProof/>
            <w:webHidden/>
          </w:rPr>
        </w:r>
        <w:r w:rsidR="00C24CDD">
          <w:rPr>
            <w:noProof/>
            <w:webHidden/>
          </w:rPr>
          <w:fldChar w:fldCharType="separate"/>
        </w:r>
        <w:r w:rsidR="00C24CDD">
          <w:rPr>
            <w:noProof/>
            <w:webHidden/>
          </w:rPr>
          <w:t>53</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903" w:history="1">
        <w:r w:rsidR="00C24CDD" w:rsidRPr="00C17172">
          <w:rPr>
            <w:rStyle w:val="ac"/>
            <w:noProof/>
          </w:rPr>
          <w:t>1.</w:t>
        </w:r>
        <w:r w:rsidR="00C24CDD" w:rsidRPr="00C17172">
          <w:rPr>
            <w:rStyle w:val="ac"/>
            <w:rFonts w:hint="eastAsia"/>
            <w:noProof/>
          </w:rPr>
          <w:t xml:space="preserve"> </w:t>
        </w:r>
        <w:r w:rsidR="00C24CDD" w:rsidRPr="00C17172">
          <w:rPr>
            <w:rStyle w:val="ac"/>
            <w:rFonts w:hint="eastAsia"/>
            <w:noProof/>
          </w:rPr>
          <w:t>旧址施工强制性要求</w:t>
        </w:r>
        <w:r w:rsidR="00C24CDD">
          <w:rPr>
            <w:noProof/>
            <w:webHidden/>
          </w:rPr>
          <w:tab/>
        </w:r>
        <w:r w:rsidR="00C24CDD">
          <w:rPr>
            <w:noProof/>
            <w:webHidden/>
          </w:rPr>
          <w:fldChar w:fldCharType="begin"/>
        </w:r>
        <w:r w:rsidR="00C24CDD">
          <w:rPr>
            <w:noProof/>
            <w:webHidden/>
          </w:rPr>
          <w:instrText xml:space="preserve"> PAGEREF _Toc228355903 \h </w:instrText>
        </w:r>
        <w:r w:rsidR="00C24CDD">
          <w:rPr>
            <w:noProof/>
            <w:webHidden/>
          </w:rPr>
        </w:r>
        <w:r w:rsidR="00C24CDD">
          <w:rPr>
            <w:noProof/>
            <w:webHidden/>
          </w:rPr>
          <w:fldChar w:fldCharType="separate"/>
        </w:r>
        <w:r w:rsidR="00C24CDD">
          <w:rPr>
            <w:noProof/>
            <w:webHidden/>
          </w:rPr>
          <w:t>53</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904" w:history="1">
        <w:r w:rsidR="00C24CDD" w:rsidRPr="00C17172">
          <w:rPr>
            <w:rStyle w:val="ac"/>
            <w:noProof/>
          </w:rPr>
          <w:t>2.</w:t>
        </w:r>
        <w:r w:rsidR="00C24CDD" w:rsidRPr="00C17172">
          <w:rPr>
            <w:rStyle w:val="ac"/>
            <w:rFonts w:hint="eastAsia"/>
            <w:noProof/>
          </w:rPr>
          <w:t xml:space="preserve"> </w:t>
        </w:r>
        <w:r w:rsidR="00C24CDD" w:rsidRPr="00C17172">
          <w:rPr>
            <w:rStyle w:val="ac"/>
            <w:rFonts w:hint="eastAsia"/>
            <w:noProof/>
          </w:rPr>
          <w:t>基础装饰制作定制要求</w:t>
        </w:r>
        <w:r w:rsidR="00C24CDD">
          <w:rPr>
            <w:noProof/>
            <w:webHidden/>
          </w:rPr>
          <w:tab/>
        </w:r>
        <w:r w:rsidR="00C24CDD">
          <w:rPr>
            <w:noProof/>
            <w:webHidden/>
          </w:rPr>
          <w:fldChar w:fldCharType="begin"/>
        </w:r>
        <w:r w:rsidR="00C24CDD">
          <w:rPr>
            <w:noProof/>
            <w:webHidden/>
          </w:rPr>
          <w:instrText xml:space="preserve"> PAGEREF _Toc228355904 \h </w:instrText>
        </w:r>
        <w:r w:rsidR="00C24CDD">
          <w:rPr>
            <w:noProof/>
            <w:webHidden/>
          </w:rPr>
        </w:r>
        <w:r w:rsidR="00C24CDD">
          <w:rPr>
            <w:noProof/>
            <w:webHidden/>
          </w:rPr>
          <w:fldChar w:fldCharType="separate"/>
        </w:r>
        <w:r w:rsidR="00C24CDD">
          <w:rPr>
            <w:noProof/>
            <w:webHidden/>
          </w:rPr>
          <w:t>53</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905" w:history="1">
        <w:r w:rsidR="00C24CDD" w:rsidRPr="00C17172">
          <w:rPr>
            <w:rStyle w:val="ac"/>
            <w:noProof/>
          </w:rPr>
          <w:t>3.</w:t>
        </w:r>
        <w:r w:rsidR="00C24CDD" w:rsidRPr="00C17172">
          <w:rPr>
            <w:rStyle w:val="ac"/>
            <w:rFonts w:hint="eastAsia"/>
            <w:noProof/>
          </w:rPr>
          <w:t xml:space="preserve"> </w:t>
        </w:r>
        <w:r w:rsidR="00C24CDD" w:rsidRPr="00C17172">
          <w:rPr>
            <w:rStyle w:val="ac"/>
            <w:rFonts w:hint="eastAsia"/>
            <w:noProof/>
          </w:rPr>
          <w:t>艺术布展制作定制要求</w:t>
        </w:r>
        <w:r w:rsidR="00C24CDD">
          <w:rPr>
            <w:noProof/>
            <w:webHidden/>
          </w:rPr>
          <w:tab/>
        </w:r>
        <w:r w:rsidR="00C24CDD">
          <w:rPr>
            <w:noProof/>
            <w:webHidden/>
          </w:rPr>
          <w:fldChar w:fldCharType="begin"/>
        </w:r>
        <w:r w:rsidR="00C24CDD">
          <w:rPr>
            <w:noProof/>
            <w:webHidden/>
          </w:rPr>
          <w:instrText xml:space="preserve"> PAGEREF _Toc228355905 \h </w:instrText>
        </w:r>
        <w:r w:rsidR="00C24CDD">
          <w:rPr>
            <w:noProof/>
            <w:webHidden/>
          </w:rPr>
        </w:r>
        <w:r w:rsidR="00C24CDD">
          <w:rPr>
            <w:noProof/>
            <w:webHidden/>
          </w:rPr>
          <w:fldChar w:fldCharType="separate"/>
        </w:r>
        <w:r w:rsidR="00C24CDD">
          <w:rPr>
            <w:noProof/>
            <w:webHidden/>
          </w:rPr>
          <w:t>53</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906" w:history="1">
        <w:r w:rsidR="00C24CDD" w:rsidRPr="00C17172">
          <w:rPr>
            <w:rStyle w:val="ac"/>
            <w:noProof/>
          </w:rPr>
          <w:t>4.</w:t>
        </w:r>
        <w:r w:rsidR="00C24CDD" w:rsidRPr="00C17172">
          <w:rPr>
            <w:rStyle w:val="ac"/>
            <w:rFonts w:hint="eastAsia"/>
            <w:noProof/>
          </w:rPr>
          <w:t xml:space="preserve"> </w:t>
        </w:r>
        <w:r w:rsidR="00C24CDD" w:rsidRPr="00C17172">
          <w:rPr>
            <w:rStyle w:val="ac"/>
            <w:rFonts w:hint="eastAsia"/>
            <w:noProof/>
          </w:rPr>
          <w:t>多媒体及数字化设备展项制作定制要求</w:t>
        </w:r>
        <w:r w:rsidR="00C24CDD">
          <w:rPr>
            <w:noProof/>
            <w:webHidden/>
          </w:rPr>
          <w:tab/>
        </w:r>
        <w:r w:rsidR="00C24CDD">
          <w:rPr>
            <w:noProof/>
            <w:webHidden/>
          </w:rPr>
          <w:fldChar w:fldCharType="begin"/>
        </w:r>
        <w:r w:rsidR="00C24CDD">
          <w:rPr>
            <w:noProof/>
            <w:webHidden/>
          </w:rPr>
          <w:instrText xml:space="preserve"> PAGEREF _Toc228355906 \h </w:instrText>
        </w:r>
        <w:r w:rsidR="00C24CDD">
          <w:rPr>
            <w:noProof/>
            <w:webHidden/>
          </w:rPr>
        </w:r>
        <w:r w:rsidR="00C24CDD">
          <w:rPr>
            <w:noProof/>
            <w:webHidden/>
          </w:rPr>
          <w:fldChar w:fldCharType="separate"/>
        </w:r>
        <w:r w:rsidR="00C24CDD">
          <w:rPr>
            <w:noProof/>
            <w:webHidden/>
          </w:rPr>
          <w:t>54</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907" w:history="1">
        <w:r w:rsidR="00C24CDD" w:rsidRPr="00C17172">
          <w:rPr>
            <w:rStyle w:val="ac"/>
            <w:noProof/>
          </w:rPr>
          <w:t>5.</w:t>
        </w:r>
        <w:r w:rsidR="00C24CDD" w:rsidRPr="00C17172">
          <w:rPr>
            <w:rStyle w:val="ac"/>
            <w:rFonts w:hint="eastAsia"/>
            <w:noProof/>
          </w:rPr>
          <w:t xml:space="preserve"> </w:t>
        </w:r>
        <w:r w:rsidR="00C24CDD" w:rsidRPr="00C17172">
          <w:rPr>
            <w:rStyle w:val="ac"/>
            <w:rFonts w:hint="eastAsia"/>
            <w:noProof/>
          </w:rPr>
          <w:t>专业照明产品技术要求</w:t>
        </w:r>
        <w:r w:rsidR="00C24CDD">
          <w:rPr>
            <w:noProof/>
            <w:webHidden/>
          </w:rPr>
          <w:tab/>
        </w:r>
        <w:r w:rsidR="00C24CDD">
          <w:rPr>
            <w:noProof/>
            <w:webHidden/>
          </w:rPr>
          <w:fldChar w:fldCharType="begin"/>
        </w:r>
        <w:r w:rsidR="00C24CDD">
          <w:rPr>
            <w:noProof/>
            <w:webHidden/>
          </w:rPr>
          <w:instrText xml:space="preserve"> PAGEREF _Toc228355907 \h </w:instrText>
        </w:r>
        <w:r w:rsidR="00C24CDD">
          <w:rPr>
            <w:noProof/>
            <w:webHidden/>
          </w:rPr>
        </w:r>
        <w:r w:rsidR="00C24CDD">
          <w:rPr>
            <w:noProof/>
            <w:webHidden/>
          </w:rPr>
          <w:fldChar w:fldCharType="separate"/>
        </w:r>
        <w:r w:rsidR="00C24CDD">
          <w:rPr>
            <w:noProof/>
            <w:webHidden/>
          </w:rPr>
          <w:t>54</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908" w:history="1">
        <w:r w:rsidR="00C24CDD" w:rsidRPr="00C17172">
          <w:rPr>
            <w:rStyle w:val="ac"/>
            <w:noProof/>
          </w:rPr>
          <w:t>6.</w:t>
        </w:r>
        <w:r w:rsidR="00C24CDD" w:rsidRPr="00C17172">
          <w:rPr>
            <w:rStyle w:val="ac"/>
            <w:rFonts w:hint="eastAsia"/>
            <w:noProof/>
          </w:rPr>
          <w:t xml:space="preserve"> </w:t>
        </w:r>
        <w:r w:rsidR="00C24CDD" w:rsidRPr="00C17172">
          <w:rPr>
            <w:rStyle w:val="ac"/>
            <w:rFonts w:hint="eastAsia"/>
            <w:noProof/>
          </w:rPr>
          <w:t>电气部分要求</w:t>
        </w:r>
        <w:r w:rsidR="00C24CDD">
          <w:rPr>
            <w:noProof/>
            <w:webHidden/>
          </w:rPr>
          <w:tab/>
        </w:r>
        <w:r w:rsidR="00C24CDD">
          <w:rPr>
            <w:noProof/>
            <w:webHidden/>
          </w:rPr>
          <w:fldChar w:fldCharType="begin"/>
        </w:r>
        <w:r w:rsidR="00C24CDD">
          <w:rPr>
            <w:noProof/>
            <w:webHidden/>
          </w:rPr>
          <w:instrText xml:space="preserve"> PAGEREF _Toc228355908 \h </w:instrText>
        </w:r>
        <w:r w:rsidR="00C24CDD">
          <w:rPr>
            <w:noProof/>
            <w:webHidden/>
          </w:rPr>
        </w:r>
        <w:r w:rsidR="00C24CDD">
          <w:rPr>
            <w:noProof/>
            <w:webHidden/>
          </w:rPr>
          <w:fldChar w:fldCharType="separate"/>
        </w:r>
        <w:r w:rsidR="00C24CDD">
          <w:rPr>
            <w:noProof/>
            <w:webHidden/>
          </w:rPr>
          <w:t>54</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909" w:history="1">
        <w:r w:rsidR="00C24CDD" w:rsidRPr="00C17172">
          <w:rPr>
            <w:rStyle w:val="ac"/>
            <w:noProof/>
          </w:rPr>
          <w:t>7.</w:t>
        </w:r>
        <w:r w:rsidR="00C24CDD" w:rsidRPr="00C17172">
          <w:rPr>
            <w:rStyle w:val="ac"/>
            <w:rFonts w:hint="eastAsia"/>
            <w:noProof/>
          </w:rPr>
          <w:t xml:space="preserve"> </w:t>
        </w:r>
        <w:r w:rsidR="00C24CDD" w:rsidRPr="00C17172">
          <w:rPr>
            <w:rStyle w:val="ac"/>
            <w:rFonts w:hint="eastAsia"/>
            <w:noProof/>
          </w:rPr>
          <w:t>结构荷载及布展要求</w:t>
        </w:r>
        <w:r w:rsidR="00C24CDD">
          <w:rPr>
            <w:noProof/>
            <w:webHidden/>
          </w:rPr>
          <w:tab/>
        </w:r>
        <w:r w:rsidR="00C24CDD">
          <w:rPr>
            <w:noProof/>
            <w:webHidden/>
          </w:rPr>
          <w:fldChar w:fldCharType="begin"/>
        </w:r>
        <w:r w:rsidR="00C24CDD">
          <w:rPr>
            <w:noProof/>
            <w:webHidden/>
          </w:rPr>
          <w:instrText xml:space="preserve"> PAGEREF _Toc228355909 \h </w:instrText>
        </w:r>
        <w:r w:rsidR="00C24CDD">
          <w:rPr>
            <w:noProof/>
            <w:webHidden/>
          </w:rPr>
        </w:r>
        <w:r w:rsidR="00C24CDD">
          <w:rPr>
            <w:noProof/>
            <w:webHidden/>
          </w:rPr>
          <w:fldChar w:fldCharType="separate"/>
        </w:r>
        <w:r w:rsidR="00C24CDD">
          <w:rPr>
            <w:noProof/>
            <w:webHidden/>
          </w:rPr>
          <w:t>54</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910" w:history="1">
        <w:r w:rsidR="00C24CDD" w:rsidRPr="00C17172">
          <w:rPr>
            <w:rStyle w:val="ac"/>
            <w:noProof/>
          </w:rPr>
          <w:t>8.</w:t>
        </w:r>
        <w:r w:rsidR="00C24CDD" w:rsidRPr="00C17172">
          <w:rPr>
            <w:rStyle w:val="ac"/>
            <w:rFonts w:hint="eastAsia"/>
            <w:noProof/>
          </w:rPr>
          <w:t xml:space="preserve"> </w:t>
        </w:r>
        <w:r w:rsidR="00C24CDD" w:rsidRPr="00C17172">
          <w:rPr>
            <w:rStyle w:val="ac"/>
            <w:rFonts w:hint="eastAsia"/>
            <w:noProof/>
          </w:rPr>
          <w:t>关于厦门总工会旧址（省级文物保护单位）的承包要求</w:t>
        </w:r>
        <w:r w:rsidR="00C24CDD">
          <w:rPr>
            <w:noProof/>
            <w:webHidden/>
          </w:rPr>
          <w:tab/>
        </w:r>
        <w:r w:rsidR="00C24CDD">
          <w:rPr>
            <w:noProof/>
            <w:webHidden/>
          </w:rPr>
          <w:fldChar w:fldCharType="begin"/>
        </w:r>
        <w:r w:rsidR="00C24CDD">
          <w:rPr>
            <w:noProof/>
            <w:webHidden/>
          </w:rPr>
          <w:instrText xml:space="preserve"> PAGEREF _Toc228355910 \h </w:instrText>
        </w:r>
        <w:r w:rsidR="00C24CDD">
          <w:rPr>
            <w:noProof/>
            <w:webHidden/>
          </w:rPr>
        </w:r>
        <w:r w:rsidR="00C24CDD">
          <w:rPr>
            <w:noProof/>
            <w:webHidden/>
          </w:rPr>
          <w:fldChar w:fldCharType="separate"/>
        </w:r>
        <w:r w:rsidR="00C24CDD">
          <w:rPr>
            <w:noProof/>
            <w:webHidden/>
          </w:rPr>
          <w:t>55</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911" w:history="1">
        <w:r w:rsidR="00C24CDD" w:rsidRPr="00C17172">
          <w:rPr>
            <w:rStyle w:val="ac"/>
            <w:rFonts w:hint="eastAsia"/>
            <w:noProof/>
          </w:rPr>
          <w:t>（四）展览及展示方式的主要系统、功能要求</w:t>
        </w:r>
        <w:r w:rsidR="00C24CDD">
          <w:rPr>
            <w:noProof/>
            <w:webHidden/>
          </w:rPr>
          <w:tab/>
        </w:r>
        <w:r w:rsidR="00C24CDD">
          <w:rPr>
            <w:noProof/>
            <w:webHidden/>
          </w:rPr>
          <w:fldChar w:fldCharType="begin"/>
        </w:r>
        <w:r w:rsidR="00C24CDD">
          <w:rPr>
            <w:noProof/>
            <w:webHidden/>
          </w:rPr>
          <w:instrText xml:space="preserve"> PAGEREF _Toc228355911 \h </w:instrText>
        </w:r>
        <w:r w:rsidR="00C24CDD">
          <w:rPr>
            <w:noProof/>
            <w:webHidden/>
          </w:rPr>
        </w:r>
        <w:r w:rsidR="00C24CDD">
          <w:rPr>
            <w:noProof/>
            <w:webHidden/>
          </w:rPr>
          <w:fldChar w:fldCharType="separate"/>
        </w:r>
        <w:r w:rsidR="00C24CDD">
          <w:rPr>
            <w:noProof/>
            <w:webHidden/>
          </w:rPr>
          <w:t>56</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912" w:history="1">
        <w:r w:rsidR="00C24CDD" w:rsidRPr="00C17172">
          <w:rPr>
            <w:rStyle w:val="ac"/>
            <w:noProof/>
          </w:rPr>
          <w:t>1.</w:t>
        </w:r>
        <w:r w:rsidR="00C24CDD" w:rsidRPr="00C17172">
          <w:rPr>
            <w:rStyle w:val="ac"/>
            <w:rFonts w:hint="eastAsia"/>
            <w:noProof/>
          </w:rPr>
          <w:t xml:space="preserve"> </w:t>
        </w:r>
        <w:r w:rsidR="00C24CDD" w:rsidRPr="00C17172">
          <w:rPr>
            <w:rStyle w:val="ac"/>
            <w:rFonts w:hint="eastAsia"/>
            <w:noProof/>
          </w:rPr>
          <w:t>多媒体互动和展览专项</w:t>
        </w:r>
        <w:r w:rsidR="00C24CDD">
          <w:rPr>
            <w:noProof/>
            <w:webHidden/>
          </w:rPr>
          <w:tab/>
        </w:r>
        <w:r w:rsidR="00C24CDD">
          <w:rPr>
            <w:noProof/>
            <w:webHidden/>
          </w:rPr>
          <w:fldChar w:fldCharType="begin"/>
        </w:r>
        <w:r w:rsidR="00C24CDD">
          <w:rPr>
            <w:noProof/>
            <w:webHidden/>
          </w:rPr>
          <w:instrText xml:space="preserve"> PAGEREF _Toc228355912 \h </w:instrText>
        </w:r>
        <w:r w:rsidR="00C24CDD">
          <w:rPr>
            <w:noProof/>
            <w:webHidden/>
          </w:rPr>
        </w:r>
        <w:r w:rsidR="00C24CDD">
          <w:rPr>
            <w:noProof/>
            <w:webHidden/>
          </w:rPr>
          <w:fldChar w:fldCharType="separate"/>
        </w:r>
        <w:r w:rsidR="00C24CDD">
          <w:rPr>
            <w:noProof/>
            <w:webHidden/>
          </w:rPr>
          <w:t>56</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913" w:history="1">
        <w:r w:rsidR="00C24CDD" w:rsidRPr="00C17172">
          <w:rPr>
            <w:rStyle w:val="ac"/>
            <w:noProof/>
          </w:rPr>
          <w:t>2.</w:t>
        </w:r>
        <w:r w:rsidR="00C24CDD" w:rsidRPr="00C17172">
          <w:rPr>
            <w:rStyle w:val="ac"/>
            <w:rFonts w:hint="eastAsia"/>
            <w:noProof/>
          </w:rPr>
          <w:t xml:space="preserve"> </w:t>
        </w:r>
        <w:r w:rsidR="00C24CDD" w:rsidRPr="00C17172">
          <w:rPr>
            <w:rStyle w:val="ac"/>
            <w:rFonts w:hint="eastAsia"/>
            <w:noProof/>
          </w:rPr>
          <w:t>设备选型要求</w:t>
        </w:r>
        <w:r w:rsidR="00C24CDD">
          <w:rPr>
            <w:noProof/>
            <w:webHidden/>
          </w:rPr>
          <w:tab/>
        </w:r>
        <w:r w:rsidR="00C24CDD">
          <w:rPr>
            <w:noProof/>
            <w:webHidden/>
          </w:rPr>
          <w:fldChar w:fldCharType="begin"/>
        </w:r>
        <w:r w:rsidR="00C24CDD">
          <w:rPr>
            <w:noProof/>
            <w:webHidden/>
          </w:rPr>
          <w:instrText xml:space="preserve"> PAGEREF _Toc228355913 \h </w:instrText>
        </w:r>
        <w:r w:rsidR="00C24CDD">
          <w:rPr>
            <w:noProof/>
            <w:webHidden/>
          </w:rPr>
        </w:r>
        <w:r w:rsidR="00C24CDD">
          <w:rPr>
            <w:noProof/>
            <w:webHidden/>
          </w:rPr>
          <w:fldChar w:fldCharType="separate"/>
        </w:r>
        <w:r w:rsidR="00C24CDD">
          <w:rPr>
            <w:noProof/>
            <w:webHidden/>
          </w:rPr>
          <w:t>56</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914" w:history="1">
        <w:r w:rsidR="00C24CDD" w:rsidRPr="00C17172">
          <w:rPr>
            <w:rStyle w:val="ac"/>
            <w:noProof/>
          </w:rPr>
          <w:t>3.</w:t>
        </w:r>
        <w:r w:rsidR="00C24CDD" w:rsidRPr="00C17172">
          <w:rPr>
            <w:rStyle w:val="ac"/>
            <w:rFonts w:hint="eastAsia"/>
            <w:noProof/>
          </w:rPr>
          <w:t xml:space="preserve"> </w:t>
        </w:r>
        <w:r w:rsidR="00C24CDD" w:rsidRPr="00C17172">
          <w:rPr>
            <w:rStyle w:val="ac"/>
            <w:rFonts w:hint="eastAsia"/>
            <w:noProof/>
          </w:rPr>
          <w:t>定制展柜要求</w:t>
        </w:r>
        <w:r w:rsidR="00C24CDD">
          <w:rPr>
            <w:noProof/>
            <w:webHidden/>
          </w:rPr>
          <w:tab/>
        </w:r>
        <w:r w:rsidR="00C24CDD">
          <w:rPr>
            <w:noProof/>
            <w:webHidden/>
          </w:rPr>
          <w:fldChar w:fldCharType="begin"/>
        </w:r>
        <w:r w:rsidR="00C24CDD">
          <w:rPr>
            <w:noProof/>
            <w:webHidden/>
          </w:rPr>
          <w:instrText xml:space="preserve"> PAGEREF _Toc228355914 \h </w:instrText>
        </w:r>
        <w:r w:rsidR="00C24CDD">
          <w:rPr>
            <w:noProof/>
            <w:webHidden/>
          </w:rPr>
        </w:r>
        <w:r w:rsidR="00C24CDD">
          <w:rPr>
            <w:noProof/>
            <w:webHidden/>
          </w:rPr>
          <w:fldChar w:fldCharType="separate"/>
        </w:r>
        <w:r w:rsidR="00C24CDD">
          <w:rPr>
            <w:noProof/>
            <w:webHidden/>
          </w:rPr>
          <w:t>57</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915" w:history="1">
        <w:r w:rsidR="00C24CDD" w:rsidRPr="00C17172">
          <w:rPr>
            <w:rStyle w:val="ac"/>
            <w:noProof/>
          </w:rPr>
          <w:t>4.</w:t>
        </w:r>
        <w:r w:rsidR="00C24CDD" w:rsidRPr="00C17172">
          <w:rPr>
            <w:rStyle w:val="ac"/>
            <w:rFonts w:hint="eastAsia"/>
            <w:noProof/>
          </w:rPr>
          <w:t xml:space="preserve"> </w:t>
        </w:r>
        <w:r w:rsidR="00C24CDD" w:rsidRPr="00C17172">
          <w:rPr>
            <w:rStyle w:val="ac"/>
            <w:rFonts w:hint="eastAsia"/>
            <w:noProof/>
          </w:rPr>
          <w:t>钢结构支架要求</w:t>
        </w:r>
        <w:r w:rsidR="00C24CDD">
          <w:rPr>
            <w:noProof/>
            <w:webHidden/>
          </w:rPr>
          <w:tab/>
        </w:r>
        <w:r w:rsidR="00C24CDD">
          <w:rPr>
            <w:noProof/>
            <w:webHidden/>
          </w:rPr>
          <w:fldChar w:fldCharType="begin"/>
        </w:r>
        <w:r w:rsidR="00C24CDD">
          <w:rPr>
            <w:noProof/>
            <w:webHidden/>
          </w:rPr>
          <w:instrText xml:space="preserve"> PAGEREF _Toc228355915 \h </w:instrText>
        </w:r>
        <w:r w:rsidR="00C24CDD">
          <w:rPr>
            <w:noProof/>
            <w:webHidden/>
          </w:rPr>
        </w:r>
        <w:r w:rsidR="00C24CDD">
          <w:rPr>
            <w:noProof/>
            <w:webHidden/>
          </w:rPr>
          <w:fldChar w:fldCharType="separate"/>
        </w:r>
        <w:r w:rsidR="00C24CDD">
          <w:rPr>
            <w:noProof/>
            <w:webHidden/>
          </w:rPr>
          <w:t>58</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916" w:history="1">
        <w:r w:rsidR="00C24CDD" w:rsidRPr="00C17172">
          <w:rPr>
            <w:rStyle w:val="ac"/>
            <w:noProof/>
          </w:rPr>
          <w:t>5.</w:t>
        </w:r>
        <w:r w:rsidR="00C24CDD" w:rsidRPr="00C17172">
          <w:rPr>
            <w:rStyle w:val="ac"/>
            <w:rFonts w:hint="eastAsia"/>
            <w:noProof/>
          </w:rPr>
          <w:t xml:space="preserve"> </w:t>
        </w:r>
        <w:r w:rsidR="00C24CDD" w:rsidRPr="00C17172">
          <w:rPr>
            <w:rStyle w:val="ac"/>
            <w:rFonts w:hint="eastAsia"/>
            <w:noProof/>
          </w:rPr>
          <w:t>线路布设要求</w:t>
        </w:r>
        <w:r w:rsidR="00C24CDD">
          <w:rPr>
            <w:noProof/>
            <w:webHidden/>
          </w:rPr>
          <w:tab/>
        </w:r>
        <w:r w:rsidR="00C24CDD">
          <w:rPr>
            <w:noProof/>
            <w:webHidden/>
          </w:rPr>
          <w:fldChar w:fldCharType="begin"/>
        </w:r>
        <w:r w:rsidR="00C24CDD">
          <w:rPr>
            <w:noProof/>
            <w:webHidden/>
          </w:rPr>
          <w:instrText xml:space="preserve"> PAGEREF _Toc228355916 \h </w:instrText>
        </w:r>
        <w:r w:rsidR="00C24CDD">
          <w:rPr>
            <w:noProof/>
            <w:webHidden/>
          </w:rPr>
        </w:r>
        <w:r w:rsidR="00C24CDD">
          <w:rPr>
            <w:noProof/>
            <w:webHidden/>
          </w:rPr>
          <w:fldChar w:fldCharType="separate"/>
        </w:r>
        <w:r w:rsidR="00C24CDD">
          <w:rPr>
            <w:noProof/>
            <w:webHidden/>
          </w:rPr>
          <w:t>58</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917" w:history="1">
        <w:r w:rsidR="00C24CDD" w:rsidRPr="00C17172">
          <w:rPr>
            <w:rStyle w:val="ac"/>
            <w:noProof/>
          </w:rPr>
          <w:t>6.</w:t>
        </w:r>
        <w:r w:rsidR="00C24CDD" w:rsidRPr="00C17172">
          <w:rPr>
            <w:rStyle w:val="ac"/>
            <w:rFonts w:hint="eastAsia"/>
            <w:noProof/>
          </w:rPr>
          <w:t xml:space="preserve"> </w:t>
        </w:r>
        <w:r w:rsidR="00C24CDD" w:rsidRPr="00C17172">
          <w:rPr>
            <w:rStyle w:val="ac"/>
            <w:rFonts w:hint="eastAsia"/>
            <w:noProof/>
          </w:rPr>
          <w:t>安装及调试要求</w:t>
        </w:r>
        <w:r w:rsidR="00C24CDD">
          <w:rPr>
            <w:noProof/>
            <w:webHidden/>
          </w:rPr>
          <w:tab/>
        </w:r>
        <w:r w:rsidR="00C24CDD">
          <w:rPr>
            <w:noProof/>
            <w:webHidden/>
          </w:rPr>
          <w:fldChar w:fldCharType="begin"/>
        </w:r>
        <w:r w:rsidR="00C24CDD">
          <w:rPr>
            <w:noProof/>
            <w:webHidden/>
          </w:rPr>
          <w:instrText xml:space="preserve"> PAGEREF _Toc228355917 \h </w:instrText>
        </w:r>
        <w:r w:rsidR="00C24CDD">
          <w:rPr>
            <w:noProof/>
            <w:webHidden/>
          </w:rPr>
        </w:r>
        <w:r w:rsidR="00C24CDD">
          <w:rPr>
            <w:noProof/>
            <w:webHidden/>
          </w:rPr>
          <w:fldChar w:fldCharType="separate"/>
        </w:r>
        <w:r w:rsidR="00C24CDD">
          <w:rPr>
            <w:noProof/>
            <w:webHidden/>
          </w:rPr>
          <w:t>58</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918" w:history="1">
        <w:r w:rsidR="00C24CDD" w:rsidRPr="00C17172">
          <w:rPr>
            <w:rStyle w:val="ac"/>
            <w:rFonts w:hint="eastAsia"/>
            <w:noProof/>
          </w:rPr>
          <w:t>（五）成果要求</w:t>
        </w:r>
        <w:r w:rsidR="00C24CDD">
          <w:rPr>
            <w:noProof/>
            <w:webHidden/>
          </w:rPr>
          <w:tab/>
        </w:r>
        <w:r w:rsidR="00C24CDD">
          <w:rPr>
            <w:noProof/>
            <w:webHidden/>
          </w:rPr>
          <w:fldChar w:fldCharType="begin"/>
        </w:r>
        <w:r w:rsidR="00C24CDD">
          <w:rPr>
            <w:noProof/>
            <w:webHidden/>
          </w:rPr>
          <w:instrText xml:space="preserve"> PAGEREF _Toc228355918 \h </w:instrText>
        </w:r>
        <w:r w:rsidR="00C24CDD">
          <w:rPr>
            <w:noProof/>
            <w:webHidden/>
          </w:rPr>
        </w:r>
        <w:r w:rsidR="00C24CDD">
          <w:rPr>
            <w:noProof/>
            <w:webHidden/>
          </w:rPr>
          <w:fldChar w:fldCharType="separate"/>
        </w:r>
        <w:r w:rsidR="00C24CDD">
          <w:rPr>
            <w:noProof/>
            <w:webHidden/>
          </w:rPr>
          <w:t>59</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919" w:history="1">
        <w:r w:rsidR="00C24CDD" w:rsidRPr="00C17172">
          <w:rPr>
            <w:rStyle w:val="ac"/>
            <w:noProof/>
          </w:rPr>
          <w:t>1.</w:t>
        </w:r>
        <w:r w:rsidR="00C24CDD" w:rsidRPr="00C17172">
          <w:rPr>
            <w:rStyle w:val="ac"/>
            <w:rFonts w:hint="eastAsia"/>
            <w:noProof/>
          </w:rPr>
          <w:t xml:space="preserve"> </w:t>
        </w:r>
        <w:r w:rsidR="00C24CDD" w:rsidRPr="00C17172">
          <w:rPr>
            <w:rStyle w:val="ac"/>
            <w:rFonts w:hint="eastAsia"/>
            <w:noProof/>
          </w:rPr>
          <w:t>投标阶段提供资料</w:t>
        </w:r>
        <w:r w:rsidR="00C24CDD">
          <w:rPr>
            <w:noProof/>
            <w:webHidden/>
          </w:rPr>
          <w:tab/>
        </w:r>
        <w:r w:rsidR="00C24CDD">
          <w:rPr>
            <w:noProof/>
            <w:webHidden/>
          </w:rPr>
          <w:fldChar w:fldCharType="begin"/>
        </w:r>
        <w:r w:rsidR="00C24CDD">
          <w:rPr>
            <w:noProof/>
            <w:webHidden/>
          </w:rPr>
          <w:instrText xml:space="preserve"> PAGEREF _Toc228355919 \h </w:instrText>
        </w:r>
        <w:r w:rsidR="00C24CDD">
          <w:rPr>
            <w:noProof/>
            <w:webHidden/>
          </w:rPr>
        </w:r>
        <w:r w:rsidR="00C24CDD">
          <w:rPr>
            <w:noProof/>
            <w:webHidden/>
          </w:rPr>
          <w:fldChar w:fldCharType="separate"/>
        </w:r>
        <w:r w:rsidR="00C24CDD">
          <w:rPr>
            <w:noProof/>
            <w:webHidden/>
          </w:rPr>
          <w:t>59</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920" w:history="1">
        <w:r w:rsidR="00C24CDD" w:rsidRPr="00C17172">
          <w:rPr>
            <w:rStyle w:val="ac"/>
            <w:noProof/>
          </w:rPr>
          <w:t>2.</w:t>
        </w:r>
        <w:r w:rsidR="00C24CDD" w:rsidRPr="00C17172">
          <w:rPr>
            <w:rStyle w:val="ac"/>
            <w:rFonts w:hint="eastAsia"/>
            <w:noProof/>
          </w:rPr>
          <w:t xml:space="preserve"> </w:t>
        </w:r>
        <w:r w:rsidR="00C24CDD" w:rsidRPr="00C17172">
          <w:rPr>
            <w:rStyle w:val="ac"/>
            <w:rFonts w:hint="eastAsia"/>
            <w:noProof/>
          </w:rPr>
          <w:t>深化成果要求（中标后提供）</w:t>
        </w:r>
        <w:r w:rsidR="00C24CDD">
          <w:rPr>
            <w:noProof/>
            <w:webHidden/>
          </w:rPr>
          <w:tab/>
        </w:r>
        <w:r w:rsidR="00C24CDD">
          <w:rPr>
            <w:noProof/>
            <w:webHidden/>
          </w:rPr>
          <w:fldChar w:fldCharType="begin"/>
        </w:r>
        <w:r w:rsidR="00C24CDD">
          <w:rPr>
            <w:noProof/>
            <w:webHidden/>
          </w:rPr>
          <w:instrText xml:space="preserve"> PAGEREF _Toc228355920 \h </w:instrText>
        </w:r>
        <w:r w:rsidR="00C24CDD">
          <w:rPr>
            <w:noProof/>
            <w:webHidden/>
          </w:rPr>
        </w:r>
        <w:r w:rsidR="00C24CDD">
          <w:rPr>
            <w:noProof/>
            <w:webHidden/>
          </w:rPr>
          <w:fldChar w:fldCharType="separate"/>
        </w:r>
        <w:r w:rsidR="00C24CDD">
          <w:rPr>
            <w:noProof/>
            <w:webHidden/>
          </w:rPr>
          <w:t>59</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921" w:history="1">
        <w:r w:rsidR="00C24CDD" w:rsidRPr="00C17172">
          <w:rPr>
            <w:rStyle w:val="ac"/>
            <w:noProof/>
          </w:rPr>
          <w:t>3.</w:t>
        </w:r>
        <w:r w:rsidR="00C24CDD" w:rsidRPr="00C17172">
          <w:rPr>
            <w:rStyle w:val="ac"/>
            <w:rFonts w:hint="eastAsia"/>
            <w:noProof/>
          </w:rPr>
          <w:t xml:space="preserve"> </w:t>
        </w:r>
        <w:r w:rsidR="00C24CDD" w:rsidRPr="00C17172">
          <w:rPr>
            <w:rStyle w:val="ac"/>
            <w:rFonts w:hint="eastAsia"/>
            <w:noProof/>
          </w:rPr>
          <w:t>项目建设主要资料，详见附件</w:t>
        </w:r>
        <w:r w:rsidR="00C24CDD">
          <w:rPr>
            <w:noProof/>
            <w:webHidden/>
          </w:rPr>
          <w:tab/>
        </w:r>
        <w:r w:rsidR="00C24CDD">
          <w:rPr>
            <w:noProof/>
            <w:webHidden/>
          </w:rPr>
          <w:fldChar w:fldCharType="begin"/>
        </w:r>
        <w:r w:rsidR="00C24CDD">
          <w:rPr>
            <w:noProof/>
            <w:webHidden/>
          </w:rPr>
          <w:instrText xml:space="preserve"> PAGEREF _Toc228355921 \h </w:instrText>
        </w:r>
        <w:r w:rsidR="00C24CDD">
          <w:rPr>
            <w:noProof/>
            <w:webHidden/>
          </w:rPr>
        </w:r>
        <w:r w:rsidR="00C24CDD">
          <w:rPr>
            <w:noProof/>
            <w:webHidden/>
          </w:rPr>
          <w:fldChar w:fldCharType="separate"/>
        </w:r>
        <w:r w:rsidR="00C24CDD">
          <w:rPr>
            <w:noProof/>
            <w:webHidden/>
          </w:rPr>
          <w:t>60</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922" w:history="1">
        <w:r w:rsidR="00C24CDD" w:rsidRPr="00C17172">
          <w:rPr>
            <w:rStyle w:val="ac"/>
            <w:rFonts w:hint="eastAsia"/>
            <w:noProof/>
          </w:rPr>
          <w:t>（六）施工要求</w:t>
        </w:r>
        <w:r w:rsidR="00C24CDD">
          <w:rPr>
            <w:noProof/>
            <w:webHidden/>
          </w:rPr>
          <w:tab/>
        </w:r>
        <w:r w:rsidR="00C24CDD">
          <w:rPr>
            <w:noProof/>
            <w:webHidden/>
          </w:rPr>
          <w:fldChar w:fldCharType="begin"/>
        </w:r>
        <w:r w:rsidR="00C24CDD">
          <w:rPr>
            <w:noProof/>
            <w:webHidden/>
          </w:rPr>
          <w:instrText xml:space="preserve"> PAGEREF _Toc228355922 \h </w:instrText>
        </w:r>
        <w:r w:rsidR="00C24CDD">
          <w:rPr>
            <w:noProof/>
            <w:webHidden/>
          </w:rPr>
        </w:r>
        <w:r w:rsidR="00C24CDD">
          <w:rPr>
            <w:noProof/>
            <w:webHidden/>
          </w:rPr>
          <w:fldChar w:fldCharType="separate"/>
        </w:r>
        <w:r w:rsidR="00C24CDD">
          <w:rPr>
            <w:noProof/>
            <w:webHidden/>
          </w:rPr>
          <w:t>61</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923" w:history="1">
        <w:r w:rsidR="00C24CDD" w:rsidRPr="00C17172">
          <w:rPr>
            <w:rStyle w:val="ac"/>
            <w:noProof/>
          </w:rPr>
          <w:t>1.</w:t>
        </w:r>
        <w:r w:rsidR="00C24CDD" w:rsidRPr="00C17172">
          <w:rPr>
            <w:rStyle w:val="ac"/>
            <w:rFonts w:hint="eastAsia"/>
            <w:noProof/>
          </w:rPr>
          <w:t xml:space="preserve"> </w:t>
        </w:r>
        <w:r w:rsidR="00C24CDD" w:rsidRPr="00C17172">
          <w:rPr>
            <w:rStyle w:val="ac"/>
            <w:rFonts w:hint="eastAsia"/>
            <w:noProof/>
          </w:rPr>
          <w:t>基本要求</w:t>
        </w:r>
        <w:r w:rsidR="00C24CDD">
          <w:rPr>
            <w:noProof/>
            <w:webHidden/>
          </w:rPr>
          <w:tab/>
        </w:r>
        <w:r w:rsidR="00C24CDD">
          <w:rPr>
            <w:noProof/>
            <w:webHidden/>
          </w:rPr>
          <w:fldChar w:fldCharType="begin"/>
        </w:r>
        <w:r w:rsidR="00C24CDD">
          <w:rPr>
            <w:noProof/>
            <w:webHidden/>
          </w:rPr>
          <w:instrText xml:space="preserve"> PAGEREF _Toc228355923 \h </w:instrText>
        </w:r>
        <w:r w:rsidR="00C24CDD">
          <w:rPr>
            <w:noProof/>
            <w:webHidden/>
          </w:rPr>
        </w:r>
        <w:r w:rsidR="00C24CDD">
          <w:rPr>
            <w:noProof/>
            <w:webHidden/>
          </w:rPr>
          <w:fldChar w:fldCharType="separate"/>
        </w:r>
        <w:r w:rsidR="00C24CDD">
          <w:rPr>
            <w:noProof/>
            <w:webHidden/>
          </w:rPr>
          <w:t>61</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924" w:history="1">
        <w:r w:rsidR="00C24CDD" w:rsidRPr="00C17172">
          <w:rPr>
            <w:rStyle w:val="ac"/>
            <w:noProof/>
          </w:rPr>
          <w:t>2.</w:t>
        </w:r>
        <w:r w:rsidR="00C24CDD" w:rsidRPr="00C17172">
          <w:rPr>
            <w:rStyle w:val="ac"/>
            <w:rFonts w:hint="eastAsia"/>
            <w:noProof/>
          </w:rPr>
          <w:t xml:space="preserve"> </w:t>
        </w:r>
        <w:r w:rsidR="00C24CDD" w:rsidRPr="00C17172">
          <w:rPr>
            <w:rStyle w:val="ac"/>
            <w:rFonts w:hint="eastAsia"/>
            <w:noProof/>
          </w:rPr>
          <w:t>建设工期</w:t>
        </w:r>
        <w:r w:rsidR="00C24CDD">
          <w:rPr>
            <w:noProof/>
            <w:webHidden/>
          </w:rPr>
          <w:tab/>
        </w:r>
        <w:r w:rsidR="00C24CDD">
          <w:rPr>
            <w:noProof/>
            <w:webHidden/>
          </w:rPr>
          <w:fldChar w:fldCharType="begin"/>
        </w:r>
        <w:r w:rsidR="00C24CDD">
          <w:rPr>
            <w:noProof/>
            <w:webHidden/>
          </w:rPr>
          <w:instrText xml:space="preserve"> PAGEREF _Toc228355924 \h </w:instrText>
        </w:r>
        <w:r w:rsidR="00C24CDD">
          <w:rPr>
            <w:noProof/>
            <w:webHidden/>
          </w:rPr>
        </w:r>
        <w:r w:rsidR="00C24CDD">
          <w:rPr>
            <w:noProof/>
            <w:webHidden/>
          </w:rPr>
          <w:fldChar w:fldCharType="separate"/>
        </w:r>
        <w:r w:rsidR="00C24CDD">
          <w:rPr>
            <w:noProof/>
            <w:webHidden/>
          </w:rPr>
          <w:t>61</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925" w:history="1">
        <w:r w:rsidR="00C24CDD" w:rsidRPr="00C17172">
          <w:rPr>
            <w:rStyle w:val="ac"/>
            <w:noProof/>
          </w:rPr>
          <w:t>3.</w:t>
        </w:r>
        <w:r w:rsidR="00C24CDD" w:rsidRPr="00C17172">
          <w:rPr>
            <w:rStyle w:val="ac"/>
            <w:rFonts w:hint="eastAsia"/>
            <w:noProof/>
          </w:rPr>
          <w:t xml:space="preserve"> </w:t>
        </w:r>
        <w:r w:rsidR="00C24CDD" w:rsidRPr="00C17172">
          <w:rPr>
            <w:rStyle w:val="ac"/>
            <w:rFonts w:hint="eastAsia"/>
            <w:noProof/>
          </w:rPr>
          <w:t>项目实施进度安排</w:t>
        </w:r>
        <w:r w:rsidR="00C24CDD">
          <w:rPr>
            <w:noProof/>
            <w:webHidden/>
          </w:rPr>
          <w:tab/>
        </w:r>
        <w:r w:rsidR="00C24CDD">
          <w:rPr>
            <w:noProof/>
            <w:webHidden/>
          </w:rPr>
          <w:fldChar w:fldCharType="begin"/>
        </w:r>
        <w:r w:rsidR="00C24CDD">
          <w:rPr>
            <w:noProof/>
            <w:webHidden/>
          </w:rPr>
          <w:instrText xml:space="preserve"> PAGEREF _Toc228355925 \h </w:instrText>
        </w:r>
        <w:r w:rsidR="00C24CDD">
          <w:rPr>
            <w:noProof/>
            <w:webHidden/>
          </w:rPr>
        </w:r>
        <w:r w:rsidR="00C24CDD">
          <w:rPr>
            <w:noProof/>
            <w:webHidden/>
          </w:rPr>
          <w:fldChar w:fldCharType="separate"/>
        </w:r>
        <w:r w:rsidR="00C24CDD">
          <w:rPr>
            <w:noProof/>
            <w:webHidden/>
          </w:rPr>
          <w:t>61</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926" w:history="1">
        <w:r w:rsidR="00C24CDD" w:rsidRPr="00C17172">
          <w:rPr>
            <w:rStyle w:val="ac"/>
            <w:noProof/>
          </w:rPr>
          <w:t>4.</w:t>
        </w:r>
        <w:r w:rsidR="00C24CDD" w:rsidRPr="00C17172">
          <w:rPr>
            <w:rStyle w:val="ac"/>
            <w:rFonts w:hint="eastAsia"/>
            <w:noProof/>
          </w:rPr>
          <w:t xml:space="preserve"> </w:t>
        </w:r>
        <w:r w:rsidR="00C24CDD" w:rsidRPr="00C17172">
          <w:rPr>
            <w:rStyle w:val="ac"/>
            <w:rFonts w:hint="eastAsia"/>
            <w:noProof/>
          </w:rPr>
          <w:t>团队人员要求</w:t>
        </w:r>
        <w:r w:rsidR="00C24CDD">
          <w:rPr>
            <w:noProof/>
            <w:webHidden/>
          </w:rPr>
          <w:tab/>
        </w:r>
        <w:r w:rsidR="00C24CDD">
          <w:rPr>
            <w:noProof/>
            <w:webHidden/>
          </w:rPr>
          <w:fldChar w:fldCharType="begin"/>
        </w:r>
        <w:r w:rsidR="00C24CDD">
          <w:rPr>
            <w:noProof/>
            <w:webHidden/>
          </w:rPr>
          <w:instrText xml:space="preserve"> PAGEREF _Toc228355926 \h </w:instrText>
        </w:r>
        <w:r w:rsidR="00C24CDD">
          <w:rPr>
            <w:noProof/>
            <w:webHidden/>
          </w:rPr>
        </w:r>
        <w:r w:rsidR="00C24CDD">
          <w:rPr>
            <w:noProof/>
            <w:webHidden/>
          </w:rPr>
          <w:fldChar w:fldCharType="separate"/>
        </w:r>
        <w:r w:rsidR="00C24CDD">
          <w:rPr>
            <w:noProof/>
            <w:webHidden/>
          </w:rPr>
          <w:t>61</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927" w:history="1">
        <w:r w:rsidR="00C24CDD" w:rsidRPr="00C17172">
          <w:rPr>
            <w:rStyle w:val="ac"/>
            <w:rFonts w:hint="eastAsia"/>
            <w:noProof/>
          </w:rPr>
          <w:t>（七）项目质量要求</w:t>
        </w:r>
        <w:r w:rsidR="00C24CDD">
          <w:rPr>
            <w:noProof/>
            <w:webHidden/>
          </w:rPr>
          <w:tab/>
        </w:r>
        <w:r w:rsidR="00C24CDD">
          <w:rPr>
            <w:noProof/>
            <w:webHidden/>
          </w:rPr>
          <w:fldChar w:fldCharType="begin"/>
        </w:r>
        <w:r w:rsidR="00C24CDD">
          <w:rPr>
            <w:noProof/>
            <w:webHidden/>
          </w:rPr>
          <w:instrText xml:space="preserve"> PAGEREF _Toc228355927 \h </w:instrText>
        </w:r>
        <w:r w:rsidR="00C24CDD">
          <w:rPr>
            <w:noProof/>
            <w:webHidden/>
          </w:rPr>
        </w:r>
        <w:r w:rsidR="00C24CDD">
          <w:rPr>
            <w:noProof/>
            <w:webHidden/>
          </w:rPr>
          <w:fldChar w:fldCharType="separate"/>
        </w:r>
        <w:r w:rsidR="00C24CDD">
          <w:rPr>
            <w:noProof/>
            <w:webHidden/>
          </w:rPr>
          <w:t>62</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928" w:history="1">
        <w:r w:rsidR="00C24CDD" w:rsidRPr="00C17172">
          <w:rPr>
            <w:rStyle w:val="ac"/>
            <w:rFonts w:hint="eastAsia"/>
            <w:noProof/>
          </w:rPr>
          <w:t>（八）中标人与采购人关于施工图审查要求及分工</w:t>
        </w:r>
        <w:r w:rsidR="00C24CDD">
          <w:rPr>
            <w:noProof/>
            <w:webHidden/>
          </w:rPr>
          <w:tab/>
        </w:r>
        <w:r w:rsidR="00C24CDD">
          <w:rPr>
            <w:noProof/>
            <w:webHidden/>
          </w:rPr>
          <w:fldChar w:fldCharType="begin"/>
        </w:r>
        <w:r w:rsidR="00C24CDD">
          <w:rPr>
            <w:noProof/>
            <w:webHidden/>
          </w:rPr>
          <w:instrText xml:space="preserve"> PAGEREF _Toc228355928 \h </w:instrText>
        </w:r>
        <w:r w:rsidR="00C24CDD">
          <w:rPr>
            <w:noProof/>
            <w:webHidden/>
          </w:rPr>
        </w:r>
        <w:r w:rsidR="00C24CDD">
          <w:rPr>
            <w:noProof/>
            <w:webHidden/>
          </w:rPr>
          <w:fldChar w:fldCharType="separate"/>
        </w:r>
        <w:r w:rsidR="00C24CDD">
          <w:rPr>
            <w:noProof/>
            <w:webHidden/>
          </w:rPr>
          <w:t>63</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929" w:history="1">
        <w:r w:rsidR="00C24CDD" w:rsidRPr="00C17172">
          <w:rPr>
            <w:rStyle w:val="ac"/>
            <w:noProof/>
          </w:rPr>
          <w:t>1.</w:t>
        </w:r>
        <w:r w:rsidR="00C24CDD" w:rsidRPr="00C17172">
          <w:rPr>
            <w:rStyle w:val="ac"/>
            <w:rFonts w:hint="eastAsia"/>
            <w:noProof/>
          </w:rPr>
          <w:t xml:space="preserve"> </w:t>
        </w:r>
        <w:r w:rsidR="00C24CDD" w:rsidRPr="00C17172">
          <w:rPr>
            <w:rStyle w:val="ac"/>
            <w:rFonts w:hint="eastAsia"/>
            <w:noProof/>
          </w:rPr>
          <w:t>中标人责任及工作要求</w:t>
        </w:r>
        <w:r w:rsidR="00C24CDD">
          <w:rPr>
            <w:noProof/>
            <w:webHidden/>
          </w:rPr>
          <w:tab/>
        </w:r>
        <w:r w:rsidR="00C24CDD">
          <w:rPr>
            <w:noProof/>
            <w:webHidden/>
          </w:rPr>
          <w:fldChar w:fldCharType="begin"/>
        </w:r>
        <w:r w:rsidR="00C24CDD">
          <w:rPr>
            <w:noProof/>
            <w:webHidden/>
          </w:rPr>
          <w:instrText xml:space="preserve"> PAGEREF _Toc228355929 \h </w:instrText>
        </w:r>
        <w:r w:rsidR="00C24CDD">
          <w:rPr>
            <w:noProof/>
            <w:webHidden/>
          </w:rPr>
        </w:r>
        <w:r w:rsidR="00C24CDD">
          <w:rPr>
            <w:noProof/>
            <w:webHidden/>
          </w:rPr>
          <w:fldChar w:fldCharType="separate"/>
        </w:r>
        <w:r w:rsidR="00C24CDD">
          <w:rPr>
            <w:noProof/>
            <w:webHidden/>
          </w:rPr>
          <w:t>63</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930" w:history="1">
        <w:r w:rsidR="00C24CDD" w:rsidRPr="00C17172">
          <w:rPr>
            <w:rStyle w:val="ac"/>
            <w:rFonts w:ascii="Arial" w:hAnsi="Arial"/>
            <w:noProof/>
          </w:rPr>
          <w:t>1.4.1</w:t>
        </w:r>
        <w:r w:rsidR="00C24CDD" w:rsidRPr="00C17172">
          <w:rPr>
            <w:rStyle w:val="ac"/>
            <w:rFonts w:ascii="Arial" w:hAnsi="Arial" w:hint="eastAsia"/>
            <w:noProof/>
          </w:rPr>
          <w:t>采购人责任及工作要求</w:t>
        </w:r>
        <w:r w:rsidR="00C24CDD">
          <w:rPr>
            <w:noProof/>
            <w:webHidden/>
          </w:rPr>
          <w:tab/>
        </w:r>
        <w:r w:rsidR="00C24CDD">
          <w:rPr>
            <w:noProof/>
            <w:webHidden/>
          </w:rPr>
          <w:fldChar w:fldCharType="begin"/>
        </w:r>
        <w:r w:rsidR="00C24CDD">
          <w:rPr>
            <w:noProof/>
            <w:webHidden/>
          </w:rPr>
          <w:instrText xml:space="preserve"> PAGEREF _Toc228355930 \h </w:instrText>
        </w:r>
        <w:r w:rsidR="00C24CDD">
          <w:rPr>
            <w:noProof/>
            <w:webHidden/>
          </w:rPr>
        </w:r>
        <w:r w:rsidR="00C24CDD">
          <w:rPr>
            <w:noProof/>
            <w:webHidden/>
          </w:rPr>
          <w:fldChar w:fldCharType="separate"/>
        </w:r>
        <w:r w:rsidR="00C24CDD">
          <w:rPr>
            <w:noProof/>
            <w:webHidden/>
          </w:rPr>
          <w:t>64</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931" w:history="1">
        <w:r w:rsidR="00C24CDD" w:rsidRPr="00C17172">
          <w:rPr>
            <w:rStyle w:val="ac"/>
            <w:rFonts w:hint="eastAsia"/>
            <w:noProof/>
          </w:rPr>
          <w:t>（九）</w:t>
        </w:r>
        <w:r w:rsidR="00C24CDD" w:rsidRPr="00C17172">
          <w:rPr>
            <w:rStyle w:val="ac"/>
            <w:noProof/>
          </w:rPr>
          <w:t xml:space="preserve"> </w:t>
        </w:r>
        <w:r w:rsidR="00C24CDD" w:rsidRPr="00C17172">
          <w:rPr>
            <w:rStyle w:val="ac"/>
            <w:rFonts w:hint="eastAsia"/>
            <w:noProof/>
          </w:rPr>
          <w:t>验收</w:t>
        </w:r>
        <w:r w:rsidR="00C24CDD">
          <w:rPr>
            <w:noProof/>
            <w:webHidden/>
          </w:rPr>
          <w:tab/>
        </w:r>
        <w:r w:rsidR="00C24CDD">
          <w:rPr>
            <w:noProof/>
            <w:webHidden/>
          </w:rPr>
          <w:fldChar w:fldCharType="begin"/>
        </w:r>
        <w:r w:rsidR="00C24CDD">
          <w:rPr>
            <w:noProof/>
            <w:webHidden/>
          </w:rPr>
          <w:instrText xml:space="preserve"> PAGEREF _Toc228355931 \h </w:instrText>
        </w:r>
        <w:r w:rsidR="00C24CDD">
          <w:rPr>
            <w:noProof/>
            <w:webHidden/>
          </w:rPr>
        </w:r>
        <w:r w:rsidR="00C24CDD">
          <w:rPr>
            <w:noProof/>
            <w:webHidden/>
          </w:rPr>
          <w:fldChar w:fldCharType="separate"/>
        </w:r>
        <w:r w:rsidR="00C24CDD">
          <w:rPr>
            <w:noProof/>
            <w:webHidden/>
          </w:rPr>
          <w:t>64</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932" w:history="1">
        <w:r w:rsidR="00C24CDD" w:rsidRPr="00C17172">
          <w:rPr>
            <w:rStyle w:val="ac"/>
            <w:noProof/>
          </w:rPr>
          <w:t>1.</w:t>
        </w:r>
        <w:r w:rsidR="00C24CDD" w:rsidRPr="00C17172">
          <w:rPr>
            <w:rStyle w:val="ac"/>
            <w:rFonts w:hint="eastAsia"/>
            <w:noProof/>
          </w:rPr>
          <w:t xml:space="preserve"> </w:t>
        </w:r>
        <w:r w:rsidR="00C24CDD" w:rsidRPr="00C17172">
          <w:rPr>
            <w:rStyle w:val="ac"/>
            <w:rFonts w:hint="eastAsia"/>
            <w:noProof/>
          </w:rPr>
          <w:t>验收标准：</w:t>
        </w:r>
        <w:r w:rsidR="00C24CDD">
          <w:rPr>
            <w:noProof/>
            <w:webHidden/>
          </w:rPr>
          <w:tab/>
        </w:r>
        <w:r w:rsidR="00C24CDD">
          <w:rPr>
            <w:noProof/>
            <w:webHidden/>
          </w:rPr>
          <w:fldChar w:fldCharType="begin"/>
        </w:r>
        <w:r w:rsidR="00C24CDD">
          <w:rPr>
            <w:noProof/>
            <w:webHidden/>
          </w:rPr>
          <w:instrText xml:space="preserve"> PAGEREF _Toc228355932 \h </w:instrText>
        </w:r>
        <w:r w:rsidR="00C24CDD">
          <w:rPr>
            <w:noProof/>
            <w:webHidden/>
          </w:rPr>
        </w:r>
        <w:r w:rsidR="00C24CDD">
          <w:rPr>
            <w:noProof/>
            <w:webHidden/>
          </w:rPr>
          <w:fldChar w:fldCharType="separate"/>
        </w:r>
        <w:r w:rsidR="00C24CDD">
          <w:rPr>
            <w:noProof/>
            <w:webHidden/>
          </w:rPr>
          <w:t>64</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933" w:history="1">
        <w:r w:rsidR="00C24CDD" w:rsidRPr="00C17172">
          <w:rPr>
            <w:rStyle w:val="ac"/>
            <w:rFonts w:ascii="宋体" w:hAnsi="宋体" w:cs="宋体" w:hint="eastAsia"/>
            <w:noProof/>
          </w:rPr>
          <w:t>根据有关国家、地方、行业规定及招标文件、乙方的投标响应文件、承诺进行验收。</w:t>
        </w:r>
        <w:r w:rsidR="00C24CDD">
          <w:rPr>
            <w:noProof/>
            <w:webHidden/>
          </w:rPr>
          <w:tab/>
        </w:r>
        <w:r w:rsidR="00C24CDD">
          <w:rPr>
            <w:noProof/>
            <w:webHidden/>
          </w:rPr>
          <w:fldChar w:fldCharType="begin"/>
        </w:r>
        <w:r w:rsidR="00C24CDD">
          <w:rPr>
            <w:noProof/>
            <w:webHidden/>
          </w:rPr>
          <w:instrText xml:space="preserve"> PAGEREF _Toc228355933 \h </w:instrText>
        </w:r>
        <w:r w:rsidR="00C24CDD">
          <w:rPr>
            <w:noProof/>
            <w:webHidden/>
          </w:rPr>
        </w:r>
        <w:r w:rsidR="00C24CDD">
          <w:rPr>
            <w:noProof/>
            <w:webHidden/>
          </w:rPr>
          <w:fldChar w:fldCharType="separate"/>
        </w:r>
        <w:r w:rsidR="00C24CDD">
          <w:rPr>
            <w:noProof/>
            <w:webHidden/>
          </w:rPr>
          <w:t>64</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934" w:history="1">
        <w:r w:rsidR="00C24CDD" w:rsidRPr="00C17172">
          <w:rPr>
            <w:rStyle w:val="ac"/>
            <w:noProof/>
          </w:rPr>
          <w:t>2.</w:t>
        </w:r>
        <w:r w:rsidR="00C24CDD" w:rsidRPr="00C17172">
          <w:rPr>
            <w:rStyle w:val="ac"/>
            <w:rFonts w:hint="eastAsia"/>
            <w:noProof/>
          </w:rPr>
          <w:t xml:space="preserve"> </w:t>
        </w:r>
        <w:r w:rsidR="00C24CDD" w:rsidRPr="00C17172">
          <w:rPr>
            <w:rStyle w:val="ac"/>
            <w:rFonts w:hint="eastAsia"/>
            <w:noProof/>
          </w:rPr>
          <w:t>验收程序：</w:t>
        </w:r>
        <w:r w:rsidR="00C24CDD">
          <w:rPr>
            <w:noProof/>
            <w:webHidden/>
          </w:rPr>
          <w:tab/>
        </w:r>
        <w:r w:rsidR="00C24CDD">
          <w:rPr>
            <w:noProof/>
            <w:webHidden/>
          </w:rPr>
          <w:fldChar w:fldCharType="begin"/>
        </w:r>
        <w:r w:rsidR="00C24CDD">
          <w:rPr>
            <w:noProof/>
            <w:webHidden/>
          </w:rPr>
          <w:instrText xml:space="preserve"> PAGEREF _Toc228355934 \h </w:instrText>
        </w:r>
        <w:r w:rsidR="00C24CDD">
          <w:rPr>
            <w:noProof/>
            <w:webHidden/>
          </w:rPr>
        </w:r>
        <w:r w:rsidR="00C24CDD">
          <w:rPr>
            <w:noProof/>
            <w:webHidden/>
          </w:rPr>
          <w:fldChar w:fldCharType="separate"/>
        </w:r>
        <w:r w:rsidR="00C24CDD">
          <w:rPr>
            <w:noProof/>
            <w:webHidden/>
          </w:rPr>
          <w:t>64</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935" w:history="1">
        <w:r w:rsidR="00C24CDD" w:rsidRPr="00C17172">
          <w:rPr>
            <w:rStyle w:val="ac"/>
            <w:rFonts w:hint="eastAsia"/>
            <w:noProof/>
          </w:rPr>
          <w:t>（十）其他</w:t>
        </w:r>
        <w:r w:rsidR="00C24CDD">
          <w:rPr>
            <w:noProof/>
            <w:webHidden/>
          </w:rPr>
          <w:tab/>
        </w:r>
        <w:r w:rsidR="00C24CDD">
          <w:rPr>
            <w:noProof/>
            <w:webHidden/>
          </w:rPr>
          <w:fldChar w:fldCharType="begin"/>
        </w:r>
        <w:r w:rsidR="00C24CDD">
          <w:rPr>
            <w:noProof/>
            <w:webHidden/>
          </w:rPr>
          <w:instrText xml:space="preserve"> PAGEREF _Toc228355935 \h </w:instrText>
        </w:r>
        <w:r w:rsidR="00C24CDD">
          <w:rPr>
            <w:noProof/>
            <w:webHidden/>
          </w:rPr>
        </w:r>
        <w:r w:rsidR="00C24CDD">
          <w:rPr>
            <w:noProof/>
            <w:webHidden/>
          </w:rPr>
          <w:fldChar w:fldCharType="separate"/>
        </w:r>
        <w:r w:rsidR="00C24CDD">
          <w:rPr>
            <w:noProof/>
            <w:webHidden/>
          </w:rPr>
          <w:t>65</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936" w:history="1">
        <w:r w:rsidR="00C24CDD" w:rsidRPr="00C17172">
          <w:rPr>
            <w:rStyle w:val="ac"/>
            <w:rFonts w:hint="eastAsia"/>
            <w:noProof/>
          </w:rPr>
          <w:t>三、商务要求（以“★”标示的内容为不允许负偏离的实质性要求）</w:t>
        </w:r>
        <w:r w:rsidR="00C24CDD">
          <w:rPr>
            <w:noProof/>
            <w:webHidden/>
          </w:rPr>
          <w:tab/>
        </w:r>
        <w:r w:rsidR="00C24CDD">
          <w:rPr>
            <w:noProof/>
            <w:webHidden/>
          </w:rPr>
          <w:fldChar w:fldCharType="begin"/>
        </w:r>
        <w:r w:rsidR="00C24CDD">
          <w:rPr>
            <w:noProof/>
            <w:webHidden/>
          </w:rPr>
          <w:instrText xml:space="preserve"> PAGEREF _Toc228355936 \h </w:instrText>
        </w:r>
        <w:r w:rsidR="00C24CDD">
          <w:rPr>
            <w:noProof/>
            <w:webHidden/>
          </w:rPr>
        </w:r>
        <w:r w:rsidR="00C24CDD">
          <w:rPr>
            <w:noProof/>
            <w:webHidden/>
          </w:rPr>
          <w:fldChar w:fldCharType="separate"/>
        </w:r>
        <w:r w:rsidR="00C24CDD">
          <w:rPr>
            <w:noProof/>
            <w:webHidden/>
          </w:rPr>
          <w:t>65</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937" w:history="1">
        <w:r w:rsidR="00C24CDD" w:rsidRPr="00C17172">
          <w:rPr>
            <w:rStyle w:val="ac"/>
            <w:rFonts w:hint="eastAsia"/>
            <w:noProof/>
          </w:rPr>
          <w:t>（一）报价要求</w:t>
        </w:r>
        <w:r w:rsidR="00C24CDD">
          <w:rPr>
            <w:noProof/>
            <w:webHidden/>
          </w:rPr>
          <w:tab/>
        </w:r>
        <w:r w:rsidR="00C24CDD">
          <w:rPr>
            <w:noProof/>
            <w:webHidden/>
          </w:rPr>
          <w:fldChar w:fldCharType="begin"/>
        </w:r>
        <w:r w:rsidR="00C24CDD">
          <w:rPr>
            <w:noProof/>
            <w:webHidden/>
          </w:rPr>
          <w:instrText xml:space="preserve"> PAGEREF _Toc228355937 \h </w:instrText>
        </w:r>
        <w:r w:rsidR="00C24CDD">
          <w:rPr>
            <w:noProof/>
            <w:webHidden/>
          </w:rPr>
        </w:r>
        <w:r w:rsidR="00C24CDD">
          <w:rPr>
            <w:noProof/>
            <w:webHidden/>
          </w:rPr>
          <w:fldChar w:fldCharType="separate"/>
        </w:r>
        <w:r w:rsidR="00C24CDD">
          <w:rPr>
            <w:noProof/>
            <w:webHidden/>
          </w:rPr>
          <w:t>66</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938" w:history="1">
        <w:r w:rsidR="00C24CDD" w:rsidRPr="00C17172">
          <w:rPr>
            <w:rStyle w:val="ac"/>
            <w:rFonts w:hint="eastAsia"/>
            <w:noProof/>
          </w:rPr>
          <w:t>（二）售后要求</w:t>
        </w:r>
        <w:r w:rsidR="00C24CDD">
          <w:rPr>
            <w:noProof/>
            <w:webHidden/>
          </w:rPr>
          <w:tab/>
        </w:r>
        <w:r w:rsidR="00C24CDD">
          <w:rPr>
            <w:noProof/>
            <w:webHidden/>
          </w:rPr>
          <w:fldChar w:fldCharType="begin"/>
        </w:r>
        <w:r w:rsidR="00C24CDD">
          <w:rPr>
            <w:noProof/>
            <w:webHidden/>
          </w:rPr>
          <w:instrText xml:space="preserve"> PAGEREF _Toc228355938 \h </w:instrText>
        </w:r>
        <w:r w:rsidR="00C24CDD">
          <w:rPr>
            <w:noProof/>
            <w:webHidden/>
          </w:rPr>
        </w:r>
        <w:r w:rsidR="00C24CDD">
          <w:rPr>
            <w:noProof/>
            <w:webHidden/>
          </w:rPr>
          <w:fldChar w:fldCharType="separate"/>
        </w:r>
        <w:r w:rsidR="00C24CDD">
          <w:rPr>
            <w:noProof/>
            <w:webHidden/>
          </w:rPr>
          <w:t>68</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939" w:history="1">
        <w:r w:rsidR="00C24CDD" w:rsidRPr="00C17172">
          <w:rPr>
            <w:rStyle w:val="ac"/>
            <w:rFonts w:hint="eastAsia"/>
            <w:noProof/>
          </w:rPr>
          <w:t>（三）人员培训</w:t>
        </w:r>
        <w:r w:rsidR="00C24CDD">
          <w:rPr>
            <w:noProof/>
            <w:webHidden/>
          </w:rPr>
          <w:tab/>
        </w:r>
        <w:r w:rsidR="00C24CDD">
          <w:rPr>
            <w:noProof/>
            <w:webHidden/>
          </w:rPr>
          <w:fldChar w:fldCharType="begin"/>
        </w:r>
        <w:r w:rsidR="00C24CDD">
          <w:rPr>
            <w:noProof/>
            <w:webHidden/>
          </w:rPr>
          <w:instrText xml:space="preserve"> PAGEREF _Toc228355939 \h </w:instrText>
        </w:r>
        <w:r w:rsidR="00C24CDD">
          <w:rPr>
            <w:noProof/>
            <w:webHidden/>
          </w:rPr>
        </w:r>
        <w:r w:rsidR="00C24CDD">
          <w:rPr>
            <w:noProof/>
            <w:webHidden/>
          </w:rPr>
          <w:fldChar w:fldCharType="separate"/>
        </w:r>
        <w:r w:rsidR="00C24CDD">
          <w:rPr>
            <w:noProof/>
            <w:webHidden/>
          </w:rPr>
          <w:t>69</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940" w:history="1">
        <w:r w:rsidR="00C24CDD" w:rsidRPr="00C17172">
          <w:rPr>
            <w:rStyle w:val="ac"/>
            <w:rFonts w:hint="eastAsia"/>
            <w:noProof/>
          </w:rPr>
          <w:t>（四）现场勘察</w:t>
        </w:r>
        <w:r w:rsidR="00C24CDD">
          <w:rPr>
            <w:noProof/>
            <w:webHidden/>
          </w:rPr>
          <w:tab/>
        </w:r>
        <w:r w:rsidR="00C24CDD">
          <w:rPr>
            <w:noProof/>
            <w:webHidden/>
          </w:rPr>
          <w:fldChar w:fldCharType="begin"/>
        </w:r>
        <w:r w:rsidR="00C24CDD">
          <w:rPr>
            <w:noProof/>
            <w:webHidden/>
          </w:rPr>
          <w:instrText xml:space="preserve"> PAGEREF _Toc228355940 \h </w:instrText>
        </w:r>
        <w:r w:rsidR="00C24CDD">
          <w:rPr>
            <w:noProof/>
            <w:webHidden/>
          </w:rPr>
        </w:r>
        <w:r w:rsidR="00C24CDD">
          <w:rPr>
            <w:noProof/>
            <w:webHidden/>
          </w:rPr>
          <w:fldChar w:fldCharType="separate"/>
        </w:r>
        <w:r w:rsidR="00C24CDD">
          <w:rPr>
            <w:noProof/>
            <w:webHidden/>
          </w:rPr>
          <w:t>70</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941" w:history="1">
        <w:r w:rsidR="00C24CDD" w:rsidRPr="00C17172">
          <w:rPr>
            <w:rStyle w:val="ac"/>
            <w:rFonts w:hint="eastAsia"/>
            <w:noProof/>
          </w:rPr>
          <w:t>（一）采购人的方权利义务</w:t>
        </w:r>
        <w:r w:rsidR="00C24CDD">
          <w:rPr>
            <w:noProof/>
            <w:webHidden/>
          </w:rPr>
          <w:tab/>
        </w:r>
        <w:r w:rsidR="00C24CDD">
          <w:rPr>
            <w:noProof/>
            <w:webHidden/>
          </w:rPr>
          <w:fldChar w:fldCharType="begin"/>
        </w:r>
        <w:r w:rsidR="00C24CDD">
          <w:rPr>
            <w:noProof/>
            <w:webHidden/>
          </w:rPr>
          <w:instrText xml:space="preserve"> PAGEREF _Toc228355941 \h </w:instrText>
        </w:r>
        <w:r w:rsidR="00C24CDD">
          <w:rPr>
            <w:noProof/>
            <w:webHidden/>
          </w:rPr>
        </w:r>
        <w:r w:rsidR="00C24CDD">
          <w:rPr>
            <w:noProof/>
            <w:webHidden/>
          </w:rPr>
          <w:fldChar w:fldCharType="separate"/>
        </w:r>
        <w:r w:rsidR="00C24CDD">
          <w:rPr>
            <w:noProof/>
            <w:webHidden/>
          </w:rPr>
          <w:t>70</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942" w:history="1">
        <w:r w:rsidR="00C24CDD" w:rsidRPr="00C17172">
          <w:rPr>
            <w:rStyle w:val="ac"/>
            <w:rFonts w:hint="eastAsia"/>
            <w:noProof/>
          </w:rPr>
          <w:t>（二）乙方权利义务</w:t>
        </w:r>
        <w:r w:rsidR="00C24CDD">
          <w:rPr>
            <w:noProof/>
            <w:webHidden/>
          </w:rPr>
          <w:tab/>
        </w:r>
        <w:r w:rsidR="00C24CDD">
          <w:rPr>
            <w:noProof/>
            <w:webHidden/>
          </w:rPr>
          <w:fldChar w:fldCharType="begin"/>
        </w:r>
        <w:r w:rsidR="00C24CDD">
          <w:rPr>
            <w:noProof/>
            <w:webHidden/>
          </w:rPr>
          <w:instrText xml:space="preserve"> PAGEREF _Toc228355942 \h </w:instrText>
        </w:r>
        <w:r w:rsidR="00C24CDD">
          <w:rPr>
            <w:noProof/>
            <w:webHidden/>
          </w:rPr>
        </w:r>
        <w:r w:rsidR="00C24CDD">
          <w:rPr>
            <w:noProof/>
            <w:webHidden/>
          </w:rPr>
          <w:fldChar w:fldCharType="separate"/>
        </w:r>
        <w:r w:rsidR="00C24CDD">
          <w:rPr>
            <w:noProof/>
            <w:webHidden/>
          </w:rPr>
          <w:t>71</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943" w:history="1">
        <w:r w:rsidR="00C24CDD" w:rsidRPr="00C17172">
          <w:rPr>
            <w:rStyle w:val="ac"/>
            <w:rFonts w:hint="eastAsia"/>
            <w:noProof/>
          </w:rPr>
          <w:t>（三）一般违约责任</w:t>
        </w:r>
        <w:r w:rsidR="00C24CDD">
          <w:rPr>
            <w:noProof/>
            <w:webHidden/>
          </w:rPr>
          <w:tab/>
        </w:r>
        <w:r w:rsidR="00C24CDD">
          <w:rPr>
            <w:noProof/>
            <w:webHidden/>
          </w:rPr>
          <w:fldChar w:fldCharType="begin"/>
        </w:r>
        <w:r w:rsidR="00C24CDD">
          <w:rPr>
            <w:noProof/>
            <w:webHidden/>
          </w:rPr>
          <w:instrText xml:space="preserve"> PAGEREF _Toc228355943 \h </w:instrText>
        </w:r>
        <w:r w:rsidR="00C24CDD">
          <w:rPr>
            <w:noProof/>
            <w:webHidden/>
          </w:rPr>
        </w:r>
        <w:r w:rsidR="00C24CDD">
          <w:rPr>
            <w:noProof/>
            <w:webHidden/>
          </w:rPr>
          <w:fldChar w:fldCharType="separate"/>
        </w:r>
        <w:r w:rsidR="00C24CDD">
          <w:rPr>
            <w:noProof/>
            <w:webHidden/>
          </w:rPr>
          <w:t>72</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944" w:history="1">
        <w:r w:rsidR="00C24CDD" w:rsidRPr="00C17172">
          <w:rPr>
            <w:rStyle w:val="ac"/>
            <w:rFonts w:hint="eastAsia"/>
            <w:noProof/>
          </w:rPr>
          <w:t>（四）违约责任</w:t>
        </w:r>
        <w:r w:rsidR="00C24CDD">
          <w:rPr>
            <w:noProof/>
            <w:webHidden/>
          </w:rPr>
          <w:tab/>
        </w:r>
        <w:r w:rsidR="00C24CDD">
          <w:rPr>
            <w:noProof/>
            <w:webHidden/>
          </w:rPr>
          <w:fldChar w:fldCharType="begin"/>
        </w:r>
        <w:r w:rsidR="00C24CDD">
          <w:rPr>
            <w:noProof/>
            <w:webHidden/>
          </w:rPr>
          <w:instrText xml:space="preserve"> PAGEREF _Toc228355944 \h </w:instrText>
        </w:r>
        <w:r w:rsidR="00C24CDD">
          <w:rPr>
            <w:noProof/>
            <w:webHidden/>
          </w:rPr>
        </w:r>
        <w:r w:rsidR="00C24CDD">
          <w:rPr>
            <w:noProof/>
            <w:webHidden/>
          </w:rPr>
          <w:fldChar w:fldCharType="separate"/>
        </w:r>
        <w:r w:rsidR="00C24CDD">
          <w:rPr>
            <w:noProof/>
            <w:webHidden/>
          </w:rPr>
          <w:t>73</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945" w:history="1">
        <w:r w:rsidR="00C24CDD" w:rsidRPr="00C17172">
          <w:rPr>
            <w:rStyle w:val="ac"/>
            <w:rFonts w:hint="eastAsia"/>
            <w:noProof/>
          </w:rPr>
          <w:t>（五）合同解除</w:t>
        </w:r>
        <w:r w:rsidR="00C24CDD">
          <w:rPr>
            <w:noProof/>
            <w:webHidden/>
          </w:rPr>
          <w:tab/>
        </w:r>
        <w:r w:rsidR="00C24CDD">
          <w:rPr>
            <w:noProof/>
            <w:webHidden/>
          </w:rPr>
          <w:fldChar w:fldCharType="begin"/>
        </w:r>
        <w:r w:rsidR="00C24CDD">
          <w:rPr>
            <w:noProof/>
            <w:webHidden/>
          </w:rPr>
          <w:instrText xml:space="preserve"> PAGEREF _Toc228355945 \h </w:instrText>
        </w:r>
        <w:r w:rsidR="00C24CDD">
          <w:rPr>
            <w:noProof/>
            <w:webHidden/>
          </w:rPr>
        </w:r>
        <w:r w:rsidR="00C24CDD">
          <w:rPr>
            <w:noProof/>
            <w:webHidden/>
          </w:rPr>
          <w:fldChar w:fldCharType="separate"/>
        </w:r>
        <w:r w:rsidR="00C24CDD">
          <w:rPr>
            <w:noProof/>
            <w:webHidden/>
          </w:rPr>
          <w:t>75</w:t>
        </w:r>
        <w:r w:rsidR="00C24CDD">
          <w:rPr>
            <w:noProof/>
            <w:webHidden/>
          </w:rPr>
          <w:fldChar w:fldCharType="end"/>
        </w:r>
      </w:hyperlink>
    </w:p>
    <w:p w:rsidR="00C24CDD" w:rsidRDefault="00696A9E">
      <w:pPr>
        <w:pStyle w:val="10"/>
        <w:tabs>
          <w:tab w:val="right" w:leader="dot" w:pos="9060"/>
        </w:tabs>
        <w:rPr>
          <w:rFonts w:asciiTheme="minorHAnsi" w:eastAsiaTheme="minorEastAsia" w:hAnsiTheme="minorHAnsi" w:cstheme="minorBidi"/>
          <w:b w:val="0"/>
          <w:bCs w:val="0"/>
          <w:caps w:val="0"/>
          <w:noProof/>
          <w:sz w:val="21"/>
          <w:szCs w:val="22"/>
        </w:rPr>
      </w:pPr>
      <w:hyperlink w:anchor="_Toc228355946" w:history="1">
        <w:r w:rsidR="00C24CDD" w:rsidRPr="00C17172">
          <w:rPr>
            <w:rStyle w:val="ac"/>
            <w:rFonts w:ascii="宋体" w:hAnsi="宋体" w:cs="宋体" w:hint="eastAsia"/>
            <w:noProof/>
          </w:rPr>
          <w:t>第四章</w:t>
        </w:r>
        <w:r w:rsidR="00C24CDD" w:rsidRPr="00C17172">
          <w:rPr>
            <w:rStyle w:val="ac"/>
            <w:rFonts w:ascii="宋体" w:hAnsi="宋体" w:cs="宋体"/>
            <w:noProof/>
          </w:rPr>
          <w:t xml:space="preserve">  </w:t>
        </w:r>
        <w:r w:rsidR="00C24CDD" w:rsidRPr="00C17172">
          <w:rPr>
            <w:rStyle w:val="ac"/>
            <w:rFonts w:cs="黑体" w:hint="eastAsia"/>
            <w:noProof/>
          </w:rPr>
          <w:t>合同主要条款及格式</w:t>
        </w:r>
        <w:r w:rsidR="00C24CDD">
          <w:rPr>
            <w:noProof/>
            <w:webHidden/>
          </w:rPr>
          <w:tab/>
        </w:r>
        <w:r w:rsidR="00C24CDD">
          <w:rPr>
            <w:noProof/>
            <w:webHidden/>
          </w:rPr>
          <w:fldChar w:fldCharType="begin"/>
        </w:r>
        <w:r w:rsidR="00C24CDD">
          <w:rPr>
            <w:noProof/>
            <w:webHidden/>
          </w:rPr>
          <w:instrText xml:space="preserve"> PAGEREF _Toc228355946 \h </w:instrText>
        </w:r>
        <w:r w:rsidR="00C24CDD">
          <w:rPr>
            <w:noProof/>
            <w:webHidden/>
          </w:rPr>
        </w:r>
        <w:r w:rsidR="00C24CDD">
          <w:rPr>
            <w:noProof/>
            <w:webHidden/>
          </w:rPr>
          <w:fldChar w:fldCharType="separate"/>
        </w:r>
        <w:r w:rsidR="00C24CDD">
          <w:rPr>
            <w:noProof/>
            <w:webHidden/>
          </w:rPr>
          <w:t>77</w:t>
        </w:r>
        <w:r w:rsidR="00C24CDD">
          <w:rPr>
            <w:noProof/>
            <w:webHidden/>
          </w:rPr>
          <w:fldChar w:fldCharType="end"/>
        </w:r>
      </w:hyperlink>
    </w:p>
    <w:p w:rsidR="00C24CDD" w:rsidRDefault="00696A9E">
      <w:pPr>
        <w:pStyle w:val="10"/>
        <w:tabs>
          <w:tab w:val="right" w:leader="dot" w:pos="9060"/>
        </w:tabs>
        <w:rPr>
          <w:rFonts w:asciiTheme="minorHAnsi" w:eastAsiaTheme="minorEastAsia" w:hAnsiTheme="minorHAnsi" w:cstheme="minorBidi"/>
          <w:b w:val="0"/>
          <w:bCs w:val="0"/>
          <w:caps w:val="0"/>
          <w:noProof/>
          <w:sz w:val="21"/>
          <w:szCs w:val="22"/>
        </w:rPr>
      </w:pPr>
      <w:hyperlink w:anchor="_Toc228355947" w:history="1">
        <w:r w:rsidR="00C24CDD" w:rsidRPr="00C17172">
          <w:rPr>
            <w:rStyle w:val="ac"/>
            <w:rFonts w:ascii="宋体" w:hAnsi="宋体" w:cs="宋体" w:hint="eastAsia"/>
            <w:noProof/>
          </w:rPr>
          <w:t>第五章</w:t>
        </w:r>
        <w:r w:rsidR="00C24CDD" w:rsidRPr="00C17172">
          <w:rPr>
            <w:rStyle w:val="ac"/>
            <w:rFonts w:ascii="宋体" w:hAnsi="宋体" w:cs="宋体"/>
            <w:noProof/>
          </w:rPr>
          <w:t xml:space="preserve">  </w:t>
        </w:r>
        <w:r w:rsidR="00C24CDD" w:rsidRPr="00C17172">
          <w:rPr>
            <w:rStyle w:val="ac"/>
            <w:rFonts w:ascii="宋体" w:hAnsi="宋体" w:cs="宋体" w:hint="eastAsia"/>
            <w:noProof/>
          </w:rPr>
          <w:t>投标文件格式</w:t>
        </w:r>
        <w:r w:rsidR="00C24CDD">
          <w:rPr>
            <w:noProof/>
            <w:webHidden/>
          </w:rPr>
          <w:tab/>
        </w:r>
        <w:r w:rsidR="00C24CDD">
          <w:rPr>
            <w:noProof/>
            <w:webHidden/>
          </w:rPr>
          <w:fldChar w:fldCharType="begin"/>
        </w:r>
        <w:r w:rsidR="00C24CDD">
          <w:rPr>
            <w:noProof/>
            <w:webHidden/>
          </w:rPr>
          <w:instrText xml:space="preserve"> PAGEREF _Toc228355947 \h </w:instrText>
        </w:r>
        <w:r w:rsidR="00C24CDD">
          <w:rPr>
            <w:noProof/>
            <w:webHidden/>
          </w:rPr>
        </w:r>
        <w:r w:rsidR="00C24CDD">
          <w:rPr>
            <w:noProof/>
            <w:webHidden/>
          </w:rPr>
          <w:fldChar w:fldCharType="separate"/>
        </w:r>
        <w:r w:rsidR="00C24CDD">
          <w:rPr>
            <w:noProof/>
            <w:webHidden/>
          </w:rPr>
          <w:t>81</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948" w:history="1">
        <w:r w:rsidR="00C24CDD" w:rsidRPr="00C17172">
          <w:rPr>
            <w:rStyle w:val="ac"/>
            <w:rFonts w:ascii="宋体" w:hAnsi="宋体" w:cs="宋体" w:hint="eastAsia"/>
            <w:noProof/>
          </w:rPr>
          <w:t>封面</w:t>
        </w:r>
        <w:r w:rsidR="00C24CDD">
          <w:rPr>
            <w:noProof/>
            <w:webHidden/>
          </w:rPr>
          <w:tab/>
        </w:r>
        <w:r w:rsidR="00C24CDD">
          <w:rPr>
            <w:noProof/>
            <w:webHidden/>
          </w:rPr>
          <w:fldChar w:fldCharType="begin"/>
        </w:r>
        <w:r w:rsidR="00C24CDD">
          <w:rPr>
            <w:noProof/>
            <w:webHidden/>
          </w:rPr>
          <w:instrText xml:space="preserve"> PAGEREF _Toc228355948 \h </w:instrText>
        </w:r>
        <w:r w:rsidR="00C24CDD">
          <w:rPr>
            <w:noProof/>
            <w:webHidden/>
          </w:rPr>
        </w:r>
        <w:r w:rsidR="00C24CDD">
          <w:rPr>
            <w:noProof/>
            <w:webHidden/>
          </w:rPr>
          <w:fldChar w:fldCharType="separate"/>
        </w:r>
        <w:r w:rsidR="00C24CDD">
          <w:rPr>
            <w:noProof/>
            <w:webHidden/>
          </w:rPr>
          <w:t>81</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949" w:history="1">
        <w:r w:rsidR="00C24CDD" w:rsidRPr="00C17172">
          <w:rPr>
            <w:rStyle w:val="ac"/>
            <w:rFonts w:ascii="宋体" w:hAnsi="宋体" w:cs="宋体" w:hint="eastAsia"/>
            <w:noProof/>
          </w:rPr>
          <w:t>目录</w:t>
        </w:r>
        <w:r w:rsidR="00C24CDD">
          <w:rPr>
            <w:noProof/>
            <w:webHidden/>
          </w:rPr>
          <w:tab/>
        </w:r>
        <w:r w:rsidR="00C24CDD">
          <w:rPr>
            <w:noProof/>
            <w:webHidden/>
          </w:rPr>
          <w:fldChar w:fldCharType="begin"/>
        </w:r>
        <w:r w:rsidR="00C24CDD">
          <w:rPr>
            <w:noProof/>
            <w:webHidden/>
          </w:rPr>
          <w:instrText xml:space="preserve"> PAGEREF _Toc228355949 \h </w:instrText>
        </w:r>
        <w:r w:rsidR="00C24CDD">
          <w:rPr>
            <w:noProof/>
            <w:webHidden/>
          </w:rPr>
        </w:r>
        <w:r w:rsidR="00C24CDD">
          <w:rPr>
            <w:noProof/>
            <w:webHidden/>
          </w:rPr>
          <w:fldChar w:fldCharType="separate"/>
        </w:r>
        <w:r w:rsidR="00C24CDD">
          <w:rPr>
            <w:noProof/>
            <w:webHidden/>
          </w:rPr>
          <w:t>82</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950" w:history="1">
        <w:r w:rsidR="00C24CDD" w:rsidRPr="00C17172">
          <w:rPr>
            <w:rStyle w:val="ac"/>
            <w:rFonts w:ascii="宋体" w:hAnsi="宋体" w:cs="宋体" w:hint="eastAsia"/>
            <w:noProof/>
          </w:rPr>
          <w:t>格式</w:t>
        </w:r>
        <w:r w:rsidR="00C24CDD" w:rsidRPr="00C17172">
          <w:rPr>
            <w:rStyle w:val="ac"/>
            <w:rFonts w:ascii="宋体" w:hAnsi="宋体" w:cs="宋体"/>
            <w:noProof/>
          </w:rPr>
          <w:t>1</w:t>
        </w:r>
        <w:r w:rsidR="00C24CDD" w:rsidRPr="00C17172">
          <w:rPr>
            <w:rStyle w:val="ac"/>
            <w:rFonts w:ascii="宋体" w:hAnsi="宋体" w:cs="宋体" w:hint="eastAsia"/>
            <w:noProof/>
          </w:rPr>
          <w:t xml:space="preserve">　投标函</w:t>
        </w:r>
        <w:r w:rsidR="00C24CDD">
          <w:rPr>
            <w:noProof/>
            <w:webHidden/>
          </w:rPr>
          <w:tab/>
        </w:r>
        <w:r w:rsidR="00C24CDD">
          <w:rPr>
            <w:noProof/>
            <w:webHidden/>
          </w:rPr>
          <w:fldChar w:fldCharType="begin"/>
        </w:r>
        <w:r w:rsidR="00C24CDD">
          <w:rPr>
            <w:noProof/>
            <w:webHidden/>
          </w:rPr>
          <w:instrText xml:space="preserve"> PAGEREF _Toc228355950 \h </w:instrText>
        </w:r>
        <w:r w:rsidR="00C24CDD">
          <w:rPr>
            <w:noProof/>
            <w:webHidden/>
          </w:rPr>
        </w:r>
        <w:r w:rsidR="00C24CDD">
          <w:rPr>
            <w:noProof/>
            <w:webHidden/>
          </w:rPr>
          <w:fldChar w:fldCharType="separate"/>
        </w:r>
        <w:r w:rsidR="00C24CDD">
          <w:rPr>
            <w:noProof/>
            <w:webHidden/>
          </w:rPr>
          <w:t>83</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951" w:history="1">
        <w:r w:rsidR="00C24CDD" w:rsidRPr="00C17172">
          <w:rPr>
            <w:rStyle w:val="ac"/>
            <w:rFonts w:ascii="宋体" w:hAnsi="宋体" w:cs="宋体" w:hint="eastAsia"/>
            <w:noProof/>
          </w:rPr>
          <w:t>格式</w:t>
        </w:r>
        <w:r w:rsidR="00C24CDD" w:rsidRPr="00C17172">
          <w:rPr>
            <w:rStyle w:val="ac"/>
            <w:rFonts w:ascii="宋体" w:hAnsi="宋体" w:cs="宋体"/>
            <w:noProof/>
          </w:rPr>
          <w:t>2</w:t>
        </w:r>
        <w:r w:rsidR="00C24CDD" w:rsidRPr="00C17172">
          <w:rPr>
            <w:rStyle w:val="ac"/>
            <w:rFonts w:ascii="宋体" w:hAnsi="宋体" w:cs="宋体" w:hint="eastAsia"/>
            <w:noProof/>
          </w:rPr>
          <w:t xml:space="preserve">　开标一览表</w:t>
        </w:r>
        <w:r w:rsidR="00C24CDD">
          <w:rPr>
            <w:noProof/>
            <w:webHidden/>
          </w:rPr>
          <w:tab/>
        </w:r>
        <w:r w:rsidR="00C24CDD">
          <w:rPr>
            <w:noProof/>
            <w:webHidden/>
          </w:rPr>
          <w:fldChar w:fldCharType="begin"/>
        </w:r>
        <w:r w:rsidR="00C24CDD">
          <w:rPr>
            <w:noProof/>
            <w:webHidden/>
          </w:rPr>
          <w:instrText xml:space="preserve"> PAGEREF _Toc228355951 \h </w:instrText>
        </w:r>
        <w:r w:rsidR="00C24CDD">
          <w:rPr>
            <w:noProof/>
            <w:webHidden/>
          </w:rPr>
        </w:r>
        <w:r w:rsidR="00C24CDD">
          <w:rPr>
            <w:noProof/>
            <w:webHidden/>
          </w:rPr>
          <w:fldChar w:fldCharType="separate"/>
        </w:r>
        <w:r w:rsidR="00C24CDD">
          <w:rPr>
            <w:noProof/>
            <w:webHidden/>
          </w:rPr>
          <w:t>84</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952" w:history="1">
        <w:r w:rsidR="00C24CDD" w:rsidRPr="00C17172">
          <w:rPr>
            <w:rStyle w:val="ac"/>
            <w:rFonts w:ascii="宋体" w:hAnsi="宋体" w:cs="宋体" w:hint="eastAsia"/>
            <w:noProof/>
          </w:rPr>
          <w:t>格式</w:t>
        </w:r>
        <w:r w:rsidR="00C24CDD" w:rsidRPr="00C17172">
          <w:rPr>
            <w:rStyle w:val="ac"/>
            <w:rFonts w:ascii="宋体" w:hAnsi="宋体" w:cs="宋体"/>
            <w:noProof/>
          </w:rPr>
          <w:t>3</w:t>
        </w:r>
        <w:r w:rsidR="00C24CDD" w:rsidRPr="00C17172">
          <w:rPr>
            <w:rStyle w:val="ac"/>
            <w:rFonts w:ascii="宋体" w:hAnsi="宋体" w:cs="宋体" w:hint="eastAsia"/>
            <w:noProof/>
          </w:rPr>
          <w:t xml:space="preserve">　投标分项报价表</w:t>
        </w:r>
        <w:r w:rsidR="00C24CDD">
          <w:rPr>
            <w:noProof/>
            <w:webHidden/>
          </w:rPr>
          <w:tab/>
        </w:r>
        <w:r w:rsidR="00C24CDD">
          <w:rPr>
            <w:noProof/>
            <w:webHidden/>
          </w:rPr>
          <w:fldChar w:fldCharType="begin"/>
        </w:r>
        <w:r w:rsidR="00C24CDD">
          <w:rPr>
            <w:noProof/>
            <w:webHidden/>
          </w:rPr>
          <w:instrText xml:space="preserve"> PAGEREF _Toc228355952 \h </w:instrText>
        </w:r>
        <w:r w:rsidR="00C24CDD">
          <w:rPr>
            <w:noProof/>
            <w:webHidden/>
          </w:rPr>
        </w:r>
        <w:r w:rsidR="00C24CDD">
          <w:rPr>
            <w:noProof/>
            <w:webHidden/>
          </w:rPr>
          <w:fldChar w:fldCharType="separate"/>
        </w:r>
        <w:r w:rsidR="00C24CDD">
          <w:rPr>
            <w:noProof/>
            <w:webHidden/>
          </w:rPr>
          <w:t>85</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953" w:history="1">
        <w:r w:rsidR="00C24CDD" w:rsidRPr="00C17172">
          <w:rPr>
            <w:rStyle w:val="ac"/>
            <w:rFonts w:ascii="宋体" w:hAnsi="宋体" w:cs="宋体" w:hint="eastAsia"/>
            <w:noProof/>
          </w:rPr>
          <w:t>格式</w:t>
        </w:r>
        <w:r w:rsidR="00C24CDD" w:rsidRPr="00C17172">
          <w:rPr>
            <w:rStyle w:val="ac"/>
            <w:rFonts w:ascii="宋体" w:hAnsi="宋体" w:cs="宋体"/>
            <w:noProof/>
          </w:rPr>
          <w:t>4</w:t>
        </w:r>
        <w:r w:rsidR="00C24CDD" w:rsidRPr="00C17172">
          <w:rPr>
            <w:rStyle w:val="ac"/>
            <w:rFonts w:ascii="宋体" w:hAnsi="宋体" w:cs="宋体" w:hint="eastAsia"/>
            <w:noProof/>
          </w:rPr>
          <w:t xml:space="preserve">　投标人基本情况表</w:t>
        </w:r>
        <w:r w:rsidR="00C24CDD">
          <w:rPr>
            <w:noProof/>
            <w:webHidden/>
          </w:rPr>
          <w:tab/>
        </w:r>
        <w:r w:rsidR="00C24CDD">
          <w:rPr>
            <w:noProof/>
            <w:webHidden/>
          </w:rPr>
          <w:fldChar w:fldCharType="begin"/>
        </w:r>
        <w:r w:rsidR="00C24CDD">
          <w:rPr>
            <w:noProof/>
            <w:webHidden/>
          </w:rPr>
          <w:instrText xml:space="preserve"> PAGEREF _Toc228355953 \h </w:instrText>
        </w:r>
        <w:r w:rsidR="00C24CDD">
          <w:rPr>
            <w:noProof/>
            <w:webHidden/>
          </w:rPr>
        </w:r>
        <w:r w:rsidR="00C24CDD">
          <w:rPr>
            <w:noProof/>
            <w:webHidden/>
          </w:rPr>
          <w:fldChar w:fldCharType="separate"/>
        </w:r>
        <w:r w:rsidR="00C24CDD">
          <w:rPr>
            <w:noProof/>
            <w:webHidden/>
          </w:rPr>
          <w:t>86</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954" w:history="1">
        <w:r w:rsidR="00C24CDD" w:rsidRPr="00C17172">
          <w:rPr>
            <w:rStyle w:val="ac"/>
            <w:rFonts w:ascii="宋体" w:hAnsi="宋体" w:cs="宋体" w:hint="eastAsia"/>
            <w:noProof/>
          </w:rPr>
          <w:t>格式</w:t>
        </w:r>
        <w:r w:rsidR="00C24CDD" w:rsidRPr="00C17172">
          <w:rPr>
            <w:rStyle w:val="ac"/>
            <w:rFonts w:ascii="宋体" w:hAnsi="宋体" w:cs="宋体"/>
            <w:noProof/>
          </w:rPr>
          <w:t>5</w:t>
        </w:r>
        <w:r w:rsidR="00C24CDD" w:rsidRPr="00C17172">
          <w:rPr>
            <w:rStyle w:val="ac"/>
            <w:rFonts w:ascii="宋体" w:hAnsi="宋体" w:cs="宋体" w:hint="eastAsia"/>
            <w:noProof/>
          </w:rPr>
          <w:t xml:space="preserve">　资格审查资料</w:t>
        </w:r>
        <w:r w:rsidR="00C24CDD">
          <w:rPr>
            <w:noProof/>
            <w:webHidden/>
          </w:rPr>
          <w:tab/>
        </w:r>
        <w:r w:rsidR="00C24CDD">
          <w:rPr>
            <w:noProof/>
            <w:webHidden/>
          </w:rPr>
          <w:fldChar w:fldCharType="begin"/>
        </w:r>
        <w:r w:rsidR="00C24CDD">
          <w:rPr>
            <w:noProof/>
            <w:webHidden/>
          </w:rPr>
          <w:instrText xml:space="preserve"> PAGEREF _Toc228355954 \h </w:instrText>
        </w:r>
        <w:r w:rsidR="00C24CDD">
          <w:rPr>
            <w:noProof/>
            <w:webHidden/>
          </w:rPr>
        </w:r>
        <w:r w:rsidR="00C24CDD">
          <w:rPr>
            <w:noProof/>
            <w:webHidden/>
          </w:rPr>
          <w:fldChar w:fldCharType="separate"/>
        </w:r>
        <w:r w:rsidR="00C24CDD">
          <w:rPr>
            <w:noProof/>
            <w:webHidden/>
          </w:rPr>
          <w:t>87</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955" w:history="1">
        <w:r w:rsidR="00C24CDD" w:rsidRPr="00C17172">
          <w:rPr>
            <w:rStyle w:val="ac"/>
            <w:rFonts w:ascii="宋体" w:hAnsi="宋体" w:cs="宋体"/>
            <w:noProof/>
          </w:rPr>
          <w:t>5.0</w:t>
        </w:r>
        <w:r w:rsidR="00C24CDD" w:rsidRPr="00C17172">
          <w:rPr>
            <w:rStyle w:val="ac"/>
            <w:rFonts w:ascii="宋体" w:hAnsi="宋体" w:cs="宋体" w:hint="eastAsia"/>
            <w:noProof/>
          </w:rPr>
          <w:t>资格审查资料索引</w:t>
        </w:r>
        <w:r w:rsidR="00C24CDD">
          <w:rPr>
            <w:noProof/>
            <w:webHidden/>
          </w:rPr>
          <w:tab/>
        </w:r>
        <w:r w:rsidR="00C24CDD">
          <w:rPr>
            <w:noProof/>
            <w:webHidden/>
          </w:rPr>
          <w:fldChar w:fldCharType="begin"/>
        </w:r>
        <w:r w:rsidR="00C24CDD">
          <w:rPr>
            <w:noProof/>
            <w:webHidden/>
          </w:rPr>
          <w:instrText xml:space="preserve"> PAGEREF _Toc228355955 \h </w:instrText>
        </w:r>
        <w:r w:rsidR="00C24CDD">
          <w:rPr>
            <w:noProof/>
            <w:webHidden/>
          </w:rPr>
        </w:r>
        <w:r w:rsidR="00C24CDD">
          <w:rPr>
            <w:noProof/>
            <w:webHidden/>
          </w:rPr>
          <w:fldChar w:fldCharType="separate"/>
        </w:r>
        <w:r w:rsidR="00C24CDD">
          <w:rPr>
            <w:noProof/>
            <w:webHidden/>
          </w:rPr>
          <w:t>87</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956" w:history="1">
        <w:r w:rsidR="00C24CDD" w:rsidRPr="00C17172">
          <w:rPr>
            <w:rStyle w:val="ac"/>
            <w:rFonts w:ascii="宋体" w:hAnsi="宋体" w:cs="宋体"/>
            <w:noProof/>
          </w:rPr>
          <w:t>5.1</w:t>
        </w:r>
        <w:r w:rsidR="00C24CDD" w:rsidRPr="00C17172">
          <w:rPr>
            <w:rStyle w:val="ac"/>
            <w:rFonts w:ascii="宋体" w:hAnsi="宋体" w:cs="宋体" w:hint="eastAsia"/>
            <w:noProof/>
          </w:rPr>
          <w:t>单位负责人授权书（若有）</w:t>
        </w:r>
        <w:r w:rsidR="00C24CDD">
          <w:rPr>
            <w:noProof/>
            <w:webHidden/>
          </w:rPr>
          <w:tab/>
        </w:r>
        <w:r w:rsidR="00C24CDD">
          <w:rPr>
            <w:noProof/>
            <w:webHidden/>
          </w:rPr>
          <w:fldChar w:fldCharType="begin"/>
        </w:r>
        <w:r w:rsidR="00C24CDD">
          <w:rPr>
            <w:noProof/>
            <w:webHidden/>
          </w:rPr>
          <w:instrText xml:space="preserve"> PAGEREF _Toc228355956 \h </w:instrText>
        </w:r>
        <w:r w:rsidR="00C24CDD">
          <w:rPr>
            <w:noProof/>
            <w:webHidden/>
          </w:rPr>
        </w:r>
        <w:r w:rsidR="00C24CDD">
          <w:rPr>
            <w:noProof/>
            <w:webHidden/>
          </w:rPr>
          <w:fldChar w:fldCharType="separate"/>
        </w:r>
        <w:r w:rsidR="00C24CDD">
          <w:rPr>
            <w:noProof/>
            <w:webHidden/>
          </w:rPr>
          <w:t>88</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957" w:history="1">
        <w:r w:rsidR="00C24CDD" w:rsidRPr="00C17172">
          <w:rPr>
            <w:rStyle w:val="ac"/>
            <w:rFonts w:ascii="宋体" w:hAnsi="宋体" w:cs="宋体"/>
            <w:noProof/>
          </w:rPr>
          <w:t>5.2</w:t>
        </w:r>
        <w:r w:rsidR="00C24CDD" w:rsidRPr="00C17172">
          <w:rPr>
            <w:rStyle w:val="ac"/>
            <w:rFonts w:ascii="宋体" w:hAnsi="宋体" w:cs="宋体" w:hint="eastAsia"/>
            <w:noProof/>
          </w:rPr>
          <w:t>营业执照等证明文件</w:t>
        </w:r>
        <w:r w:rsidR="00C24CDD">
          <w:rPr>
            <w:noProof/>
            <w:webHidden/>
          </w:rPr>
          <w:tab/>
        </w:r>
        <w:r w:rsidR="00C24CDD">
          <w:rPr>
            <w:noProof/>
            <w:webHidden/>
          </w:rPr>
          <w:fldChar w:fldCharType="begin"/>
        </w:r>
        <w:r w:rsidR="00C24CDD">
          <w:rPr>
            <w:noProof/>
            <w:webHidden/>
          </w:rPr>
          <w:instrText xml:space="preserve"> PAGEREF _Toc228355957 \h </w:instrText>
        </w:r>
        <w:r w:rsidR="00C24CDD">
          <w:rPr>
            <w:noProof/>
            <w:webHidden/>
          </w:rPr>
        </w:r>
        <w:r w:rsidR="00C24CDD">
          <w:rPr>
            <w:noProof/>
            <w:webHidden/>
          </w:rPr>
          <w:fldChar w:fldCharType="separate"/>
        </w:r>
        <w:r w:rsidR="00C24CDD">
          <w:rPr>
            <w:noProof/>
            <w:webHidden/>
          </w:rPr>
          <w:t>90</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958" w:history="1">
        <w:r w:rsidR="00C24CDD" w:rsidRPr="00C17172">
          <w:rPr>
            <w:rStyle w:val="ac"/>
            <w:rFonts w:ascii="宋体" w:hAnsi="宋体" w:cs="宋体"/>
            <w:noProof/>
          </w:rPr>
          <w:t>5.3</w:t>
        </w:r>
        <w:r w:rsidR="00C24CDD" w:rsidRPr="00C17172">
          <w:rPr>
            <w:rStyle w:val="ac"/>
            <w:rFonts w:ascii="宋体" w:hAnsi="宋体" w:cs="宋体" w:hint="eastAsia"/>
            <w:noProof/>
          </w:rPr>
          <w:t>注册资金证明材料</w:t>
        </w:r>
        <w:r w:rsidR="00C24CDD">
          <w:rPr>
            <w:noProof/>
            <w:webHidden/>
          </w:rPr>
          <w:tab/>
        </w:r>
        <w:r w:rsidR="00C24CDD">
          <w:rPr>
            <w:noProof/>
            <w:webHidden/>
          </w:rPr>
          <w:fldChar w:fldCharType="begin"/>
        </w:r>
        <w:r w:rsidR="00C24CDD">
          <w:rPr>
            <w:noProof/>
            <w:webHidden/>
          </w:rPr>
          <w:instrText xml:space="preserve"> PAGEREF _Toc228355958 \h </w:instrText>
        </w:r>
        <w:r w:rsidR="00C24CDD">
          <w:rPr>
            <w:noProof/>
            <w:webHidden/>
          </w:rPr>
        </w:r>
        <w:r w:rsidR="00C24CDD">
          <w:rPr>
            <w:noProof/>
            <w:webHidden/>
          </w:rPr>
          <w:fldChar w:fldCharType="separate"/>
        </w:r>
        <w:r w:rsidR="00C24CDD">
          <w:rPr>
            <w:noProof/>
            <w:webHidden/>
          </w:rPr>
          <w:t>90</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959" w:history="1">
        <w:r w:rsidR="00C24CDD" w:rsidRPr="00C17172">
          <w:rPr>
            <w:rStyle w:val="ac"/>
            <w:rFonts w:ascii="宋体" w:hAnsi="宋体" w:cs="宋体"/>
            <w:noProof/>
          </w:rPr>
          <w:t>5.4</w:t>
        </w:r>
        <w:r w:rsidR="00C24CDD" w:rsidRPr="00C17172">
          <w:rPr>
            <w:rStyle w:val="ac"/>
            <w:rFonts w:ascii="宋体" w:hAnsi="宋体" w:cs="宋体" w:hint="eastAsia"/>
            <w:noProof/>
          </w:rPr>
          <w:t>共同投标协议（若有）</w:t>
        </w:r>
        <w:r w:rsidR="00C24CDD">
          <w:rPr>
            <w:noProof/>
            <w:webHidden/>
          </w:rPr>
          <w:tab/>
        </w:r>
        <w:r w:rsidR="00C24CDD">
          <w:rPr>
            <w:noProof/>
            <w:webHidden/>
          </w:rPr>
          <w:fldChar w:fldCharType="begin"/>
        </w:r>
        <w:r w:rsidR="00C24CDD">
          <w:rPr>
            <w:noProof/>
            <w:webHidden/>
          </w:rPr>
          <w:instrText xml:space="preserve"> PAGEREF _Toc228355959 \h </w:instrText>
        </w:r>
        <w:r w:rsidR="00C24CDD">
          <w:rPr>
            <w:noProof/>
            <w:webHidden/>
          </w:rPr>
        </w:r>
        <w:r w:rsidR="00C24CDD">
          <w:rPr>
            <w:noProof/>
            <w:webHidden/>
          </w:rPr>
          <w:fldChar w:fldCharType="separate"/>
        </w:r>
        <w:r w:rsidR="00C24CDD">
          <w:rPr>
            <w:noProof/>
            <w:webHidden/>
          </w:rPr>
          <w:t>91</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960" w:history="1">
        <w:r w:rsidR="00C24CDD" w:rsidRPr="00C17172">
          <w:rPr>
            <w:rStyle w:val="ac"/>
            <w:rFonts w:ascii="宋体" w:hAnsi="宋体" w:cs="宋体"/>
            <w:noProof/>
          </w:rPr>
          <w:t>5.5</w:t>
        </w:r>
        <w:r w:rsidR="00C24CDD" w:rsidRPr="00C17172">
          <w:rPr>
            <w:rStyle w:val="ac"/>
            <w:rFonts w:ascii="宋体" w:hAnsi="宋体" w:cs="宋体" w:hint="eastAsia"/>
            <w:noProof/>
          </w:rPr>
          <w:t>投标保证金</w:t>
        </w:r>
        <w:r w:rsidR="00C24CDD">
          <w:rPr>
            <w:noProof/>
            <w:webHidden/>
          </w:rPr>
          <w:tab/>
        </w:r>
        <w:r w:rsidR="00C24CDD">
          <w:rPr>
            <w:noProof/>
            <w:webHidden/>
          </w:rPr>
          <w:fldChar w:fldCharType="begin"/>
        </w:r>
        <w:r w:rsidR="00C24CDD">
          <w:rPr>
            <w:noProof/>
            <w:webHidden/>
          </w:rPr>
          <w:instrText xml:space="preserve"> PAGEREF _Toc228355960 \h </w:instrText>
        </w:r>
        <w:r w:rsidR="00C24CDD">
          <w:rPr>
            <w:noProof/>
            <w:webHidden/>
          </w:rPr>
        </w:r>
        <w:r w:rsidR="00C24CDD">
          <w:rPr>
            <w:noProof/>
            <w:webHidden/>
          </w:rPr>
          <w:fldChar w:fldCharType="separate"/>
        </w:r>
        <w:r w:rsidR="00C24CDD">
          <w:rPr>
            <w:noProof/>
            <w:webHidden/>
          </w:rPr>
          <w:t>92</w:t>
        </w:r>
        <w:r w:rsidR="00C24CDD">
          <w:rPr>
            <w:noProof/>
            <w:webHidden/>
          </w:rPr>
          <w:fldChar w:fldCharType="end"/>
        </w:r>
      </w:hyperlink>
    </w:p>
    <w:p w:rsidR="00C24CDD" w:rsidRDefault="00696A9E">
      <w:pPr>
        <w:pStyle w:val="30"/>
        <w:tabs>
          <w:tab w:val="right" w:leader="dot" w:pos="9060"/>
        </w:tabs>
        <w:rPr>
          <w:rFonts w:asciiTheme="minorHAnsi" w:eastAsiaTheme="minorEastAsia" w:hAnsiTheme="minorHAnsi" w:cstheme="minorBidi"/>
          <w:i w:val="0"/>
          <w:iCs w:val="0"/>
          <w:noProof/>
          <w:sz w:val="21"/>
          <w:szCs w:val="22"/>
        </w:rPr>
      </w:pPr>
      <w:hyperlink w:anchor="_Toc228355961" w:history="1">
        <w:r w:rsidR="00C24CDD" w:rsidRPr="00C17172">
          <w:rPr>
            <w:rStyle w:val="ac"/>
            <w:rFonts w:ascii="宋体" w:hAnsi="宋体" w:cs="宋体"/>
            <w:noProof/>
          </w:rPr>
          <w:t>5.6</w:t>
        </w:r>
        <w:r w:rsidR="00C24CDD" w:rsidRPr="00C17172">
          <w:rPr>
            <w:rStyle w:val="ac"/>
            <w:rFonts w:ascii="宋体" w:hAnsi="宋体" w:cs="宋体" w:hint="eastAsia"/>
            <w:noProof/>
          </w:rPr>
          <w:t>投标保证金</w:t>
        </w:r>
        <w:r w:rsidR="00C24CDD">
          <w:rPr>
            <w:noProof/>
            <w:webHidden/>
          </w:rPr>
          <w:tab/>
        </w:r>
        <w:r w:rsidR="00C24CDD">
          <w:rPr>
            <w:noProof/>
            <w:webHidden/>
          </w:rPr>
          <w:fldChar w:fldCharType="begin"/>
        </w:r>
        <w:r w:rsidR="00C24CDD">
          <w:rPr>
            <w:noProof/>
            <w:webHidden/>
          </w:rPr>
          <w:instrText xml:space="preserve"> PAGEREF _Toc228355961 \h </w:instrText>
        </w:r>
        <w:r w:rsidR="00C24CDD">
          <w:rPr>
            <w:noProof/>
            <w:webHidden/>
          </w:rPr>
        </w:r>
        <w:r w:rsidR="00C24CDD">
          <w:rPr>
            <w:noProof/>
            <w:webHidden/>
          </w:rPr>
          <w:fldChar w:fldCharType="separate"/>
        </w:r>
        <w:r w:rsidR="00C24CDD">
          <w:rPr>
            <w:noProof/>
            <w:webHidden/>
          </w:rPr>
          <w:t>92</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962" w:history="1">
        <w:r w:rsidR="00C24CDD" w:rsidRPr="00C17172">
          <w:rPr>
            <w:rStyle w:val="ac"/>
            <w:rFonts w:ascii="宋体" w:hAnsi="宋体" w:cs="宋体" w:hint="eastAsia"/>
            <w:noProof/>
          </w:rPr>
          <w:t>格式</w:t>
        </w:r>
        <w:r w:rsidR="00C24CDD" w:rsidRPr="00C17172">
          <w:rPr>
            <w:rStyle w:val="ac"/>
            <w:rFonts w:ascii="宋体" w:hAnsi="宋体" w:cs="宋体"/>
            <w:noProof/>
          </w:rPr>
          <w:t>6</w:t>
        </w:r>
        <w:r w:rsidR="00C24CDD" w:rsidRPr="00C17172">
          <w:rPr>
            <w:rStyle w:val="ac"/>
            <w:rFonts w:ascii="宋体" w:hAnsi="宋体" w:cs="宋体" w:hint="eastAsia"/>
            <w:noProof/>
          </w:rPr>
          <w:t xml:space="preserve">　评分因素索引表</w:t>
        </w:r>
        <w:r w:rsidR="00C24CDD">
          <w:rPr>
            <w:noProof/>
            <w:webHidden/>
          </w:rPr>
          <w:tab/>
        </w:r>
        <w:r w:rsidR="00C24CDD">
          <w:rPr>
            <w:noProof/>
            <w:webHidden/>
          </w:rPr>
          <w:fldChar w:fldCharType="begin"/>
        </w:r>
        <w:r w:rsidR="00C24CDD">
          <w:rPr>
            <w:noProof/>
            <w:webHidden/>
          </w:rPr>
          <w:instrText xml:space="preserve"> PAGEREF _Toc228355962 \h </w:instrText>
        </w:r>
        <w:r w:rsidR="00C24CDD">
          <w:rPr>
            <w:noProof/>
            <w:webHidden/>
          </w:rPr>
        </w:r>
        <w:r w:rsidR="00C24CDD">
          <w:rPr>
            <w:noProof/>
            <w:webHidden/>
          </w:rPr>
          <w:fldChar w:fldCharType="separate"/>
        </w:r>
        <w:r w:rsidR="00C24CDD">
          <w:rPr>
            <w:noProof/>
            <w:webHidden/>
          </w:rPr>
          <w:t>96</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963" w:history="1">
        <w:r w:rsidR="00C24CDD" w:rsidRPr="00C17172">
          <w:rPr>
            <w:rStyle w:val="ac"/>
            <w:rFonts w:ascii="宋体" w:hAnsi="宋体" w:cs="宋体" w:hint="eastAsia"/>
            <w:noProof/>
          </w:rPr>
          <w:t>格式</w:t>
        </w:r>
        <w:r w:rsidR="00C24CDD" w:rsidRPr="00C17172">
          <w:rPr>
            <w:rStyle w:val="ac"/>
            <w:rFonts w:ascii="宋体" w:hAnsi="宋体" w:cs="宋体"/>
            <w:noProof/>
          </w:rPr>
          <w:t>7</w:t>
        </w:r>
        <w:r w:rsidR="00C24CDD" w:rsidRPr="00C17172">
          <w:rPr>
            <w:rStyle w:val="ac"/>
            <w:rFonts w:ascii="宋体" w:hAnsi="宋体" w:cs="宋体" w:hint="eastAsia"/>
            <w:noProof/>
          </w:rPr>
          <w:t xml:space="preserve">　标的说明一览表</w:t>
        </w:r>
        <w:r w:rsidR="00C24CDD">
          <w:rPr>
            <w:noProof/>
            <w:webHidden/>
          </w:rPr>
          <w:tab/>
        </w:r>
        <w:r w:rsidR="00C24CDD">
          <w:rPr>
            <w:noProof/>
            <w:webHidden/>
          </w:rPr>
          <w:fldChar w:fldCharType="begin"/>
        </w:r>
        <w:r w:rsidR="00C24CDD">
          <w:rPr>
            <w:noProof/>
            <w:webHidden/>
          </w:rPr>
          <w:instrText xml:space="preserve"> PAGEREF _Toc228355963 \h </w:instrText>
        </w:r>
        <w:r w:rsidR="00C24CDD">
          <w:rPr>
            <w:noProof/>
            <w:webHidden/>
          </w:rPr>
        </w:r>
        <w:r w:rsidR="00C24CDD">
          <w:rPr>
            <w:noProof/>
            <w:webHidden/>
          </w:rPr>
          <w:fldChar w:fldCharType="separate"/>
        </w:r>
        <w:r w:rsidR="00C24CDD">
          <w:rPr>
            <w:noProof/>
            <w:webHidden/>
          </w:rPr>
          <w:t>97</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964" w:history="1">
        <w:r w:rsidR="00C24CDD" w:rsidRPr="00C17172">
          <w:rPr>
            <w:rStyle w:val="ac"/>
            <w:rFonts w:ascii="宋体" w:hAnsi="宋体" w:cs="宋体" w:hint="eastAsia"/>
            <w:noProof/>
          </w:rPr>
          <w:t>格式</w:t>
        </w:r>
        <w:r w:rsidR="00C24CDD" w:rsidRPr="00C17172">
          <w:rPr>
            <w:rStyle w:val="ac"/>
            <w:rFonts w:ascii="宋体" w:hAnsi="宋体" w:cs="宋体"/>
            <w:noProof/>
          </w:rPr>
          <w:t>8</w:t>
        </w:r>
        <w:r w:rsidR="00C24CDD" w:rsidRPr="00C17172">
          <w:rPr>
            <w:rStyle w:val="ac"/>
            <w:rFonts w:ascii="宋体" w:hAnsi="宋体" w:cs="宋体" w:hint="eastAsia"/>
            <w:noProof/>
          </w:rPr>
          <w:t xml:space="preserve">　重要条款（带★条款）投标表</w:t>
        </w:r>
        <w:r w:rsidR="00C24CDD">
          <w:rPr>
            <w:noProof/>
            <w:webHidden/>
          </w:rPr>
          <w:tab/>
        </w:r>
        <w:r w:rsidR="00C24CDD">
          <w:rPr>
            <w:noProof/>
            <w:webHidden/>
          </w:rPr>
          <w:fldChar w:fldCharType="begin"/>
        </w:r>
        <w:r w:rsidR="00C24CDD">
          <w:rPr>
            <w:noProof/>
            <w:webHidden/>
          </w:rPr>
          <w:instrText xml:space="preserve"> PAGEREF _Toc228355964 \h </w:instrText>
        </w:r>
        <w:r w:rsidR="00C24CDD">
          <w:rPr>
            <w:noProof/>
            <w:webHidden/>
          </w:rPr>
        </w:r>
        <w:r w:rsidR="00C24CDD">
          <w:rPr>
            <w:noProof/>
            <w:webHidden/>
          </w:rPr>
          <w:fldChar w:fldCharType="separate"/>
        </w:r>
        <w:r w:rsidR="00C24CDD">
          <w:rPr>
            <w:noProof/>
            <w:webHidden/>
          </w:rPr>
          <w:t>98</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965" w:history="1">
        <w:r w:rsidR="00C24CDD" w:rsidRPr="00C17172">
          <w:rPr>
            <w:rStyle w:val="ac"/>
            <w:rFonts w:ascii="宋体" w:hAnsi="宋体" w:cs="宋体" w:hint="eastAsia"/>
            <w:noProof/>
          </w:rPr>
          <w:t>格式</w:t>
        </w:r>
        <w:r w:rsidR="00C24CDD" w:rsidRPr="00C17172">
          <w:rPr>
            <w:rStyle w:val="ac"/>
            <w:rFonts w:ascii="宋体" w:hAnsi="宋体" w:cs="宋体"/>
            <w:noProof/>
          </w:rPr>
          <w:t>9</w:t>
        </w:r>
        <w:r w:rsidR="00C24CDD" w:rsidRPr="00C17172">
          <w:rPr>
            <w:rStyle w:val="ac"/>
            <w:rFonts w:ascii="宋体" w:hAnsi="宋体" w:cs="宋体" w:hint="eastAsia"/>
            <w:noProof/>
          </w:rPr>
          <w:t xml:space="preserve">　技术规格和商务偏离表</w:t>
        </w:r>
        <w:r w:rsidR="00C24CDD">
          <w:rPr>
            <w:noProof/>
            <w:webHidden/>
          </w:rPr>
          <w:tab/>
        </w:r>
        <w:r w:rsidR="00C24CDD">
          <w:rPr>
            <w:noProof/>
            <w:webHidden/>
          </w:rPr>
          <w:fldChar w:fldCharType="begin"/>
        </w:r>
        <w:r w:rsidR="00C24CDD">
          <w:rPr>
            <w:noProof/>
            <w:webHidden/>
          </w:rPr>
          <w:instrText xml:space="preserve"> PAGEREF _Toc228355965 \h </w:instrText>
        </w:r>
        <w:r w:rsidR="00C24CDD">
          <w:rPr>
            <w:noProof/>
            <w:webHidden/>
          </w:rPr>
        </w:r>
        <w:r w:rsidR="00C24CDD">
          <w:rPr>
            <w:noProof/>
            <w:webHidden/>
          </w:rPr>
          <w:fldChar w:fldCharType="separate"/>
        </w:r>
        <w:r w:rsidR="00C24CDD">
          <w:rPr>
            <w:noProof/>
            <w:webHidden/>
          </w:rPr>
          <w:t>100</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966" w:history="1">
        <w:r w:rsidR="00C24CDD" w:rsidRPr="00C17172">
          <w:rPr>
            <w:rStyle w:val="ac"/>
            <w:rFonts w:ascii="宋体" w:hAnsi="宋体" w:cs="宋体" w:hint="eastAsia"/>
            <w:noProof/>
          </w:rPr>
          <w:t>格式</w:t>
        </w:r>
        <w:r w:rsidR="00C24CDD" w:rsidRPr="00C17172">
          <w:rPr>
            <w:rStyle w:val="ac"/>
            <w:rFonts w:ascii="宋体" w:hAnsi="宋体" w:cs="宋体"/>
            <w:noProof/>
          </w:rPr>
          <w:t xml:space="preserve">10  </w:t>
        </w:r>
        <w:r w:rsidR="00C24CDD" w:rsidRPr="00C17172">
          <w:rPr>
            <w:rStyle w:val="ac"/>
            <w:rFonts w:ascii="宋体" w:hAnsi="宋体" w:cs="宋体" w:hint="eastAsia"/>
            <w:noProof/>
          </w:rPr>
          <w:t>投标人提交的其他技术商务资料</w:t>
        </w:r>
        <w:r w:rsidR="00C24CDD">
          <w:rPr>
            <w:noProof/>
            <w:webHidden/>
          </w:rPr>
          <w:tab/>
        </w:r>
        <w:r w:rsidR="00C24CDD">
          <w:rPr>
            <w:noProof/>
            <w:webHidden/>
          </w:rPr>
          <w:fldChar w:fldCharType="begin"/>
        </w:r>
        <w:r w:rsidR="00C24CDD">
          <w:rPr>
            <w:noProof/>
            <w:webHidden/>
          </w:rPr>
          <w:instrText xml:space="preserve"> PAGEREF _Toc228355966 \h </w:instrText>
        </w:r>
        <w:r w:rsidR="00C24CDD">
          <w:rPr>
            <w:noProof/>
            <w:webHidden/>
          </w:rPr>
        </w:r>
        <w:r w:rsidR="00C24CDD">
          <w:rPr>
            <w:noProof/>
            <w:webHidden/>
          </w:rPr>
          <w:fldChar w:fldCharType="separate"/>
        </w:r>
        <w:r w:rsidR="00C24CDD">
          <w:rPr>
            <w:noProof/>
            <w:webHidden/>
          </w:rPr>
          <w:t>101</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967" w:history="1">
        <w:r w:rsidR="00C24CDD" w:rsidRPr="00C17172">
          <w:rPr>
            <w:rStyle w:val="ac"/>
            <w:rFonts w:ascii="宋体" w:hAnsi="宋体" w:cs="宋体" w:hint="eastAsia"/>
            <w:noProof/>
          </w:rPr>
          <w:t>格式</w:t>
        </w:r>
        <w:r w:rsidR="00C24CDD" w:rsidRPr="00C17172">
          <w:rPr>
            <w:rStyle w:val="ac"/>
            <w:rFonts w:ascii="宋体" w:hAnsi="宋体" w:cs="宋体"/>
            <w:noProof/>
          </w:rPr>
          <w:t xml:space="preserve">11  </w:t>
        </w:r>
        <w:r w:rsidR="00C24CDD" w:rsidRPr="00C17172">
          <w:rPr>
            <w:rStyle w:val="ac"/>
            <w:rFonts w:ascii="宋体" w:hAnsi="宋体" w:cs="宋体" w:hint="eastAsia"/>
            <w:noProof/>
          </w:rPr>
          <w:t>招标代理服务费承诺书</w:t>
        </w:r>
        <w:r w:rsidR="00C24CDD">
          <w:rPr>
            <w:noProof/>
            <w:webHidden/>
          </w:rPr>
          <w:tab/>
        </w:r>
        <w:r w:rsidR="00C24CDD">
          <w:rPr>
            <w:noProof/>
            <w:webHidden/>
          </w:rPr>
          <w:fldChar w:fldCharType="begin"/>
        </w:r>
        <w:r w:rsidR="00C24CDD">
          <w:rPr>
            <w:noProof/>
            <w:webHidden/>
          </w:rPr>
          <w:instrText xml:space="preserve"> PAGEREF _Toc228355967 \h </w:instrText>
        </w:r>
        <w:r w:rsidR="00C24CDD">
          <w:rPr>
            <w:noProof/>
            <w:webHidden/>
          </w:rPr>
        </w:r>
        <w:r w:rsidR="00C24CDD">
          <w:rPr>
            <w:noProof/>
            <w:webHidden/>
          </w:rPr>
          <w:fldChar w:fldCharType="separate"/>
        </w:r>
        <w:r w:rsidR="00C24CDD">
          <w:rPr>
            <w:noProof/>
            <w:webHidden/>
          </w:rPr>
          <w:t>102</w:t>
        </w:r>
        <w:r w:rsidR="00C24CDD">
          <w:rPr>
            <w:noProof/>
            <w:webHidden/>
          </w:rPr>
          <w:fldChar w:fldCharType="end"/>
        </w:r>
      </w:hyperlink>
    </w:p>
    <w:p w:rsidR="00C24CDD" w:rsidRDefault="00696A9E">
      <w:pPr>
        <w:pStyle w:val="21"/>
        <w:tabs>
          <w:tab w:val="right" w:leader="dot" w:pos="9060"/>
        </w:tabs>
        <w:rPr>
          <w:rFonts w:asciiTheme="minorHAnsi" w:eastAsiaTheme="minorEastAsia" w:hAnsiTheme="minorHAnsi" w:cstheme="minorBidi"/>
          <w:smallCaps w:val="0"/>
          <w:noProof/>
          <w:sz w:val="21"/>
          <w:szCs w:val="22"/>
        </w:rPr>
      </w:pPr>
      <w:hyperlink w:anchor="_Toc228355968" w:history="1">
        <w:r w:rsidR="00C24CDD" w:rsidRPr="00C17172">
          <w:rPr>
            <w:rStyle w:val="ac"/>
            <w:rFonts w:ascii="宋体" w:hAnsi="宋体" w:cs="宋体" w:hint="eastAsia"/>
            <w:noProof/>
          </w:rPr>
          <w:t>格式</w:t>
        </w:r>
        <w:r w:rsidR="00C24CDD" w:rsidRPr="00C17172">
          <w:rPr>
            <w:rStyle w:val="ac"/>
            <w:rFonts w:ascii="宋体" w:hAnsi="宋体" w:cs="宋体"/>
            <w:noProof/>
          </w:rPr>
          <w:t xml:space="preserve">12  </w:t>
        </w:r>
        <w:r w:rsidR="00C24CDD" w:rsidRPr="00C17172">
          <w:rPr>
            <w:rStyle w:val="ac"/>
            <w:rFonts w:ascii="宋体" w:hAnsi="宋体" w:cs="宋体" w:hint="eastAsia"/>
            <w:noProof/>
          </w:rPr>
          <w:t>投标保证金退还账户信息</w:t>
        </w:r>
        <w:r w:rsidR="00C24CDD">
          <w:rPr>
            <w:noProof/>
            <w:webHidden/>
          </w:rPr>
          <w:tab/>
        </w:r>
        <w:r w:rsidR="00C24CDD">
          <w:rPr>
            <w:noProof/>
            <w:webHidden/>
          </w:rPr>
          <w:fldChar w:fldCharType="begin"/>
        </w:r>
        <w:r w:rsidR="00C24CDD">
          <w:rPr>
            <w:noProof/>
            <w:webHidden/>
          </w:rPr>
          <w:instrText xml:space="preserve"> PAGEREF _Toc228355968 \h </w:instrText>
        </w:r>
        <w:r w:rsidR="00C24CDD">
          <w:rPr>
            <w:noProof/>
            <w:webHidden/>
          </w:rPr>
        </w:r>
        <w:r w:rsidR="00C24CDD">
          <w:rPr>
            <w:noProof/>
            <w:webHidden/>
          </w:rPr>
          <w:fldChar w:fldCharType="separate"/>
        </w:r>
        <w:r w:rsidR="00C24CDD">
          <w:rPr>
            <w:noProof/>
            <w:webHidden/>
          </w:rPr>
          <w:t>103</w:t>
        </w:r>
        <w:r w:rsidR="00C24CDD">
          <w:rPr>
            <w:noProof/>
            <w:webHidden/>
          </w:rPr>
          <w:fldChar w:fldCharType="end"/>
        </w:r>
      </w:hyperlink>
    </w:p>
    <w:p w:rsidR="00A248BE" w:rsidRDefault="008D5F58">
      <w:pPr>
        <w:pStyle w:val="a0"/>
        <w:widowControl/>
        <w:snapToGrid w:val="0"/>
        <w:ind w:firstLine="0"/>
        <w:rPr>
          <w:rFonts w:ascii="宋体" w:hAnsi="宋体" w:cs="宋体"/>
          <w:sz w:val="24"/>
        </w:rPr>
      </w:pPr>
      <w:r>
        <w:rPr>
          <w:rFonts w:ascii="宋体" w:hAnsi="宋体" w:cs="Calibri" w:hint="eastAsia"/>
          <w:bCs/>
          <w:caps/>
          <w:sz w:val="24"/>
          <w:szCs w:val="24"/>
        </w:rPr>
        <w:fldChar w:fldCharType="end"/>
      </w:r>
    </w:p>
    <w:p w:rsidR="00A248BE" w:rsidRDefault="008D5F58">
      <w:pPr>
        <w:pStyle w:val="1"/>
        <w:pageBreakBefore/>
        <w:widowControl/>
        <w:spacing w:before="0" w:after="0" w:line="500" w:lineRule="exact"/>
        <w:rPr>
          <w:rFonts w:ascii="宋体" w:eastAsia="宋体" w:hAnsi="宋体" w:cs="宋体"/>
          <w:bCs/>
          <w:sz w:val="30"/>
          <w:szCs w:val="30"/>
        </w:rPr>
      </w:pPr>
      <w:bookmarkStart w:id="8" w:name="_Toc228355838"/>
      <w:r>
        <w:rPr>
          <w:rFonts w:ascii="宋体" w:eastAsia="宋体" w:hAnsi="宋体" w:cs="宋体" w:hint="eastAsia"/>
          <w:bCs/>
          <w:sz w:val="30"/>
          <w:szCs w:val="30"/>
        </w:rPr>
        <w:lastRenderedPageBreak/>
        <w:t>第一章  投标邀请</w:t>
      </w:r>
      <w:bookmarkEnd w:id="8"/>
    </w:p>
    <w:p w:rsidR="00A248BE" w:rsidRDefault="008D5F58" w:rsidP="008D5F58">
      <w:pPr>
        <w:pStyle w:val="2"/>
        <w:widowControl/>
        <w:spacing w:before="0" w:after="0" w:line="440" w:lineRule="exact"/>
        <w:jc w:val="center"/>
        <w:rPr>
          <w:rFonts w:ascii="宋体" w:eastAsia="宋体" w:hAnsi="宋体" w:cs="宋体"/>
          <w:sz w:val="28"/>
          <w:szCs w:val="28"/>
        </w:rPr>
      </w:pPr>
      <w:bookmarkStart w:id="9" w:name="_Toc228355839"/>
      <w:r>
        <w:rPr>
          <w:rFonts w:ascii="宋体" w:eastAsia="宋体" w:hAnsi="宋体" w:cs="宋体" w:hint="eastAsia"/>
          <w:sz w:val="28"/>
          <w:szCs w:val="28"/>
        </w:rPr>
        <w:t>投标邀请</w:t>
      </w:r>
      <w:bookmarkEnd w:id="9"/>
    </w:p>
    <w:p w:rsidR="00A248BE" w:rsidRDefault="008D5F58">
      <w:pPr>
        <w:spacing w:line="360" w:lineRule="auto"/>
        <w:ind w:firstLineChars="200" w:firstLine="480"/>
        <w:rPr>
          <w:rFonts w:ascii="宋体" w:eastAsia="宋体" w:hAnsi="宋体" w:cs="宋体"/>
          <w:color w:val="000000"/>
          <w:sz w:val="24"/>
        </w:rPr>
      </w:pPr>
      <w:r>
        <w:rPr>
          <w:rFonts w:ascii="宋体" w:eastAsia="宋体" w:hAnsi="宋体" w:cs="宋体" w:hint="eastAsia"/>
          <w:color w:val="000000"/>
          <w:sz w:val="24"/>
          <w:lang w:bidi="ar"/>
        </w:rPr>
        <w:t>受</w:t>
      </w:r>
      <w:bookmarkStart w:id="10" w:name="采购人名称"/>
      <w:r>
        <w:rPr>
          <w:rFonts w:ascii="宋体" w:eastAsia="宋体" w:hAnsi="宋体" w:cs="宋体" w:hint="eastAsia"/>
          <w:color w:val="000000"/>
          <w:sz w:val="24"/>
          <w:u w:val="single"/>
          <w:lang w:bidi="ar"/>
        </w:rPr>
        <w:t xml:space="preserve"> </w:t>
      </w:r>
      <w:bookmarkStart w:id="11" w:name="_GoBack"/>
      <w:bookmarkEnd w:id="10"/>
      <w:r w:rsidR="003068AB" w:rsidRPr="003068AB">
        <w:rPr>
          <w:rFonts w:ascii="宋体" w:eastAsia="宋体" w:hAnsi="宋体" w:cs="Arial" w:hint="eastAsia"/>
          <w:b/>
          <w:sz w:val="24"/>
          <w:u w:val="single"/>
          <w:lang w:bidi="ar"/>
        </w:rPr>
        <w:t>厦门市总工会（建设单位）、厦门国贸建设开发有限公司（代建单位）</w:t>
      </w:r>
      <w:bookmarkEnd w:id="11"/>
      <w:r>
        <w:rPr>
          <w:rFonts w:ascii="宋体" w:eastAsia="宋体" w:hAnsi="宋体" w:cs="Arial" w:hint="eastAsia"/>
          <w:b/>
          <w:sz w:val="24"/>
          <w:u w:val="single"/>
          <w:lang w:bidi="ar"/>
        </w:rPr>
        <w:t xml:space="preserve"> </w:t>
      </w:r>
      <w:r>
        <w:rPr>
          <w:rFonts w:ascii="宋体" w:eastAsia="宋体" w:hAnsi="宋体" w:cs="宋体" w:hint="eastAsia"/>
          <w:color w:val="000000"/>
          <w:sz w:val="24"/>
          <w:lang w:bidi="ar"/>
        </w:rPr>
        <w:t>委托，厦门市务实采购有限公司对</w:t>
      </w:r>
      <w:r>
        <w:rPr>
          <w:rFonts w:ascii="宋体" w:eastAsia="宋体" w:hAnsi="宋体" w:cs="宋体" w:hint="eastAsia"/>
          <w:color w:val="000000"/>
          <w:sz w:val="24"/>
          <w:u w:val="single"/>
          <w:lang w:bidi="ar"/>
        </w:rPr>
        <w:t>厦门总工会成立100周年展馆展陈建设项目</w:t>
      </w:r>
      <w:r>
        <w:rPr>
          <w:rFonts w:ascii="宋体" w:eastAsia="宋体" w:hAnsi="宋体" w:cs="宋体" w:hint="eastAsia"/>
          <w:color w:val="000000"/>
          <w:sz w:val="24"/>
          <w:lang w:bidi="ar"/>
        </w:rPr>
        <w:t>进行国内</w:t>
      </w:r>
      <w:r>
        <w:rPr>
          <w:rFonts w:ascii="宋体" w:eastAsia="宋体" w:hAnsi="宋体" w:cs="宋体" w:hint="eastAsia"/>
          <w:b/>
          <w:color w:val="000000"/>
          <w:sz w:val="24"/>
          <w:u w:val="single"/>
          <w:lang w:bidi="ar"/>
        </w:rPr>
        <w:t>公开招标</w:t>
      </w:r>
      <w:r>
        <w:rPr>
          <w:rFonts w:ascii="宋体" w:eastAsia="宋体" w:hAnsi="宋体" w:cs="宋体" w:hint="eastAsia"/>
          <w:color w:val="000000"/>
          <w:sz w:val="24"/>
          <w:lang w:bidi="ar"/>
        </w:rPr>
        <w:t>，欢迎国内合格的投标人前来提交密封的投标文件。</w:t>
      </w:r>
    </w:p>
    <w:p w:rsidR="00A248BE" w:rsidRDefault="008D5F58">
      <w:pPr>
        <w:spacing w:line="360" w:lineRule="auto"/>
        <w:ind w:firstLineChars="200" w:firstLine="480"/>
        <w:rPr>
          <w:rFonts w:ascii="宋体" w:eastAsia="宋体" w:hAnsi="宋体" w:cs="宋体"/>
          <w:color w:val="000000"/>
          <w:sz w:val="24"/>
        </w:rPr>
      </w:pPr>
      <w:r>
        <w:rPr>
          <w:rFonts w:ascii="宋体" w:eastAsia="宋体" w:hAnsi="宋体" w:cs="宋体" w:hint="eastAsia"/>
          <w:color w:val="000000"/>
          <w:sz w:val="24"/>
          <w:lang w:bidi="ar"/>
        </w:rPr>
        <w:t>1. 招标编号：2026-WS011</w:t>
      </w:r>
      <w:r>
        <w:rPr>
          <w:rFonts w:ascii="Calibri" w:eastAsia="宋体" w:hAnsi="宋体" w:cs="宋体" w:hint="eastAsia"/>
          <w:sz w:val="24"/>
          <w:lang w:bidi="ar"/>
        </w:rPr>
        <w:t>。</w:t>
      </w:r>
    </w:p>
    <w:p w:rsidR="00A248BE" w:rsidRDefault="008D5F58">
      <w:pPr>
        <w:spacing w:line="360" w:lineRule="auto"/>
        <w:ind w:firstLineChars="200" w:firstLine="480"/>
        <w:rPr>
          <w:rFonts w:ascii="宋体" w:eastAsia="宋体" w:hAnsi="宋体" w:cs="宋体"/>
          <w:color w:val="000000"/>
          <w:sz w:val="24"/>
        </w:rPr>
      </w:pPr>
      <w:r>
        <w:rPr>
          <w:rFonts w:ascii="宋体" w:eastAsia="宋体" w:hAnsi="宋体" w:cs="宋体" w:hint="eastAsia"/>
          <w:color w:val="000000"/>
          <w:sz w:val="24"/>
          <w:lang w:bidi="ar"/>
        </w:rPr>
        <w:t>2. 招标项目名称、数量及主要技术要求：见后附招标项目一览表。</w:t>
      </w:r>
    </w:p>
    <w:p w:rsidR="00A248BE" w:rsidRDefault="008D5F58">
      <w:pPr>
        <w:spacing w:line="360" w:lineRule="auto"/>
        <w:ind w:firstLineChars="200" w:firstLine="480"/>
        <w:rPr>
          <w:rFonts w:ascii="宋体" w:eastAsia="宋体" w:hAnsi="宋体" w:cs="宋体"/>
          <w:color w:val="000000"/>
          <w:sz w:val="24"/>
        </w:rPr>
      </w:pPr>
      <w:r>
        <w:rPr>
          <w:rFonts w:ascii="宋体" w:eastAsia="宋体" w:hAnsi="宋体" w:cs="宋体" w:hint="eastAsia"/>
          <w:color w:val="000000"/>
          <w:sz w:val="24"/>
          <w:lang w:bidi="ar"/>
        </w:rPr>
        <w:t>3. 招标文件购买时间：即日起至2026年  月  日（节假日除外），上午8:00-12:00，14:30-17:30。招标文件查阅和购买地点：招标代理机构前台，前台联系人及电话：阮小姐5822910。方式：现场购买或转账购买（转账购买流程见公告附件报名表），</w:t>
      </w:r>
      <w:proofErr w:type="gramStart"/>
      <w:r>
        <w:rPr>
          <w:rFonts w:ascii="宋体" w:eastAsia="宋体" w:hAnsi="宋体" w:cs="宋体" w:hint="eastAsia"/>
          <w:color w:val="000000"/>
          <w:sz w:val="24"/>
          <w:lang w:bidi="ar"/>
        </w:rPr>
        <w:t>转账请</w:t>
      </w:r>
      <w:proofErr w:type="gramEnd"/>
      <w:r>
        <w:rPr>
          <w:rFonts w:ascii="宋体" w:eastAsia="宋体" w:hAnsi="宋体" w:cs="宋体" w:hint="eastAsia"/>
          <w:color w:val="000000"/>
          <w:sz w:val="24"/>
          <w:lang w:bidi="ar"/>
        </w:rPr>
        <w:t>备注项目编号，报名表可前往http://www.xmws.com/项目公告中下载。</w:t>
      </w:r>
    </w:p>
    <w:p w:rsidR="00A248BE" w:rsidRDefault="008D5F58">
      <w:pPr>
        <w:spacing w:line="360" w:lineRule="auto"/>
        <w:ind w:firstLineChars="200" w:firstLine="480"/>
        <w:rPr>
          <w:rFonts w:ascii="宋体" w:eastAsia="宋体" w:hAnsi="宋体" w:cs="宋体"/>
          <w:color w:val="000000"/>
          <w:sz w:val="24"/>
        </w:rPr>
      </w:pPr>
      <w:r>
        <w:rPr>
          <w:rFonts w:ascii="宋体" w:eastAsia="宋体" w:hAnsi="宋体" w:cs="宋体" w:hint="eastAsia"/>
          <w:color w:val="000000"/>
          <w:sz w:val="24"/>
          <w:lang w:bidi="ar"/>
        </w:rPr>
        <w:t>4. 招标文件售价50元人民币，图纸等资料费用另计，需邮寄的投标人采用邮寄费用到付。标书售后不退。</w:t>
      </w:r>
    </w:p>
    <w:p w:rsidR="00A248BE" w:rsidRDefault="008D5F58">
      <w:pPr>
        <w:spacing w:line="360" w:lineRule="auto"/>
        <w:ind w:firstLineChars="200" w:firstLine="480"/>
        <w:rPr>
          <w:rFonts w:ascii="宋体" w:eastAsia="宋体" w:hAnsi="宋体" w:cs="宋体"/>
          <w:color w:val="000000"/>
          <w:sz w:val="24"/>
        </w:rPr>
      </w:pPr>
      <w:r>
        <w:rPr>
          <w:rFonts w:ascii="宋体" w:eastAsia="宋体" w:hAnsi="宋体" w:cs="宋体" w:hint="eastAsia"/>
          <w:color w:val="000000"/>
          <w:sz w:val="24"/>
          <w:lang w:bidi="ar"/>
        </w:rPr>
        <w:t>5. 所有投标文件应于2026</w:t>
      </w:r>
      <w:r>
        <w:rPr>
          <w:rFonts w:ascii="宋体" w:eastAsia="宋体" w:hAnsi="宋体" w:cs="宋体" w:hint="eastAsia"/>
          <w:sz w:val="24"/>
          <w:lang w:bidi="ar"/>
        </w:rPr>
        <w:t>年  月  日上午9:00（北京时间）</w:t>
      </w:r>
      <w:r>
        <w:rPr>
          <w:rFonts w:ascii="宋体" w:eastAsia="宋体" w:hAnsi="宋体" w:cs="宋体" w:hint="eastAsia"/>
          <w:color w:val="000000"/>
          <w:sz w:val="24"/>
          <w:lang w:bidi="ar"/>
        </w:rPr>
        <w:t>之前递交到招标代理机构</w:t>
      </w:r>
      <w:proofErr w:type="gramStart"/>
      <w:r>
        <w:rPr>
          <w:rFonts w:ascii="宋体" w:eastAsia="宋体" w:hAnsi="宋体" w:cs="宋体" w:hint="eastAsia"/>
          <w:color w:val="000000"/>
          <w:sz w:val="24"/>
          <w:lang w:bidi="ar"/>
        </w:rPr>
        <w:t>开标厅并在</w:t>
      </w:r>
      <w:proofErr w:type="gramEnd"/>
      <w:r>
        <w:rPr>
          <w:rFonts w:ascii="宋体" w:eastAsia="宋体" w:hAnsi="宋体" w:cs="宋体" w:hint="eastAsia"/>
          <w:color w:val="000000"/>
          <w:sz w:val="24"/>
          <w:lang w:bidi="ar"/>
        </w:rPr>
        <w:t>签到表上签到；逾期递交的或不符合规定的投标文件将被拒绝。</w:t>
      </w:r>
    </w:p>
    <w:p w:rsidR="00A248BE" w:rsidRDefault="008D5F58">
      <w:pPr>
        <w:spacing w:line="360" w:lineRule="auto"/>
        <w:ind w:firstLineChars="200" w:firstLine="480"/>
        <w:rPr>
          <w:rFonts w:ascii="宋体" w:eastAsia="宋体" w:hAnsi="宋体" w:cs="宋体"/>
          <w:color w:val="000000"/>
          <w:sz w:val="24"/>
        </w:rPr>
      </w:pPr>
      <w:r>
        <w:rPr>
          <w:rFonts w:ascii="宋体" w:eastAsia="宋体" w:hAnsi="宋体" w:cs="宋体" w:hint="eastAsia"/>
          <w:color w:val="000000"/>
          <w:sz w:val="24"/>
          <w:lang w:bidi="ar"/>
        </w:rPr>
        <w:t>6. 开标时间与投标文件递交截止的时间相同，开标地点：招标代理机构开标厅。</w:t>
      </w:r>
    </w:p>
    <w:p w:rsidR="00A248BE" w:rsidRDefault="008D5F58">
      <w:pPr>
        <w:spacing w:line="360" w:lineRule="auto"/>
        <w:ind w:firstLineChars="200" w:firstLine="480"/>
        <w:rPr>
          <w:rFonts w:ascii="宋体" w:eastAsia="宋体" w:hAnsi="宋体" w:cs="宋体"/>
          <w:color w:val="000000"/>
          <w:sz w:val="24"/>
        </w:rPr>
      </w:pPr>
      <w:r>
        <w:rPr>
          <w:rFonts w:ascii="宋体" w:eastAsia="宋体" w:hAnsi="宋体" w:cs="宋体" w:hint="eastAsia"/>
          <w:color w:val="000000"/>
          <w:sz w:val="24"/>
          <w:lang w:bidi="ar"/>
        </w:rPr>
        <w:t>7. 投标人对本次招标活动事项提出疑问的，请在</w:t>
      </w:r>
      <w:r w:rsidR="00C52E69">
        <w:rPr>
          <w:rFonts w:ascii="宋体" w:eastAsia="宋体" w:hAnsi="宋体" w:cs="宋体" w:hint="eastAsia"/>
          <w:color w:val="000000"/>
          <w:sz w:val="24"/>
          <w:lang w:bidi="ar"/>
        </w:rPr>
        <w:t>投标截止时间10日前</w:t>
      </w:r>
      <w:r>
        <w:rPr>
          <w:rFonts w:ascii="宋体" w:eastAsia="宋体" w:hAnsi="宋体" w:cs="宋体" w:hint="eastAsia"/>
          <w:color w:val="000000"/>
          <w:sz w:val="24"/>
          <w:lang w:bidi="ar"/>
        </w:rPr>
        <w:t>按照招标代理机构网站（</w:t>
      </w:r>
      <w:hyperlink r:id="rId10" w:history="1">
        <w:r>
          <w:rPr>
            <w:rStyle w:val="ac"/>
            <w:rFonts w:ascii="宋体" w:eastAsia="宋体" w:hAnsi="宋体" w:cs="宋体" w:hint="eastAsia"/>
            <w:bCs/>
            <w:color w:val="000000"/>
            <w:sz w:val="24"/>
          </w:rPr>
          <w:t>http://www.xmws.com</w:t>
        </w:r>
      </w:hyperlink>
      <w:r>
        <w:rPr>
          <w:rFonts w:ascii="宋体" w:eastAsia="宋体" w:hAnsi="宋体" w:cs="宋体" w:hint="eastAsia"/>
          <w:bCs/>
          <w:color w:val="000000"/>
          <w:sz w:val="24"/>
          <w:lang w:bidi="ar"/>
        </w:rPr>
        <w:t>）上</w:t>
      </w:r>
      <w:r>
        <w:rPr>
          <w:rFonts w:ascii="宋体" w:eastAsia="宋体" w:hAnsi="宋体" w:cs="宋体" w:hint="eastAsia"/>
          <w:color w:val="000000"/>
          <w:sz w:val="24"/>
          <w:lang w:bidi="ar"/>
        </w:rPr>
        <w:t>提供的样式（也可到招标代理机构前台领取）以书面的形式与招标代理机构联系。</w:t>
      </w:r>
    </w:p>
    <w:p w:rsidR="00A248BE" w:rsidRDefault="008D5F58">
      <w:pPr>
        <w:spacing w:line="360" w:lineRule="auto"/>
        <w:ind w:firstLineChars="200" w:firstLine="480"/>
        <w:rPr>
          <w:rFonts w:ascii="宋体" w:eastAsia="宋体" w:hAnsi="宋体" w:cs="宋体"/>
          <w:bCs/>
          <w:color w:val="000000"/>
          <w:sz w:val="24"/>
        </w:rPr>
      </w:pPr>
      <w:r>
        <w:rPr>
          <w:rFonts w:ascii="宋体" w:eastAsia="宋体" w:hAnsi="宋体" w:cs="宋体" w:hint="eastAsia"/>
          <w:bCs/>
          <w:color w:val="000000"/>
          <w:sz w:val="24"/>
          <w:lang w:bidi="ar"/>
        </w:rPr>
        <w:t>8. 以上信息或本项目的其他内容如有变更，招标代理机构将通过中国招标投标公共服务平台（http://www.cebpubservice.com/）、厦门市务实采购有限公司网站（http://www.xmws.com）信息发布媒体通知，请投标人关注。</w:t>
      </w:r>
    </w:p>
    <w:p w:rsidR="00A248BE" w:rsidRDefault="008D5F58">
      <w:pPr>
        <w:spacing w:line="360" w:lineRule="auto"/>
        <w:ind w:firstLineChars="200" w:firstLine="480"/>
        <w:rPr>
          <w:rFonts w:ascii="宋体" w:eastAsia="宋体" w:hAnsi="宋体" w:cs="宋体"/>
          <w:color w:val="000000"/>
          <w:sz w:val="24"/>
        </w:rPr>
      </w:pPr>
      <w:r>
        <w:rPr>
          <w:rFonts w:ascii="宋体" w:eastAsia="宋体" w:hAnsi="宋体" w:cs="宋体" w:hint="eastAsia"/>
          <w:color w:val="000000"/>
          <w:sz w:val="24"/>
          <w:lang w:bidi="ar"/>
        </w:rPr>
        <w:t>9.交通拥堵，请提前做好准备。递交投标文件请提前做好准备。</w:t>
      </w:r>
    </w:p>
    <w:p w:rsidR="00A248BE" w:rsidRDefault="00A248BE">
      <w:pPr>
        <w:spacing w:line="360" w:lineRule="auto"/>
        <w:ind w:firstLineChars="200" w:firstLine="480"/>
        <w:rPr>
          <w:rFonts w:ascii="宋体" w:eastAsia="宋体" w:hAnsi="宋体" w:cs="宋体"/>
          <w:color w:val="000000"/>
          <w:sz w:val="24"/>
        </w:rPr>
      </w:pPr>
    </w:p>
    <w:p w:rsidR="00A248BE" w:rsidRDefault="008D5F58">
      <w:pPr>
        <w:spacing w:line="360" w:lineRule="auto"/>
        <w:rPr>
          <w:rFonts w:ascii="宋体" w:eastAsia="宋体" w:hAnsi="宋体" w:cs="宋体"/>
          <w:color w:val="000000"/>
          <w:sz w:val="24"/>
        </w:rPr>
      </w:pPr>
      <w:r>
        <w:rPr>
          <w:rFonts w:ascii="宋体" w:eastAsia="宋体" w:hAnsi="宋体" w:cs="宋体" w:hint="eastAsia"/>
          <w:color w:val="000000"/>
          <w:sz w:val="24"/>
          <w:lang w:bidi="ar"/>
        </w:rPr>
        <w:t>招标代理机构：厦门市务实采购有限公司</w:t>
      </w:r>
    </w:p>
    <w:p w:rsidR="00A248BE" w:rsidRDefault="008D5F58">
      <w:pPr>
        <w:spacing w:line="360" w:lineRule="auto"/>
        <w:rPr>
          <w:rFonts w:ascii="宋体" w:eastAsia="宋体" w:hAnsi="宋体" w:cs="宋体"/>
          <w:color w:val="000000"/>
          <w:sz w:val="24"/>
        </w:rPr>
      </w:pPr>
      <w:r>
        <w:rPr>
          <w:rFonts w:ascii="宋体" w:eastAsia="宋体" w:hAnsi="宋体" w:cs="宋体" w:hint="eastAsia"/>
          <w:color w:val="000000"/>
          <w:sz w:val="24"/>
          <w:lang w:bidi="ar"/>
        </w:rPr>
        <w:t>地址：厦门市</w:t>
      </w:r>
      <w:proofErr w:type="gramStart"/>
      <w:r>
        <w:rPr>
          <w:rFonts w:ascii="宋体" w:eastAsia="宋体" w:hAnsi="宋体" w:cs="宋体" w:hint="eastAsia"/>
          <w:color w:val="000000"/>
          <w:sz w:val="24"/>
          <w:lang w:bidi="ar"/>
        </w:rPr>
        <w:t>莲岳路</w:t>
      </w:r>
      <w:proofErr w:type="gramEnd"/>
      <w:r>
        <w:rPr>
          <w:rFonts w:ascii="宋体" w:eastAsia="宋体" w:hAnsi="宋体" w:cs="宋体" w:hint="eastAsia"/>
          <w:color w:val="000000"/>
          <w:sz w:val="24"/>
          <w:lang w:bidi="ar"/>
        </w:rPr>
        <w:t>221-1号公交大厦A栋7</w:t>
      </w:r>
      <w:proofErr w:type="gramStart"/>
      <w:r>
        <w:rPr>
          <w:rFonts w:ascii="宋体" w:eastAsia="宋体" w:hAnsi="宋体" w:cs="宋体" w:hint="eastAsia"/>
          <w:color w:val="000000"/>
          <w:sz w:val="24"/>
          <w:lang w:bidi="ar"/>
        </w:rPr>
        <w:t xml:space="preserve">楼　　</w:t>
      </w:r>
      <w:proofErr w:type="gramEnd"/>
      <w:r>
        <w:rPr>
          <w:rFonts w:ascii="宋体" w:eastAsia="宋体" w:hAnsi="宋体" w:cs="宋体" w:hint="eastAsia"/>
          <w:color w:val="000000"/>
          <w:sz w:val="24"/>
          <w:lang w:bidi="ar"/>
        </w:rPr>
        <w:t>邮编：361004</w:t>
      </w:r>
    </w:p>
    <w:p w:rsidR="00A248BE" w:rsidRDefault="008D5F58">
      <w:pPr>
        <w:spacing w:line="360" w:lineRule="auto"/>
        <w:rPr>
          <w:rFonts w:ascii="宋体" w:eastAsia="宋体" w:hAnsi="宋体" w:cs="宋体"/>
          <w:color w:val="000000"/>
          <w:sz w:val="24"/>
        </w:rPr>
      </w:pPr>
      <w:r>
        <w:rPr>
          <w:rFonts w:ascii="宋体" w:eastAsia="宋体" w:hAnsi="宋体" w:cs="宋体" w:hint="eastAsia"/>
          <w:color w:val="000000"/>
          <w:sz w:val="24"/>
          <w:lang w:bidi="ar"/>
        </w:rPr>
        <w:t xml:space="preserve">联系人：李先生   电话：0592-5822905　　</w:t>
      </w:r>
    </w:p>
    <w:p w:rsidR="00A248BE" w:rsidRDefault="008D5F58">
      <w:pPr>
        <w:spacing w:line="360" w:lineRule="auto"/>
        <w:rPr>
          <w:rFonts w:ascii="宋体" w:eastAsia="宋体" w:hAnsi="宋体" w:cs="宋体"/>
          <w:color w:val="000000"/>
          <w:sz w:val="24"/>
        </w:rPr>
      </w:pPr>
      <w:r>
        <w:rPr>
          <w:rFonts w:ascii="宋体" w:eastAsia="宋体" w:hAnsi="宋体" w:cs="宋体" w:hint="eastAsia"/>
          <w:color w:val="000000"/>
          <w:sz w:val="24"/>
          <w:lang w:bidi="ar"/>
        </w:rPr>
        <w:t>E-MAIL:ljh2290055@126.com</w:t>
      </w:r>
    </w:p>
    <w:p w:rsidR="00A248BE" w:rsidRDefault="008D5F58">
      <w:pPr>
        <w:spacing w:line="360" w:lineRule="auto"/>
        <w:rPr>
          <w:rFonts w:ascii="宋体" w:eastAsia="宋体" w:hAnsi="宋体" w:cs="宋体"/>
          <w:color w:val="000000"/>
          <w:sz w:val="24"/>
        </w:rPr>
      </w:pPr>
      <w:r>
        <w:rPr>
          <w:rFonts w:ascii="宋体" w:eastAsia="宋体" w:hAnsi="宋体" w:cs="宋体" w:hint="eastAsia"/>
          <w:color w:val="000000"/>
          <w:sz w:val="24"/>
          <w:lang w:bidi="ar"/>
        </w:rPr>
        <w:t>银行账户信息：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8"/>
        <w:gridCol w:w="3080"/>
        <w:gridCol w:w="3640"/>
      </w:tblGrid>
      <w:tr w:rsidR="00A248BE">
        <w:tc>
          <w:tcPr>
            <w:tcW w:w="2348"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A248BE" w:rsidRDefault="008D5F58">
            <w:pPr>
              <w:rPr>
                <w:rFonts w:ascii="宋体" w:eastAsia="宋体" w:hAnsi="宋体" w:cs="宋体"/>
                <w:color w:val="000000"/>
                <w:sz w:val="24"/>
              </w:rPr>
            </w:pPr>
            <w:r>
              <w:rPr>
                <w:rFonts w:ascii="宋体" w:eastAsia="宋体" w:hAnsi="宋体" w:cs="宋体" w:hint="eastAsia"/>
                <w:color w:val="000000"/>
                <w:sz w:val="24"/>
                <w:lang w:bidi="ar"/>
              </w:rPr>
              <w:t xml:space="preserve">         账户类别</w:t>
            </w:r>
          </w:p>
          <w:p w:rsidR="00A248BE" w:rsidRDefault="008D5F58">
            <w:pPr>
              <w:rPr>
                <w:rFonts w:ascii="宋体" w:eastAsia="宋体" w:hAnsi="宋体" w:cs="宋体"/>
                <w:color w:val="000000"/>
                <w:sz w:val="24"/>
              </w:rPr>
            </w:pPr>
            <w:r>
              <w:rPr>
                <w:rFonts w:ascii="宋体" w:eastAsia="宋体" w:hAnsi="宋体" w:cs="宋体" w:hint="eastAsia"/>
                <w:color w:val="000000"/>
                <w:sz w:val="24"/>
                <w:lang w:bidi="ar"/>
              </w:rPr>
              <w:t>账户信息</w:t>
            </w:r>
          </w:p>
        </w:tc>
        <w:tc>
          <w:tcPr>
            <w:tcW w:w="3080" w:type="dxa"/>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jc w:val="center"/>
              <w:rPr>
                <w:rFonts w:ascii="宋体" w:eastAsia="宋体" w:hAnsi="宋体" w:cs="宋体"/>
                <w:color w:val="000000"/>
                <w:sz w:val="24"/>
              </w:rPr>
            </w:pPr>
            <w:r>
              <w:rPr>
                <w:rFonts w:ascii="宋体" w:eastAsia="宋体" w:hAnsi="宋体" w:cs="宋体" w:hint="eastAsia"/>
                <w:color w:val="000000"/>
                <w:sz w:val="24"/>
                <w:lang w:bidi="ar"/>
              </w:rPr>
              <w:t>投标保证金</w:t>
            </w:r>
          </w:p>
        </w:tc>
        <w:tc>
          <w:tcPr>
            <w:tcW w:w="3640" w:type="dxa"/>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jc w:val="center"/>
              <w:rPr>
                <w:rFonts w:ascii="宋体" w:eastAsia="宋体" w:hAnsi="宋体" w:cs="宋体"/>
                <w:color w:val="000000"/>
                <w:sz w:val="24"/>
              </w:rPr>
            </w:pPr>
            <w:r>
              <w:rPr>
                <w:rFonts w:ascii="宋体" w:eastAsia="宋体" w:hAnsi="宋体" w:cs="宋体" w:hint="eastAsia"/>
                <w:color w:val="000000"/>
                <w:sz w:val="24"/>
                <w:lang w:bidi="ar"/>
              </w:rPr>
              <w:t>招标代理服务费及招标文件费</w:t>
            </w:r>
          </w:p>
        </w:tc>
      </w:tr>
      <w:tr w:rsidR="00A248BE">
        <w:tc>
          <w:tcPr>
            <w:tcW w:w="2348" w:type="dxa"/>
            <w:tcBorders>
              <w:top w:val="single" w:sz="4" w:space="0" w:color="auto"/>
              <w:left w:val="single" w:sz="4" w:space="0" w:color="auto"/>
              <w:bottom w:val="single" w:sz="4" w:space="0" w:color="auto"/>
              <w:right w:val="single" w:sz="4" w:space="0" w:color="auto"/>
            </w:tcBorders>
            <w:shd w:val="clear" w:color="auto" w:fill="auto"/>
          </w:tcPr>
          <w:p w:rsidR="00A248BE" w:rsidRDefault="008D5F58">
            <w:pPr>
              <w:rPr>
                <w:rFonts w:ascii="宋体" w:eastAsia="宋体" w:hAnsi="宋体" w:cs="宋体"/>
                <w:color w:val="000000"/>
                <w:sz w:val="24"/>
              </w:rPr>
            </w:pPr>
            <w:r>
              <w:rPr>
                <w:rFonts w:ascii="宋体" w:eastAsia="宋体" w:hAnsi="宋体" w:cs="宋体" w:hint="eastAsia"/>
                <w:color w:val="000000"/>
                <w:sz w:val="24"/>
                <w:lang w:bidi="ar"/>
              </w:rPr>
              <w:lastRenderedPageBreak/>
              <w:t>开 户 行</w:t>
            </w:r>
          </w:p>
        </w:tc>
        <w:tc>
          <w:tcPr>
            <w:tcW w:w="3080" w:type="dxa"/>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jc w:val="center"/>
              <w:rPr>
                <w:rFonts w:ascii="宋体" w:eastAsia="宋体" w:hAnsi="宋体" w:cs="宋体"/>
                <w:color w:val="000000"/>
                <w:sz w:val="24"/>
              </w:rPr>
            </w:pPr>
            <w:r>
              <w:rPr>
                <w:rFonts w:ascii="宋体" w:eastAsia="宋体" w:hAnsi="宋体" w:cs="宋体" w:hint="eastAsia"/>
                <w:sz w:val="24"/>
                <w:lang w:bidi="ar"/>
              </w:rPr>
              <w:t>厦门银行开元支行</w:t>
            </w:r>
          </w:p>
        </w:tc>
        <w:tc>
          <w:tcPr>
            <w:tcW w:w="3640" w:type="dxa"/>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jc w:val="center"/>
              <w:rPr>
                <w:rFonts w:ascii="宋体" w:eastAsia="宋体" w:hAnsi="宋体" w:cs="宋体"/>
                <w:color w:val="000000"/>
                <w:sz w:val="24"/>
              </w:rPr>
            </w:pPr>
            <w:r>
              <w:rPr>
                <w:rFonts w:ascii="宋体" w:eastAsia="宋体" w:hAnsi="宋体" w:cs="宋体" w:hint="eastAsia"/>
                <w:color w:val="000000"/>
                <w:sz w:val="24"/>
                <w:lang w:bidi="ar"/>
              </w:rPr>
              <w:t>厦门银行银隆支行</w:t>
            </w:r>
          </w:p>
        </w:tc>
      </w:tr>
      <w:tr w:rsidR="00A248BE">
        <w:tc>
          <w:tcPr>
            <w:tcW w:w="2348" w:type="dxa"/>
            <w:tcBorders>
              <w:top w:val="single" w:sz="4" w:space="0" w:color="auto"/>
              <w:left w:val="single" w:sz="4" w:space="0" w:color="auto"/>
              <w:bottom w:val="single" w:sz="4" w:space="0" w:color="auto"/>
              <w:right w:val="single" w:sz="4" w:space="0" w:color="auto"/>
            </w:tcBorders>
            <w:shd w:val="clear" w:color="auto" w:fill="auto"/>
          </w:tcPr>
          <w:p w:rsidR="00A248BE" w:rsidRDefault="008D5F58">
            <w:pPr>
              <w:rPr>
                <w:rFonts w:ascii="宋体" w:eastAsia="宋体" w:hAnsi="宋体" w:cs="宋体"/>
                <w:color w:val="000000"/>
                <w:sz w:val="24"/>
              </w:rPr>
            </w:pPr>
            <w:proofErr w:type="gramStart"/>
            <w:r>
              <w:rPr>
                <w:rFonts w:ascii="宋体" w:eastAsia="宋体" w:hAnsi="宋体" w:cs="宋体" w:hint="eastAsia"/>
                <w:color w:val="000000"/>
                <w:sz w:val="24"/>
                <w:lang w:bidi="ar"/>
              </w:rPr>
              <w:t>账</w:t>
            </w:r>
            <w:proofErr w:type="gramEnd"/>
            <w:r>
              <w:rPr>
                <w:rFonts w:ascii="宋体" w:eastAsia="宋体" w:hAnsi="宋体" w:cs="宋体" w:hint="eastAsia"/>
                <w:color w:val="000000"/>
                <w:sz w:val="24"/>
                <w:lang w:bidi="ar"/>
              </w:rPr>
              <w:t xml:space="preserve">    号</w:t>
            </w:r>
          </w:p>
        </w:tc>
        <w:tc>
          <w:tcPr>
            <w:tcW w:w="3080" w:type="dxa"/>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line="300" w:lineRule="exact"/>
              <w:jc w:val="center"/>
              <w:rPr>
                <w:rFonts w:ascii="宋体" w:eastAsia="宋体" w:hAnsi="宋体" w:cs="宋体"/>
                <w:color w:val="000000"/>
                <w:sz w:val="24"/>
              </w:rPr>
            </w:pPr>
            <w:r>
              <w:rPr>
                <w:rFonts w:ascii="宋体" w:eastAsia="宋体" w:hAnsi="宋体" w:cs="宋体" w:hint="eastAsia"/>
                <w:sz w:val="24"/>
                <w:lang w:bidi="ar"/>
              </w:rPr>
              <w:t>80117600002268</w:t>
            </w:r>
          </w:p>
        </w:tc>
        <w:tc>
          <w:tcPr>
            <w:tcW w:w="3640" w:type="dxa"/>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jc w:val="center"/>
              <w:rPr>
                <w:rFonts w:ascii="宋体" w:eastAsia="宋体" w:hAnsi="宋体" w:cs="宋体"/>
                <w:color w:val="000000"/>
                <w:sz w:val="24"/>
              </w:rPr>
            </w:pPr>
            <w:r>
              <w:rPr>
                <w:rFonts w:ascii="宋体" w:eastAsia="宋体" w:hAnsi="宋体" w:cs="宋体" w:hint="eastAsia"/>
                <w:color w:val="000000"/>
                <w:sz w:val="24"/>
                <w:lang w:bidi="ar"/>
              </w:rPr>
              <w:t>83600120420000252</w:t>
            </w:r>
          </w:p>
        </w:tc>
      </w:tr>
      <w:tr w:rsidR="00A248BE">
        <w:tc>
          <w:tcPr>
            <w:tcW w:w="2348" w:type="dxa"/>
            <w:tcBorders>
              <w:top w:val="single" w:sz="4" w:space="0" w:color="auto"/>
              <w:left w:val="single" w:sz="4" w:space="0" w:color="auto"/>
              <w:bottom w:val="single" w:sz="4" w:space="0" w:color="auto"/>
              <w:right w:val="single" w:sz="4" w:space="0" w:color="auto"/>
            </w:tcBorders>
            <w:shd w:val="clear" w:color="auto" w:fill="auto"/>
          </w:tcPr>
          <w:p w:rsidR="00A248BE" w:rsidRDefault="008D5F58">
            <w:pPr>
              <w:rPr>
                <w:rFonts w:ascii="宋体" w:eastAsia="宋体" w:hAnsi="宋体" w:cs="宋体"/>
                <w:color w:val="000000"/>
                <w:sz w:val="24"/>
              </w:rPr>
            </w:pPr>
            <w:r>
              <w:rPr>
                <w:rFonts w:ascii="宋体" w:eastAsia="宋体" w:hAnsi="宋体" w:cs="宋体" w:hint="eastAsia"/>
                <w:color w:val="000000"/>
                <w:sz w:val="24"/>
                <w:lang w:bidi="ar"/>
              </w:rPr>
              <w:t>项目编号</w:t>
            </w:r>
          </w:p>
        </w:tc>
        <w:tc>
          <w:tcPr>
            <w:tcW w:w="6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jc w:val="center"/>
              <w:rPr>
                <w:rFonts w:ascii="宋体" w:eastAsia="宋体" w:hAnsi="宋体" w:cs="宋体"/>
                <w:color w:val="000000"/>
                <w:sz w:val="24"/>
              </w:rPr>
            </w:pPr>
            <w:r>
              <w:rPr>
                <w:rFonts w:ascii="宋体" w:eastAsia="宋体" w:hAnsi="宋体" w:cs="宋体" w:hint="eastAsia"/>
                <w:color w:val="000000"/>
                <w:sz w:val="24"/>
                <w:lang w:bidi="ar"/>
              </w:rPr>
              <w:t>2026-WS011</w:t>
            </w:r>
          </w:p>
        </w:tc>
      </w:tr>
      <w:tr w:rsidR="00A248BE">
        <w:tc>
          <w:tcPr>
            <w:tcW w:w="2348" w:type="dxa"/>
            <w:tcBorders>
              <w:top w:val="single" w:sz="4" w:space="0" w:color="auto"/>
              <w:left w:val="single" w:sz="4" w:space="0" w:color="auto"/>
              <w:bottom w:val="single" w:sz="4" w:space="0" w:color="auto"/>
              <w:right w:val="single" w:sz="4" w:space="0" w:color="auto"/>
            </w:tcBorders>
            <w:shd w:val="clear" w:color="auto" w:fill="auto"/>
          </w:tcPr>
          <w:p w:rsidR="00A248BE" w:rsidRDefault="008D5F58">
            <w:pPr>
              <w:rPr>
                <w:rFonts w:ascii="宋体" w:eastAsia="宋体" w:hAnsi="宋体" w:cs="宋体"/>
                <w:color w:val="000000"/>
                <w:sz w:val="24"/>
              </w:rPr>
            </w:pPr>
            <w:r>
              <w:rPr>
                <w:rFonts w:ascii="宋体" w:eastAsia="宋体" w:hAnsi="宋体" w:cs="宋体" w:hint="eastAsia"/>
                <w:color w:val="000000"/>
                <w:sz w:val="24"/>
                <w:lang w:bidi="ar"/>
              </w:rPr>
              <w:t>收款单位</w:t>
            </w:r>
          </w:p>
        </w:tc>
        <w:tc>
          <w:tcPr>
            <w:tcW w:w="6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jc w:val="center"/>
              <w:rPr>
                <w:rFonts w:ascii="宋体" w:eastAsia="宋体" w:hAnsi="宋体" w:cs="宋体"/>
                <w:color w:val="000000"/>
                <w:sz w:val="24"/>
              </w:rPr>
            </w:pPr>
            <w:r>
              <w:rPr>
                <w:rFonts w:ascii="宋体" w:eastAsia="宋体" w:hAnsi="宋体" w:cs="宋体" w:hint="eastAsia"/>
                <w:color w:val="000000"/>
                <w:sz w:val="24"/>
                <w:lang w:bidi="ar"/>
              </w:rPr>
              <w:t>厦门市务实采购有限公司</w:t>
            </w:r>
          </w:p>
        </w:tc>
      </w:tr>
      <w:tr w:rsidR="00A248BE">
        <w:tc>
          <w:tcPr>
            <w:tcW w:w="2348" w:type="dxa"/>
            <w:tcBorders>
              <w:top w:val="single" w:sz="4" w:space="0" w:color="auto"/>
              <w:left w:val="single" w:sz="4" w:space="0" w:color="auto"/>
              <w:bottom w:val="single" w:sz="4" w:space="0" w:color="auto"/>
              <w:right w:val="single" w:sz="4" w:space="0" w:color="auto"/>
            </w:tcBorders>
            <w:shd w:val="clear" w:color="auto" w:fill="auto"/>
          </w:tcPr>
          <w:p w:rsidR="00A248BE" w:rsidRDefault="008D5F58">
            <w:pPr>
              <w:rPr>
                <w:rFonts w:ascii="宋体" w:eastAsia="宋体" w:hAnsi="宋体" w:cs="宋体"/>
                <w:color w:val="000000"/>
                <w:sz w:val="24"/>
              </w:rPr>
            </w:pPr>
            <w:r>
              <w:rPr>
                <w:rFonts w:ascii="宋体" w:eastAsia="宋体" w:hAnsi="宋体" w:cs="宋体" w:hint="eastAsia"/>
                <w:color w:val="000000"/>
                <w:sz w:val="24"/>
                <w:lang w:bidi="ar"/>
              </w:rPr>
              <w:t>财务部门电话</w:t>
            </w:r>
          </w:p>
        </w:tc>
        <w:tc>
          <w:tcPr>
            <w:tcW w:w="6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jc w:val="center"/>
              <w:rPr>
                <w:rFonts w:ascii="宋体" w:eastAsia="宋体" w:hAnsi="宋体" w:cs="宋体"/>
                <w:color w:val="000000"/>
                <w:sz w:val="24"/>
              </w:rPr>
            </w:pPr>
            <w:r>
              <w:rPr>
                <w:rFonts w:ascii="宋体" w:eastAsia="宋体" w:hAnsi="宋体" w:cs="宋体" w:hint="eastAsia"/>
                <w:color w:val="000000"/>
                <w:sz w:val="24"/>
                <w:lang w:bidi="ar"/>
              </w:rPr>
              <w:t>0592-5822100     5822902</w:t>
            </w:r>
          </w:p>
        </w:tc>
      </w:tr>
    </w:tbl>
    <w:p w:rsidR="00A248BE" w:rsidRDefault="008D5F58">
      <w:pPr>
        <w:jc w:val="right"/>
        <w:rPr>
          <w:rFonts w:ascii="宋体" w:eastAsia="宋体" w:hAnsi="宋体" w:cs="宋体"/>
          <w:sz w:val="24"/>
        </w:rPr>
      </w:pPr>
      <w:r>
        <w:rPr>
          <w:rFonts w:ascii="仿宋_GB2312" w:eastAsia="仿宋_GB2312" w:hAnsi="宋体" w:cs="Times New Roman" w:hint="eastAsia"/>
          <w:color w:val="000000"/>
          <w:sz w:val="24"/>
          <w:lang w:bidi="ar"/>
        </w:rPr>
        <w:br w:type="page"/>
      </w:r>
      <w:r>
        <w:rPr>
          <w:rFonts w:ascii="宋体" w:eastAsia="宋体" w:hAnsi="宋体" w:cs="宋体" w:hint="eastAsia"/>
          <w:sz w:val="24"/>
          <w:lang w:bidi="ar"/>
        </w:rPr>
        <w:lastRenderedPageBreak/>
        <w:t xml:space="preserve">　　　　　　　　　　　　　　　　　　　　　　　</w:t>
      </w:r>
    </w:p>
    <w:p w:rsidR="00A248BE" w:rsidRDefault="00A248BE">
      <w:pPr>
        <w:rPr>
          <w:rFonts w:ascii="宋体" w:eastAsia="宋体" w:hAnsi="宋体" w:cs="宋体"/>
          <w:sz w:val="24"/>
        </w:rPr>
      </w:pPr>
    </w:p>
    <w:p w:rsidR="00A248BE" w:rsidRDefault="008D5F58">
      <w:pPr>
        <w:rPr>
          <w:rFonts w:ascii="宋体" w:eastAsia="宋体" w:hAnsi="宋体" w:cs="宋体"/>
          <w:sz w:val="24"/>
        </w:rPr>
      </w:pPr>
      <w:r>
        <w:rPr>
          <w:rFonts w:ascii="宋体" w:eastAsia="宋体" w:hAnsi="宋体" w:cs="宋体" w:hint="eastAsia"/>
          <w:sz w:val="24"/>
          <w:lang w:bidi="ar"/>
        </w:rPr>
        <w:t>附：采购标的一览表</w:t>
      </w:r>
    </w:p>
    <w:p w:rsidR="00A248BE" w:rsidRDefault="00A248BE">
      <w:pPr>
        <w:spacing w:line="380" w:lineRule="exact"/>
        <w:rPr>
          <w:rFonts w:ascii="宋体" w:eastAsia="宋体" w:hAnsi="宋体" w:cs="宋体"/>
          <w:sz w:val="24"/>
        </w:rPr>
      </w:pPr>
    </w:p>
    <w:p w:rsidR="00A248BE" w:rsidRDefault="008D5F58">
      <w:pPr>
        <w:pStyle w:val="2"/>
        <w:widowControl/>
        <w:spacing w:beforeLines="50" w:before="156" w:afterLines="50" w:after="156" w:line="240" w:lineRule="auto"/>
        <w:rPr>
          <w:rFonts w:ascii="方正粗黑宋简体" w:eastAsia="方正粗黑宋简体" w:hAnsi="方正粗黑宋简体" w:cs="方正粗黑宋简体"/>
          <w:b w:val="0"/>
          <w:sz w:val="28"/>
          <w:szCs w:val="28"/>
        </w:rPr>
      </w:pPr>
      <w:bookmarkStart w:id="12" w:name="_Toc228355840"/>
      <w:r>
        <w:rPr>
          <w:rFonts w:ascii="方正粗黑宋简体" w:eastAsia="方正粗黑宋简体" w:hAnsi="方正粗黑宋简体" w:cs="方正粗黑宋简体" w:hint="eastAsia"/>
          <w:b w:val="0"/>
          <w:sz w:val="28"/>
          <w:szCs w:val="28"/>
        </w:rPr>
        <w:t>采购标的一览表</w:t>
      </w:r>
      <w:bookmarkEnd w:id="12"/>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0"/>
        <w:gridCol w:w="1919"/>
        <w:gridCol w:w="1216"/>
        <w:gridCol w:w="1902"/>
        <w:gridCol w:w="2693"/>
      </w:tblGrid>
      <w:tr w:rsidR="00A248BE">
        <w:trPr>
          <w:cantSplit/>
          <w:trHeight w:val="798"/>
          <w:jc w:val="center"/>
        </w:trPr>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tabs>
                <w:tab w:val="left" w:pos="8360"/>
              </w:tabs>
              <w:spacing w:line="400" w:lineRule="exact"/>
              <w:jc w:val="center"/>
              <w:rPr>
                <w:rFonts w:ascii="宋体" w:eastAsia="宋体" w:hAnsi="宋体" w:cs="宋体"/>
                <w:sz w:val="24"/>
              </w:rPr>
            </w:pPr>
            <w:r>
              <w:rPr>
                <w:rFonts w:ascii="宋体" w:eastAsia="宋体" w:hAnsi="宋体" w:cs="宋体" w:hint="eastAsia"/>
                <w:sz w:val="24"/>
                <w:lang w:bidi="ar"/>
              </w:rPr>
              <w:t>合同包</w:t>
            </w:r>
          </w:p>
        </w:tc>
        <w:tc>
          <w:tcPr>
            <w:tcW w:w="1919" w:type="dxa"/>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tabs>
                <w:tab w:val="left" w:pos="8360"/>
              </w:tabs>
              <w:spacing w:line="400" w:lineRule="exact"/>
              <w:jc w:val="center"/>
              <w:rPr>
                <w:rFonts w:ascii="宋体" w:eastAsia="宋体" w:hAnsi="宋体" w:cs="宋体"/>
                <w:sz w:val="24"/>
              </w:rPr>
            </w:pPr>
            <w:r>
              <w:rPr>
                <w:rFonts w:ascii="宋体" w:eastAsia="宋体" w:hAnsi="宋体" w:cs="宋体" w:hint="eastAsia"/>
                <w:sz w:val="24"/>
                <w:lang w:bidi="ar"/>
              </w:rPr>
              <w:t>项目名称</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tabs>
                <w:tab w:val="left" w:pos="8360"/>
              </w:tabs>
              <w:spacing w:line="400" w:lineRule="exact"/>
              <w:jc w:val="center"/>
              <w:rPr>
                <w:rFonts w:ascii="宋体" w:eastAsia="宋体" w:hAnsi="宋体" w:cs="宋体"/>
                <w:sz w:val="24"/>
              </w:rPr>
            </w:pPr>
            <w:r>
              <w:rPr>
                <w:rFonts w:ascii="宋体" w:eastAsia="宋体" w:hAnsi="宋体" w:cs="宋体" w:hint="eastAsia"/>
                <w:sz w:val="24"/>
                <w:lang w:bidi="ar"/>
              </w:rPr>
              <w:t>数量</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tabs>
                <w:tab w:val="left" w:pos="8360"/>
              </w:tabs>
              <w:spacing w:line="400" w:lineRule="exact"/>
              <w:jc w:val="center"/>
              <w:rPr>
                <w:rFonts w:ascii="宋体" w:eastAsia="宋体" w:hAnsi="宋体" w:cs="宋体"/>
                <w:sz w:val="24"/>
              </w:rPr>
            </w:pPr>
            <w:r>
              <w:rPr>
                <w:rFonts w:ascii="Calibri" w:eastAsia="宋体" w:hAnsi="宋体" w:cs="宋体" w:hint="eastAsia"/>
                <w:sz w:val="24"/>
                <w:lang w:bidi="ar"/>
              </w:rPr>
              <w:t>主要改造要求</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tabs>
                <w:tab w:val="left" w:pos="8360"/>
              </w:tabs>
              <w:spacing w:line="400" w:lineRule="exact"/>
              <w:jc w:val="center"/>
              <w:rPr>
                <w:rFonts w:ascii="宋体" w:eastAsia="宋体" w:hAnsi="宋体" w:cs="宋体"/>
                <w:sz w:val="24"/>
              </w:rPr>
            </w:pPr>
            <w:r>
              <w:rPr>
                <w:rFonts w:ascii="宋体" w:eastAsia="宋体" w:hAnsi="宋体" w:cs="宋体" w:hint="eastAsia"/>
                <w:sz w:val="24"/>
                <w:lang w:bidi="ar"/>
              </w:rPr>
              <w:t>项目地点</w:t>
            </w:r>
          </w:p>
        </w:tc>
      </w:tr>
      <w:tr w:rsidR="00A248BE">
        <w:trPr>
          <w:cantSplit/>
          <w:trHeight w:val="798"/>
          <w:jc w:val="center"/>
        </w:trPr>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tabs>
                <w:tab w:val="left" w:pos="8360"/>
              </w:tabs>
              <w:spacing w:line="400" w:lineRule="exact"/>
              <w:jc w:val="center"/>
              <w:rPr>
                <w:rFonts w:ascii="宋体" w:eastAsia="宋体" w:hAnsi="宋体" w:cs="宋体"/>
                <w:sz w:val="24"/>
              </w:rPr>
            </w:pPr>
            <w:proofErr w:type="gramStart"/>
            <w:r>
              <w:rPr>
                <w:rFonts w:ascii="宋体" w:eastAsia="宋体" w:hAnsi="宋体" w:cs="宋体" w:hint="eastAsia"/>
                <w:sz w:val="24"/>
                <w:lang w:bidi="ar"/>
              </w:rPr>
              <w:t>一</w:t>
            </w:r>
            <w:proofErr w:type="gramEnd"/>
          </w:p>
        </w:tc>
        <w:tc>
          <w:tcPr>
            <w:tcW w:w="1919" w:type="dxa"/>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tabs>
                <w:tab w:val="left" w:pos="8360"/>
              </w:tabs>
              <w:spacing w:line="400" w:lineRule="exact"/>
              <w:jc w:val="center"/>
              <w:rPr>
                <w:rFonts w:ascii="宋体" w:eastAsia="宋体" w:hAnsi="宋体" w:cs="宋体"/>
                <w:sz w:val="24"/>
              </w:rPr>
            </w:pPr>
            <w:r>
              <w:rPr>
                <w:rFonts w:ascii="宋体" w:eastAsia="宋体" w:hAnsi="宋体" w:cs="宋体" w:hint="eastAsia"/>
                <w:sz w:val="24"/>
                <w:lang w:bidi="ar"/>
              </w:rPr>
              <w:t>厦门总工会成立100周年展馆展陈建设项目</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tabs>
                <w:tab w:val="left" w:pos="8360"/>
              </w:tabs>
              <w:spacing w:line="400" w:lineRule="exact"/>
              <w:jc w:val="center"/>
              <w:rPr>
                <w:rFonts w:ascii="宋体" w:eastAsia="宋体" w:hAnsi="宋体" w:cs="宋体"/>
                <w:sz w:val="24"/>
              </w:rPr>
            </w:pPr>
            <w:r>
              <w:rPr>
                <w:rFonts w:ascii="宋体" w:eastAsia="宋体" w:hAnsi="宋体" w:cs="宋体" w:hint="eastAsia"/>
                <w:sz w:val="24"/>
                <w:lang w:bidi="ar"/>
              </w:rPr>
              <w:t>1项</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tabs>
                <w:tab w:val="left" w:pos="8360"/>
              </w:tabs>
              <w:spacing w:line="400" w:lineRule="exact"/>
              <w:jc w:val="center"/>
              <w:rPr>
                <w:rFonts w:ascii="宋体" w:eastAsia="宋体" w:hAnsi="宋体" w:cs="宋体"/>
                <w:sz w:val="24"/>
              </w:rPr>
            </w:pPr>
            <w:r>
              <w:rPr>
                <w:rFonts w:ascii="宋体" w:eastAsia="宋体" w:hAnsi="宋体" w:cs="宋体" w:hint="eastAsia"/>
                <w:sz w:val="24"/>
                <w:lang w:bidi="ar"/>
              </w:rPr>
              <w:t>详见招标内容及要求</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tabs>
                <w:tab w:val="left" w:pos="8360"/>
              </w:tabs>
              <w:spacing w:line="400" w:lineRule="exact"/>
              <w:jc w:val="center"/>
              <w:rPr>
                <w:rFonts w:ascii="宋体" w:eastAsia="宋体" w:hAnsi="宋体" w:cs="宋体"/>
                <w:sz w:val="24"/>
              </w:rPr>
            </w:pPr>
            <w:r>
              <w:rPr>
                <w:rFonts w:ascii="宋体" w:eastAsia="宋体" w:hAnsi="宋体" w:cs="宋体"/>
                <w:sz w:val="24"/>
              </w:rPr>
              <w:t>厦门市行政区内招标人指定的地点</w:t>
            </w:r>
          </w:p>
        </w:tc>
      </w:tr>
    </w:tbl>
    <w:p w:rsidR="00A248BE" w:rsidRDefault="00A248BE">
      <w:pPr>
        <w:pStyle w:val="a0"/>
        <w:widowControl/>
      </w:pPr>
    </w:p>
    <w:p w:rsidR="00A248BE" w:rsidRDefault="008D5F58">
      <w:pPr>
        <w:pStyle w:val="a0"/>
        <w:widowControl/>
        <w:spacing w:line="360" w:lineRule="auto"/>
        <w:rPr>
          <w:rFonts w:hAnsi="宋体"/>
          <w:sz w:val="24"/>
          <w:szCs w:val="24"/>
        </w:rPr>
      </w:pPr>
      <w:r>
        <w:rPr>
          <w:rFonts w:cs="宋体" w:hint="eastAsia"/>
          <w:sz w:val="24"/>
          <w:szCs w:val="24"/>
        </w:rPr>
        <w:t>注：本项目按合同包进行评标与授标。投标人应按合同包进行投标，但必须对同一个合同包中的全部内容进行投标，不得仅对合同包中的部分内容进行投标，否则其投标文件将被拒绝。</w:t>
      </w:r>
    </w:p>
    <w:p w:rsidR="00A248BE" w:rsidRDefault="008D5F58">
      <w:pPr>
        <w:pStyle w:val="1"/>
        <w:pageBreakBefore/>
        <w:widowControl/>
        <w:spacing w:before="0" w:after="0" w:line="240" w:lineRule="auto"/>
        <w:rPr>
          <w:rFonts w:ascii="宋体" w:eastAsia="宋体" w:hAnsi="宋体" w:cs="宋体"/>
          <w:bCs/>
          <w:sz w:val="30"/>
          <w:szCs w:val="30"/>
        </w:rPr>
      </w:pPr>
      <w:bookmarkStart w:id="13" w:name="_Toc339361225"/>
      <w:bookmarkStart w:id="14" w:name="_Toc228355841"/>
      <w:r>
        <w:rPr>
          <w:rFonts w:ascii="宋体" w:eastAsia="宋体" w:hAnsi="宋体" w:cs="宋体" w:hint="eastAsia"/>
          <w:bCs/>
          <w:sz w:val="30"/>
          <w:szCs w:val="30"/>
        </w:rPr>
        <w:lastRenderedPageBreak/>
        <w:t>第二章  投标人须知</w:t>
      </w:r>
      <w:bookmarkEnd w:id="13"/>
      <w:bookmarkEnd w:id="14"/>
    </w:p>
    <w:p w:rsidR="00A248BE" w:rsidRDefault="008D5F58">
      <w:pPr>
        <w:pStyle w:val="2"/>
        <w:widowControl/>
        <w:spacing w:before="0" w:after="0" w:line="360" w:lineRule="auto"/>
        <w:rPr>
          <w:rFonts w:ascii="方正正中黑简体" w:eastAsia="方正正中黑简体" w:hAnsi="宋体" w:cs="方正正中黑简体"/>
          <w:b w:val="0"/>
          <w:sz w:val="28"/>
          <w:szCs w:val="28"/>
        </w:rPr>
      </w:pPr>
      <w:bookmarkStart w:id="15" w:name="_Toc339361226"/>
      <w:bookmarkStart w:id="16" w:name="_Toc228355842"/>
      <w:r>
        <w:rPr>
          <w:rFonts w:ascii="方正正中黑简体" w:eastAsia="方正正中黑简体" w:hAnsi="宋体" w:cs="方正正中黑简体" w:hint="eastAsia"/>
          <w:b w:val="0"/>
          <w:sz w:val="28"/>
          <w:szCs w:val="28"/>
        </w:rPr>
        <w:t>投标人须知前附表A</w:t>
      </w:r>
      <w:bookmarkEnd w:id="15"/>
      <w:bookmarkEnd w:id="16"/>
    </w:p>
    <w:p w:rsidR="00A248BE" w:rsidRDefault="008D5F58">
      <w:pPr>
        <w:spacing w:line="360" w:lineRule="auto"/>
        <w:ind w:firstLine="527"/>
        <w:rPr>
          <w:rFonts w:ascii="宋体" w:eastAsia="宋体" w:hAnsi="宋体" w:cs="宋体"/>
          <w:sz w:val="24"/>
        </w:rPr>
      </w:pPr>
      <w:r>
        <w:rPr>
          <w:rFonts w:ascii="宋体" w:eastAsia="宋体" w:hAnsi="宋体" w:cs="宋体" w:hint="eastAsia"/>
          <w:sz w:val="24"/>
          <w:lang w:bidi="ar"/>
        </w:rPr>
        <w:t>本须知前附表A的条款号与《投标人须知》中条款</w:t>
      </w:r>
      <w:proofErr w:type="gramStart"/>
      <w:r>
        <w:rPr>
          <w:rFonts w:ascii="宋体" w:eastAsia="宋体" w:hAnsi="宋体" w:cs="宋体" w:hint="eastAsia"/>
          <w:sz w:val="24"/>
          <w:lang w:bidi="ar"/>
        </w:rPr>
        <w:t>的项号一一对应</w:t>
      </w:r>
      <w:proofErr w:type="gramEnd"/>
      <w:r>
        <w:rPr>
          <w:rFonts w:ascii="宋体" w:eastAsia="宋体" w:hAnsi="宋体" w:cs="宋体" w:hint="eastAsia"/>
          <w:sz w:val="24"/>
          <w:lang w:bidi="ar"/>
        </w:rPr>
        <w:t xml:space="preserve">，如有不一致的地方，以前附表A为准。 </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1296"/>
        <w:gridCol w:w="7428"/>
      </w:tblGrid>
      <w:tr w:rsidR="00A248BE">
        <w:trPr>
          <w:trHeight w:val="20"/>
          <w:tblHeader/>
          <w:jc w:val="center"/>
        </w:trPr>
        <w:tc>
          <w:tcPr>
            <w:tcW w:w="395" w:type="pct"/>
            <w:tcBorders>
              <w:top w:val="single" w:sz="4" w:space="0" w:color="auto"/>
              <w:left w:val="single" w:sz="4" w:space="0" w:color="auto"/>
              <w:bottom w:val="single" w:sz="4" w:space="0" w:color="auto"/>
              <w:right w:val="single" w:sz="4" w:space="0" w:color="auto"/>
            </w:tcBorders>
            <w:shd w:val="clear" w:color="auto" w:fill="auto"/>
          </w:tcPr>
          <w:p w:rsidR="00A248BE" w:rsidRDefault="008D5F58">
            <w:pPr>
              <w:spacing w:beforeLines="25" w:before="78" w:afterLines="25" w:after="78"/>
              <w:jc w:val="center"/>
              <w:rPr>
                <w:rFonts w:ascii="宋体" w:eastAsia="宋体" w:hAnsi="宋体" w:cs="宋体"/>
                <w:color w:val="000000"/>
                <w:sz w:val="24"/>
              </w:rPr>
            </w:pPr>
            <w:proofErr w:type="gramStart"/>
            <w:r>
              <w:rPr>
                <w:rFonts w:ascii="宋体" w:eastAsia="宋体" w:hAnsi="宋体" w:cs="宋体" w:hint="eastAsia"/>
                <w:color w:val="000000"/>
                <w:sz w:val="24"/>
                <w:lang w:bidi="ar"/>
              </w:rPr>
              <w:t>项号</w:t>
            </w:r>
            <w:proofErr w:type="gramEnd"/>
          </w:p>
        </w:tc>
        <w:tc>
          <w:tcPr>
            <w:tcW w:w="510" w:type="pct"/>
            <w:tcBorders>
              <w:top w:val="single" w:sz="4" w:space="0" w:color="auto"/>
              <w:left w:val="single" w:sz="4" w:space="0" w:color="auto"/>
              <w:bottom w:val="single" w:sz="4" w:space="0" w:color="auto"/>
              <w:right w:val="single" w:sz="4" w:space="0" w:color="auto"/>
            </w:tcBorders>
            <w:shd w:val="clear" w:color="auto" w:fill="auto"/>
          </w:tcPr>
          <w:p w:rsidR="00A248BE" w:rsidRDefault="008D5F58">
            <w:pPr>
              <w:spacing w:beforeLines="25" w:before="78" w:afterLines="25" w:after="78"/>
              <w:jc w:val="center"/>
              <w:rPr>
                <w:rFonts w:ascii="宋体" w:eastAsia="宋体" w:hAnsi="宋体" w:cs="宋体"/>
                <w:color w:val="000000"/>
                <w:sz w:val="24"/>
              </w:rPr>
            </w:pPr>
            <w:r>
              <w:rPr>
                <w:rFonts w:ascii="宋体" w:eastAsia="宋体" w:hAnsi="宋体" w:cs="宋体" w:hint="eastAsia"/>
                <w:color w:val="000000"/>
                <w:sz w:val="24"/>
                <w:lang w:bidi="ar"/>
              </w:rPr>
              <w:t>条款号</w:t>
            </w:r>
          </w:p>
        </w:tc>
        <w:tc>
          <w:tcPr>
            <w:tcW w:w="4093" w:type="pct"/>
            <w:tcBorders>
              <w:top w:val="single" w:sz="4" w:space="0" w:color="auto"/>
              <w:left w:val="single" w:sz="4" w:space="0" w:color="auto"/>
              <w:bottom w:val="single" w:sz="4" w:space="0" w:color="auto"/>
              <w:right w:val="single" w:sz="4" w:space="0" w:color="auto"/>
            </w:tcBorders>
            <w:shd w:val="clear" w:color="auto" w:fill="auto"/>
          </w:tcPr>
          <w:p w:rsidR="00A248BE" w:rsidRDefault="008D5F58">
            <w:pPr>
              <w:spacing w:beforeLines="25" w:before="78" w:afterLines="25" w:after="78"/>
              <w:jc w:val="center"/>
              <w:rPr>
                <w:rFonts w:ascii="宋体" w:eastAsia="宋体" w:hAnsi="宋体" w:cs="宋体"/>
                <w:color w:val="000000"/>
                <w:sz w:val="24"/>
              </w:rPr>
            </w:pPr>
            <w:r>
              <w:rPr>
                <w:rFonts w:ascii="宋体" w:eastAsia="宋体" w:hAnsi="宋体" w:cs="宋体" w:hint="eastAsia"/>
                <w:color w:val="000000"/>
                <w:sz w:val="24"/>
                <w:lang w:bidi="ar"/>
              </w:rPr>
              <w:t>编列内容</w:t>
            </w:r>
          </w:p>
        </w:tc>
      </w:tr>
      <w:tr w:rsidR="00A248BE">
        <w:trPr>
          <w:trHeight w:val="20"/>
          <w:jc w:val="center"/>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numPr>
                <w:ilvl w:val="0"/>
                <w:numId w:val="2"/>
              </w:numPr>
              <w:spacing w:beforeLines="25" w:before="78" w:afterLines="25" w:after="78"/>
              <w:jc w:val="center"/>
              <w:rPr>
                <w:rFonts w:ascii="宋体" w:eastAsia="宋体" w:hAnsi="宋体" w:cs="宋体"/>
                <w:color w:val="000000"/>
                <w:sz w:val="24"/>
              </w:rPr>
            </w:pP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78" w:afterLines="25" w:after="78"/>
              <w:jc w:val="center"/>
              <w:rPr>
                <w:rFonts w:ascii="宋体" w:eastAsia="宋体" w:hAnsi="宋体" w:cs="宋体"/>
                <w:color w:val="000000"/>
                <w:sz w:val="24"/>
              </w:rPr>
            </w:pPr>
            <w:r>
              <w:rPr>
                <w:rFonts w:ascii="宋体" w:eastAsia="宋体" w:hAnsi="宋体" w:cs="宋体" w:hint="eastAsia"/>
                <w:color w:val="000000"/>
                <w:sz w:val="24"/>
                <w:lang w:bidi="ar"/>
              </w:rPr>
              <w:t>2.1</w:t>
            </w:r>
          </w:p>
        </w:tc>
        <w:tc>
          <w:tcPr>
            <w:tcW w:w="4093"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78" w:afterLines="25" w:after="78"/>
              <w:rPr>
                <w:rFonts w:ascii="宋体" w:eastAsia="宋体" w:hAnsi="宋体" w:cs="宋体"/>
                <w:color w:val="000000"/>
                <w:sz w:val="24"/>
              </w:rPr>
            </w:pPr>
            <w:r>
              <w:rPr>
                <w:rFonts w:ascii="宋体" w:eastAsia="宋体" w:hAnsi="宋体" w:cs="宋体" w:hint="eastAsia"/>
                <w:color w:val="000000"/>
                <w:sz w:val="24"/>
                <w:lang w:bidi="ar"/>
              </w:rPr>
              <w:t>项目名称：</w:t>
            </w:r>
            <w:r>
              <w:rPr>
                <w:rFonts w:ascii="宋体" w:eastAsia="宋体" w:hAnsi="宋体" w:cs="宋体" w:hint="eastAsia"/>
                <w:color w:val="000000"/>
                <w:sz w:val="24"/>
                <w:u w:val="single"/>
                <w:lang w:bidi="ar"/>
              </w:rPr>
              <w:t>厦门总工会成立100周年展馆展陈建设项目</w:t>
            </w:r>
          </w:p>
          <w:p w:rsidR="00A248BE" w:rsidRDefault="008D5F58">
            <w:pPr>
              <w:spacing w:beforeLines="25" w:before="78" w:afterLines="25" w:after="78"/>
              <w:rPr>
                <w:rFonts w:ascii="宋体" w:eastAsia="宋体" w:hAnsi="宋体" w:cs="宋体"/>
                <w:color w:val="000000"/>
                <w:sz w:val="24"/>
              </w:rPr>
            </w:pPr>
            <w:r>
              <w:rPr>
                <w:rFonts w:ascii="宋体" w:eastAsia="宋体" w:hAnsi="宋体" w:cs="宋体" w:hint="eastAsia"/>
                <w:color w:val="000000"/>
                <w:sz w:val="24"/>
                <w:lang w:bidi="ar"/>
              </w:rPr>
              <w:t>项目编号：2026-WS011</w:t>
            </w:r>
          </w:p>
          <w:p w:rsidR="00A248BE" w:rsidRDefault="008D5F58">
            <w:pPr>
              <w:spacing w:beforeLines="25" w:before="78" w:afterLines="25" w:after="78"/>
              <w:rPr>
                <w:rFonts w:ascii="宋体" w:eastAsia="宋体" w:hAnsi="宋体" w:cs="宋体"/>
                <w:color w:val="000000"/>
                <w:sz w:val="24"/>
                <w:lang w:bidi="ar"/>
              </w:rPr>
            </w:pPr>
            <w:r>
              <w:rPr>
                <w:rFonts w:ascii="宋体" w:eastAsia="宋体" w:hAnsi="宋体" w:cs="宋体" w:hint="eastAsia"/>
                <w:color w:val="000000"/>
                <w:sz w:val="24"/>
                <w:lang w:bidi="ar"/>
              </w:rPr>
              <w:t>项目内容：厦门总工会成立100周年展馆展陈建设项目1项</w:t>
            </w:r>
          </w:p>
          <w:p w:rsidR="00A248BE" w:rsidRDefault="008D5F58">
            <w:pPr>
              <w:spacing w:beforeLines="25" w:before="78" w:afterLines="25" w:after="78"/>
              <w:rPr>
                <w:rFonts w:ascii="宋体" w:eastAsia="宋体" w:hAnsi="宋体" w:cs="Times New Roman"/>
                <w:b/>
                <w:bCs/>
                <w:color w:val="000000"/>
                <w:sz w:val="24"/>
              </w:rPr>
            </w:pPr>
            <w:r>
              <w:rPr>
                <w:rFonts w:ascii="宋体" w:eastAsia="宋体" w:hAnsi="宋体" w:cs="Times New Roman" w:hint="eastAsia"/>
                <w:color w:val="000000"/>
                <w:sz w:val="24"/>
              </w:rPr>
              <w:t xml:space="preserve">项目属性：（）货物　</w:t>
            </w:r>
            <w:r>
              <w:rPr>
                <w:rFonts w:ascii="宋体" w:eastAsia="宋体" w:hAnsi="宋体" w:cs="Times New Roman" w:hint="eastAsia"/>
                <w:b/>
                <w:bCs/>
                <w:color w:val="000000"/>
                <w:sz w:val="24"/>
              </w:rPr>
              <w:t>（</w:t>
            </w:r>
            <w:r>
              <w:rPr>
                <w:rFonts w:ascii="宋体" w:eastAsia="宋体" w:hAnsi="宋体" w:cs="Times New Roman" w:hint="eastAsia"/>
                <w:b/>
                <w:bCs/>
                <w:color w:val="000000"/>
              </w:rPr>
              <w:t>√</w:t>
            </w:r>
            <w:r>
              <w:rPr>
                <w:rFonts w:ascii="宋体" w:eastAsia="宋体" w:hAnsi="宋体" w:cs="Times New Roman" w:hint="eastAsia"/>
                <w:b/>
                <w:bCs/>
                <w:color w:val="000000"/>
                <w:sz w:val="24"/>
              </w:rPr>
              <w:t>）服务</w:t>
            </w:r>
          </w:p>
          <w:p w:rsidR="00A248BE" w:rsidRDefault="008D5F58" w:rsidP="008D5F58">
            <w:pPr>
              <w:spacing w:beforeLines="25" w:before="78" w:afterLines="25" w:after="78"/>
              <w:rPr>
                <w:rFonts w:ascii="宋体" w:eastAsia="宋体" w:hAnsi="宋体" w:cs="宋体"/>
                <w:color w:val="000000"/>
                <w:sz w:val="24"/>
              </w:rPr>
            </w:pPr>
            <w:r>
              <w:rPr>
                <w:rFonts w:ascii="宋体" w:eastAsia="宋体" w:hAnsi="宋体" w:cs="宋体" w:hint="eastAsia"/>
                <w:b/>
                <w:bCs/>
                <w:color w:val="000000"/>
                <w:sz w:val="24"/>
                <w:lang w:bidi="ar"/>
              </w:rPr>
              <w:t>项目控制价：2627.4万元，其中设计费110.94万元、除设计外的展陈及施工费2516.46万元，投标报价超过其中任一个控制价的为无效投标文件。</w:t>
            </w:r>
          </w:p>
        </w:tc>
      </w:tr>
      <w:tr w:rsidR="00A248BE">
        <w:trPr>
          <w:trHeight w:val="20"/>
          <w:jc w:val="center"/>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numPr>
                <w:ilvl w:val="0"/>
                <w:numId w:val="2"/>
              </w:numPr>
              <w:spacing w:beforeLines="25" w:before="78" w:afterLines="25" w:after="78"/>
              <w:jc w:val="center"/>
              <w:rPr>
                <w:rFonts w:ascii="宋体" w:eastAsia="宋体" w:hAnsi="宋体" w:cs="宋体"/>
                <w:color w:val="000000"/>
                <w:sz w:val="24"/>
              </w:rPr>
            </w:pP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78" w:afterLines="25" w:after="78"/>
              <w:jc w:val="center"/>
              <w:rPr>
                <w:rFonts w:ascii="宋体" w:eastAsia="宋体" w:hAnsi="宋体" w:cs="宋体"/>
                <w:color w:val="000000"/>
                <w:sz w:val="24"/>
              </w:rPr>
            </w:pPr>
            <w:r>
              <w:rPr>
                <w:rFonts w:ascii="宋体" w:eastAsia="宋体" w:hAnsi="宋体" w:cs="宋体" w:hint="eastAsia"/>
                <w:color w:val="000000"/>
                <w:sz w:val="24"/>
                <w:lang w:bidi="ar"/>
              </w:rPr>
              <w:t>2.2</w:t>
            </w:r>
          </w:p>
        </w:tc>
        <w:tc>
          <w:tcPr>
            <w:tcW w:w="4093"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78" w:afterLines="25" w:after="78" w:line="360" w:lineRule="exact"/>
              <w:rPr>
                <w:rFonts w:ascii="宋体" w:eastAsia="宋体" w:hAnsi="宋体" w:cs="宋体"/>
                <w:color w:val="000000"/>
                <w:sz w:val="24"/>
              </w:rPr>
            </w:pPr>
            <w:r>
              <w:rPr>
                <w:rFonts w:ascii="宋体" w:eastAsia="宋体" w:hAnsi="宋体" w:cs="宋体" w:hint="eastAsia"/>
                <w:color w:val="000000"/>
                <w:sz w:val="24"/>
                <w:lang w:bidi="ar"/>
              </w:rPr>
              <w:t>招标人名称：厦门国贸建设开发有限公司</w:t>
            </w:r>
          </w:p>
          <w:p w:rsidR="00A248BE" w:rsidRDefault="008D5F58">
            <w:pPr>
              <w:spacing w:beforeLines="25" w:before="78" w:afterLines="25" w:after="78"/>
              <w:rPr>
                <w:rFonts w:ascii="宋体" w:eastAsia="宋体" w:hAnsi="宋体" w:cs="宋体"/>
                <w:color w:val="000000"/>
                <w:sz w:val="24"/>
              </w:rPr>
            </w:pPr>
            <w:r>
              <w:rPr>
                <w:rFonts w:ascii="宋体" w:eastAsia="宋体" w:hAnsi="宋体" w:cs="宋体" w:hint="eastAsia"/>
                <w:color w:val="000000"/>
                <w:sz w:val="24"/>
                <w:lang w:bidi="ar"/>
              </w:rPr>
              <w:t>地    址：厦门市湖里区</w:t>
            </w:r>
            <w:proofErr w:type="gramStart"/>
            <w:r>
              <w:rPr>
                <w:rFonts w:ascii="宋体" w:eastAsia="宋体" w:hAnsi="宋体" w:cs="宋体" w:hint="eastAsia"/>
                <w:color w:val="000000"/>
                <w:sz w:val="24"/>
                <w:lang w:bidi="ar"/>
              </w:rPr>
              <w:t>嘉禾路</w:t>
            </w:r>
            <w:proofErr w:type="gramEnd"/>
            <w:r>
              <w:rPr>
                <w:rFonts w:ascii="宋体" w:eastAsia="宋体" w:hAnsi="宋体" w:cs="宋体" w:hint="eastAsia"/>
                <w:color w:val="000000"/>
                <w:sz w:val="24"/>
                <w:lang w:bidi="ar"/>
              </w:rPr>
              <w:t>392号国泰大厦5层G单元</w:t>
            </w:r>
          </w:p>
          <w:p w:rsidR="00A248BE" w:rsidRDefault="008D5F58">
            <w:pPr>
              <w:spacing w:beforeLines="25" w:before="78" w:afterLines="25" w:after="78"/>
              <w:rPr>
                <w:rFonts w:ascii="宋体" w:eastAsia="宋体" w:hAnsi="宋体" w:cs="宋体"/>
                <w:color w:val="000000"/>
                <w:sz w:val="24"/>
              </w:rPr>
            </w:pPr>
            <w:r>
              <w:rPr>
                <w:rFonts w:ascii="宋体" w:eastAsia="宋体" w:hAnsi="宋体" w:cs="宋体" w:hint="eastAsia"/>
                <w:color w:val="000000"/>
                <w:sz w:val="24"/>
                <w:lang w:bidi="ar"/>
              </w:rPr>
              <w:t>联系电话：0592-</w:t>
            </w:r>
          </w:p>
        </w:tc>
      </w:tr>
      <w:tr w:rsidR="00A248BE">
        <w:trPr>
          <w:jc w:val="center"/>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numPr>
                <w:ilvl w:val="0"/>
                <w:numId w:val="2"/>
              </w:numPr>
              <w:spacing w:beforeLines="50" w:before="156" w:afterLines="50" w:after="156"/>
              <w:jc w:val="center"/>
              <w:rPr>
                <w:rFonts w:ascii="宋体" w:eastAsia="宋体" w:hAnsi="宋体" w:cs="宋体"/>
                <w:color w:val="000000"/>
                <w:sz w:val="24"/>
              </w:rPr>
            </w:pP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widowControl/>
              <w:spacing w:beforeLines="50" w:before="156" w:afterLines="50" w:after="156"/>
              <w:jc w:val="center"/>
              <w:rPr>
                <w:rFonts w:ascii="宋体" w:eastAsia="宋体" w:hAnsi="宋体" w:cs="宋体"/>
                <w:color w:val="000000"/>
                <w:kern w:val="0"/>
                <w:sz w:val="24"/>
              </w:rPr>
            </w:pPr>
            <w:r>
              <w:rPr>
                <w:rFonts w:ascii="宋体" w:eastAsia="宋体" w:hAnsi="宋体" w:cs="宋体" w:hint="eastAsia"/>
                <w:color w:val="000000"/>
                <w:kern w:val="0"/>
                <w:sz w:val="24"/>
                <w:lang w:bidi="ar"/>
              </w:rPr>
              <w:t>6.1</w:t>
            </w:r>
          </w:p>
        </w:tc>
        <w:tc>
          <w:tcPr>
            <w:tcW w:w="4093"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78" w:afterLines="25" w:after="78" w:line="360" w:lineRule="exact"/>
              <w:rPr>
                <w:rFonts w:ascii="宋体" w:eastAsia="宋体" w:hAnsi="宋体" w:cs="宋体"/>
                <w:color w:val="000000"/>
                <w:kern w:val="0"/>
                <w:sz w:val="24"/>
              </w:rPr>
            </w:pPr>
            <w:r>
              <w:rPr>
                <w:rFonts w:ascii="宋体" w:eastAsia="宋体" w:hAnsi="宋体" w:cs="宋体" w:hint="eastAsia"/>
                <w:b/>
                <w:color w:val="000000"/>
                <w:sz w:val="24"/>
                <w:lang w:bidi="ar"/>
              </w:rPr>
              <w:t>是否组织现场考察或召开开标前答疑会</w:t>
            </w:r>
            <w:r>
              <w:rPr>
                <w:rFonts w:ascii="宋体" w:eastAsia="宋体" w:hAnsi="宋体" w:cs="宋体" w:hint="eastAsia"/>
                <w:color w:val="000000"/>
                <w:sz w:val="24"/>
                <w:lang w:bidi="ar"/>
              </w:rPr>
              <w:t>：不组织。</w:t>
            </w:r>
          </w:p>
        </w:tc>
      </w:tr>
      <w:tr w:rsidR="00A248BE">
        <w:trPr>
          <w:jc w:val="center"/>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numPr>
                <w:ilvl w:val="0"/>
                <w:numId w:val="2"/>
              </w:numPr>
              <w:spacing w:beforeLines="50" w:before="156" w:afterLines="50" w:after="156"/>
              <w:jc w:val="center"/>
              <w:rPr>
                <w:rFonts w:ascii="宋体" w:eastAsia="宋体" w:hAnsi="宋体" w:cs="宋体"/>
                <w:color w:val="000000"/>
                <w:sz w:val="24"/>
              </w:rPr>
            </w:pP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widowControl/>
              <w:spacing w:beforeLines="50" w:before="156" w:afterLines="50" w:after="156"/>
              <w:jc w:val="center"/>
              <w:rPr>
                <w:rFonts w:ascii="宋体" w:eastAsia="宋体" w:hAnsi="宋体" w:cs="宋体"/>
                <w:color w:val="000000"/>
                <w:kern w:val="0"/>
                <w:sz w:val="24"/>
              </w:rPr>
            </w:pPr>
            <w:r>
              <w:rPr>
                <w:rFonts w:ascii="宋体" w:eastAsia="宋体" w:hAnsi="宋体" w:cs="宋体" w:hint="eastAsia"/>
                <w:color w:val="000000"/>
                <w:kern w:val="0"/>
                <w:sz w:val="24"/>
                <w:lang w:bidi="ar"/>
              </w:rPr>
              <w:t>10.4</w:t>
            </w:r>
          </w:p>
        </w:tc>
        <w:tc>
          <w:tcPr>
            <w:tcW w:w="4093"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widowControl/>
              <w:spacing w:beforeLines="50" w:before="156" w:afterLines="50" w:after="156"/>
              <w:jc w:val="left"/>
              <w:rPr>
                <w:rFonts w:ascii="宋体" w:eastAsia="宋体" w:hAnsi="宋体" w:cs="宋体"/>
                <w:bCs/>
                <w:color w:val="000000"/>
                <w:kern w:val="0"/>
                <w:sz w:val="24"/>
              </w:rPr>
            </w:pPr>
            <w:r>
              <w:rPr>
                <w:rFonts w:ascii="宋体" w:eastAsia="宋体" w:hAnsi="宋体" w:cs="宋体" w:hint="eastAsia"/>
                <w:b/>
                <w:color w:val="000000"/>
                <w:sz w:val="24"/>
                <w:lang w:bidi="ar"/>
              </w:rPr>
              <w:t>投标文件份数：正本</w:t>
            </w:r>
            <w:r>
              <w:rPr>
                <w:rFonts w:ascii="宋体" w:eastAsia="宋体" w:hAnsi="宋体" w:cs="宋体" w:hint="eastAsia"/>
                <w:b/>
                <w:color w:val="000000"/>
                <w:sz w:val="24"/>
                <w:u w:val="single"/>
                <w:lang w:bidi="ar"/>
              </w:rPr>
              <w:t xml:space="preserve"> 壹 </w:t>
            </w:r>
            <w:r>
              <w:rPr>
                <w:rFonts w:ascii="宋体" w:eastAsia="宋体" w:hAnsi="宋体" w:cs="宋体" w:hint="eastAsia"/>
                <w:b/>
                <w:color w:val="000000"/>
                <w:sz w:val="24"/>
                <w:lang w:bidi="ar"/>
              </w:rPr>
              <w:t>份，副本</w:t>
            </w:r>
            <w:r>
              <w:rPr>
                <w:rFonts w:ascii="宋体" w:eastAsia="宋体" w:hAnsi="宋体" w:cs="宋体" w:hint="eastAsia"/>
                <w:b/>
                <w:color w:val="000000"/>
                <w:sz w:val="24"/>
                <w:u w:val="single"/>
                <w:lang w:bidi="ar"/>
              </w:rPr>
              <w:t xml:space="preserve"> 贰 </w:t>
            </w:r>
            <w:r>
              <w:rPr>
                <w:rFonts w:ascii="宋体" w:eastAsia="宋体" w:hAnsi="宋体" w:cs="宋体" w:hint="eastAsia"/>
                <w:b/>
                <w:color w:val="000000"/>
                <w:sz w:val="24"/>
                <w:lang w:bidi="ar"/>
              </w:rPr>
              <w:t>份，电子版</w:t>
            </w:r>
            <w:r>
              <w:rPr>
                <w:rFonts w:ascii="宋体" w:eastAsia="宋体" w:hAnsi="宋体" w:cs="宋体" w:hint="eastAsia"/>
                <w:b/>
                <w:color w:val="000000"/>
                <w:sz w:val="24"/>
                <w:u w:val="single"/>
                <w:lang w:bidi="ar"/>
              </w:rPr>
              <w:t xml:space="preserve"> 壹 </w:t>
            </w:r>
            <w:r>
              <w:rPr>
                <w:rFonts w:ascii="宋体" w:eastAsia="宋体" w:hAnsi="宋体" w:cs="宋体" w:hint="eastAsia"/>
                <w:b/>
                <w:color w:val="000000"/>
                <w:sz w:val="24"/>
                <w:lang w:bidi="ar"/>
              </w:rPr>
              <w:t>份（可用U盘或光盘）。</w:t>
            </w:r>
          </w:p>
        </w:tc>
      </w:tr>
      <w:tr w:rsidR="00A248BE">
        <w:trPr>
          <w:jc w:val="center"/>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numPr>
                <w:ilvl w:val="0"/>
                <w:numId w:val="2"/>
              </w:numPr>
              <w:spacing w:beforeLines="50" w:before="156" w:afterLines="50" w:after="156"/>
              <w:jc w:val="center"/>
              <w:rPr>
                <w:rFonts w:ascii="宋体" w:eastAsia="宋体" w:hAnsi="宋体" w:cs="宋体"/>
                <w:color w:val="000000"/>
                <w:sz w:val="24"/>
              </w:rPr>
            </w:pP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widowControl/>
              <w:spacing w:beforeLines="50" w:before="156" w:afterLines="50" w:after="156"/>
              <w:jc w:val="center"/>
              <w:rPr>
                <w:rFonts w:ascii="宋体" w:eastAsia="宋体" w:hAnsi="宋体" w:cs="宋体"/>
                <w:color w:val="000000"/>
                <w:kern w:val="0"/>
                <w:sz w:val="24"/>
              </w:rPr>
            </w:pPr>
            <w:r>
              <w:rPr>
                <w:rFonts w:ascii="宋体" w:eastAsia="宋体" w:hAnsi="宋体" w:cs="宋体" w:hint="eastAsia"/>
                <w:color w:val="000000"/>
                <w:kern w:val="0"/>
                <w:sz w:val="24"/>
                <w:lang w:bidi="ar"/>
              </w:rPr>
              <w:t>10.7.1</w:t>
            </w:r>
          </w:p>
        </w:tc>
        <w:tc>
          <w:tcPr>
            <w:tcW w:w="4093"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rsidP="008D5F58">
            <w:pPr>
              <w:widowControl/>
              <w:spacing w:beforeLines="50" w:before="156" w:afterLines="50" w:after="156"/>
              <w:jc w:val="left"/>
              <w:rPr>
                <w:rFonts w:ascii="宋体" w:eastAsia="宋体" w:hAnsi="宋体" w:cs="宋体"/>
                <w:bCs/>
                <w:color w:val="000000"/>
                <w:kern w:val="0"/>
                <w:sz w:val="24"/>
              </w:rPr>
            </w:pPr>
            <w:r>
              <w:rPr>
                <w:rFonts w:ascii="宋体" w:eastAsia="宋体" w:hAnsi="宋体" w:cs="宋体" w:hint="eastAsia"/>
                <w:b/>
                <w:bCs/>
                <w:color w:val="000000"/>
                <w:kern w:val="0"/>
                <w:sz w:val="24"/>
                <w:lang w:bidi="ar"/>
              </w:rPr>
              <w:t>是否允许中标人将本项目的非主体、非关键性工作进行分包：</w:t>
            </w:r>
            <w:r>
              <w:rPr>
                <w:rFonts w:ascii="宋体" w:eastAsia="宋体" w:hAnsi="宋体" w:cs="宋体" w:hint="eastAsia"/>
                <w:color w:val="000000"/>
                <w:kern w:val="0"/>
                <w:sz w:val="24"/>
                <w:lang w:bidi="ar"/>
              </w:rPr>
              <w:t>允许，详见第三章  招标内容及要求。</w:t>
            </w:r>
          </w:p>
        </w:tc>
      </w:tr>
      <w:tr w:rsidR="00A248BE">
        <w:trPr>
          <w:jc w:val="center"/>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numPr>
                <w:ilvl w:val="0"/>
                <w:numId w:val="2"/>
              </w:numPr>
              <w:spacing w:before="25" w:after="25"/>
              <w:jc w:val="center"/>
              <w:rPr>
                <w:rFonts w:ascii="宋体" w:eastAsia="宋体" w:hAnsi="宋体" w:cs="宋体"/>
                <w:color w:val="000000"/>
                <w:sz w:val="24"/>
              </w:rPr>
            </w:pP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widowControl/>
              <w:jc w:val="center"/>
              <w:rPr>
                <w:rFonts w:ascii="宋体" w:eastAsia="宋体" w:hAnsi="宋体" w:cs="宋体"/>
                <w:color w:val="000000"/>
                <w:kern w:val="0"/>
                <w:sz w:val="24"/>
              </w:rPr>
            </w:pPr>
            <w:r>
              <w:rPr>
                <w:rFonts w:ascii="宋体" w:eastAsia="宋体" w:hAnsi="宋体" w:cs="宋体" w:hint="eastAsia"/>
                <w:color w:val="000000"/>
                <w:kern w:val="0"/>
                <w:sz w:val="24"/>
                <w:lang w:bidi="ar"/>
              </w:rPr>
              <w:t>10.8(</w:t>
            </w:r>
            <w:r>
              <w:rPr>
                <w:rFonts w:ascii="宋体" w:eastAsia="宋体" w:hAnsi="宋体" w:cs="Calibri" w:hint="eastAsia"/>
                <w:color w:val="000000"/>
                <w:kern w:val="0"/>
                <w:sz w:val="24"/>
                <w:lang w:bidi="ar"/>
              </w:rPr>
              <w:t>1)</w:t>
            </w:r>
          </w:p>
        </w:tc>
        <w:tc>
          <w:tcPr>
            <w:tcW w:w="4093"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widowControl/>
              <w:jc w:val="left"/>
              <w:rPr>
                <w:rFonts w:ascii="宋体" w:eastAsia="宋体" w:hAnsi="宋体" w:cs="宋体"/>
                <w:color w:val="000000"/>
                <w:kern w:val="0"/>
                <w:sz w:val="24"/>
              </w:rPr>
            </w:pPr>
            <w:r>
              <w:rPr>
                <w:rFonts w:ascii="宋体" w:eastAsia="宋体" w:hAnsi="宋体" w:cs="宋体" w:hint="eastAsia"/>
                <w:b/>
                <w:bCs/>
                <w:color w:val="000000"/>
                <w:kern w:val="0"/>
                <w:sz w:val="24"/>
                <w:lang w:bidi="ar"/>
              </w:rPr>
              <w:t>投标有效期</w:t>
            </w:r>
            <w:r>
              <w:rPr>
                <w:rFonts w:ascii="宋体" w:eastAsia="宋体" w:hAnsi="宋体" w:cs="宋体" w:hint="eastAsia"/>
                <w:color w:val="000000"/>
                <w:kern w:val="0"/>
                <w:sz w:val="24"/>
                <w:lang w:bidi="ar"/>
              </w:rPr>
              <w:t>：投标截止时间起90个日历日。</w:t>
            </w:r>
          </w:p>
        </w:tc>
      </w:tr>
      <w:tr w:rsidR="00A248BE">
        <w:trPr>
          <w:trHeight w:val="700"/>
          <w:jc w:val="center"/>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numPr>
                <w:ilvl w:val="0"/>
                <w:numId w:val="2"/>
              </w:numPr>
              <w:spacing w:before="25" w:after="25"/>
              <w:jc w:val="center"/>
              <w:rPr>
                <w:rFonts w:ascii="宋体" w:eastAsia="宋体" w:hAnsi="宋体" w:cs="宋体"/>
                <w:color w:val="000000"/>
                <w:sz w:val="24"/>
              </w:rPr>
            </w:pP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25" w:after="25"/>
              <w:jc w:val="center"/>
              <w:rPr>
                <w:rFonts w:ascii="宋体" w:eastAsia="宋体" w:hAnsi="宋体" w:cs="宋体"/>
                <w:color w:val="000000"/>
                <w:sz w:val="24"/>
              </w:rPr>
            </w:pPr>
            <w:r>
              <w:rPr>
                <w:rFonts w:ascii="宋体" w:eastAsia="宋体" w:hAnsi="宋体" w:cs="宋体" w:hint="eastAsia"/>
                <w:color w:val="000000"/>
                <w:kern w:val="0"/>
                <w:sz w:val="24"/>
                <w:lang w:bidi="ar"/>
              </w:rPr>
              <w:t>10.9.3(1)</w:t>
            </w:r>
          </w:p>
        </w:tc>
        <w:tc>
          <w:tcPr>
            <w:tcW w:w="4093"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78" w:afterLines="25" w:after="78" w:line="320" w:lineRule="exact"/>
              <w:rPr>
                <w:rFonts w:ascii="宋体" w:eastAsia="宋体" w:hAnsi="宋体" w:cs="宋体"/>
                <w:color w:val="000000" w:themeColor="text1"/>
                <w:sz w:val="24"/>
              </w:rPr>
            </w:pPr>
            <w:r>
              <w:rPr>
                <w:rFonts w:ascii="宋体" w:eastAsia="宋体" w:hAnsi="宋体" w:cs="宋体" w:hint="eastAsia"/>
                <w:color w:val="000000" w:themeColor="text1"/>
                <w:sz w:val="24"/>
                <w:lang w:bidi="ar"/>
              </w:rPr>
              <w:t>投标保证金：</w:t>
            </w:r>
          </w:p>
          <w:p w:rsidR="00A248BE" w:rsidRDefault="008D5F58">
            <w:pPr>
              <w:spacing w:beforeLines="25" w:before="78" w:afterLines="25" w:after="78" w:line="320" w:lineRule="exact"/>
              <w:rPr>
                <w:rFonts w:ascii="宋体" w:eastAsia="宋体" w:hAnsi="宋体" w:cs="宋体"/>
                <w:color w:val="000000" w:themeColor="text1"/>
                <w:sz w:val="24"/>
              </w:rPr>
            </w:pPr>
            <w:r>
              <w:rPr>
                <w:rFonts w:ascii="宋体" w:eastAsia="宋体" w:hAnsi="宋体" w:cs="宋体" w:hint="eastAsia"/>
                <w:color w:val="000000" w:themeColor="text1"/>
                <w:sz w:val="24"/>
                <w:lang w:bidi="ar"/>
              </w:rPr>
              <w:t>在投标截止时间前，投标人应统一提交投标保证金人民币壹拾万元整（￥100000元），投标人应自行办妥、缴交至招标代理机构指定账户，投标保证金以截标</w:t>
            </w:r>
            <w:proofErr w:type="gramStart"/>
            <w:r>
              <w:rPr>
                <w:rFonts w:ascii="宋体" w:eastAsia="宋体" w:hAnsi="宋体" w:cs="宋体" w:hint="eastAsia"/>
                <w:color w:val="000000" w:themeColor="text1"/>
                <w:sz w:val="24"/>
                <w:lang w:bidi="ar"/>
              </w:rPr>
              <w:t>前实际</w:t>
            </w:r>
            <w:proofErr w:type="gramEnd"/>
            <w:r>
              <w:rPr>
                <w:rFonts w:ascii="宋体" w:eastAsia="宋体" w:hAnsi="宋体" w:cs="宋体" w:hint="eastAsia"/>
                <w:color w:val="000000" w:themeColor="text1"/>
                <w:sz w:val="24"/>
                <w:lang w:bidi="ar"/>
              </w:rPr>
              <w:t>到账为准（投标人应在银行受理单据上标明采购项目编号，并在用途一栏上注明“投标保证金”），截标前投标人应提供银行转账受理回执单据等，不能在投标现场缴交现金或以个人名义交纳投标保证金。</w:t>
            </w:r>
          </w:p>
          <w:p w:rsidR="00A248BE" w:rsidRDefault="008D5F58">
            <w:pPr>
              <w:spacing w:beforeLines="25" w:before="78" w:afterLines="25" w:after="78" w:line="320" w:lineRule="exact"/>
              <w:rPr>
                <w:rFonts w:ascii="宋体" w:eastAsia="宋体" w:hAnsi="宋体" w:cs="宋体"/>
                <w:color w:val="000000" w:themeColor="text1"/>
                <w:sz w:val="24"/>
              </w:rPr>
            </w:pPr>
            <w:r>
              <w:rPr>
                <w:rFonts w:ascii="宋体" w:eastAsia="宋体" w:hAnsi="宋体" w:cs="宋体" w:hint="eastAsia"/>
                <w:color w:val="000000" w:themeColor="text1"/>
                <w:sz w:val="24"/>
                <w:lang w:bidi="ar"/>
              </w:rPr>
              <w:t>提交时间：在投标截止时间前，投标人应按以上所列金额自行办妥、缴交至以上账户，</w:t>
            </w:r>
            <w:r>
              <w:rPr>
                <w:rFonts w:ascii="宋体" w:eastAsia="宋体" w:hAnsi="宋体" w:cs="宋体" w:hint="eastAsia"/>
                <w:b/>
                <w:color w:val="000000" w:themeColor="text1"/>
                <w:sz w:val="24"/>
                <w:lang w:bidi="ar"/>
              </w:rPr>
              <w:t>投标保证金应在投标截止时间</w:t>
            </w:r>
            <w:proofErr w:type="gramStart"/>
            <w:r>
              <w:rPr>
                <w:rFonts w:ascii="宋体" w:eastAsia="宋体" w:hAnsi="宋体" w:cs="宋体" w:hint="eastAsia"/>
                <w:b/>
                <w:color w:val="000000" w:themeColor="text1"/>
                <w:sz w:val="24"/>
                <w:lang w:bidi="ar"/>
              </w:rPr>
              <w:t>前实际</w:t>
            </w:r>
            <w:proofErr w:type="gramEnd"/>
            <w:r>
              <w:rPr>
                <w:rFonts w:ascii="宋体" w:eastAsia="宋体" w:hAnsi="宋体" w:cs="宋体" w:hint="eastAsia"/>
                <w:b/>
                <w:color w:val="000000" w:themeColor="text1"/>
                <w:sz w:val="24"/>
                <w:lang w:bidi="ar"/>
              </w:rPr>
              <w:t>到账</w:t>
            </w:r>
            <w:r>
              <w:rPr>
                <w:rFonts w:ascii="宋体" w:eastAsia="宋体" w:hAnsi="宋体" w:cs="宋体" w:hint="eastAsia"/>
                <w:color w:val="000000" w:themeColor="text1"/>
                <w:sz w:val="24"/>
                <w:lang w:bidi="ar"/>
              </w:rPr>
              <w:t>。</w:t>
            </w:r>
          </w:p>
          <w:p w:rsidR="00A248BE" w:rsidRDefault="008D5F58">
            <w:pPr>
              <w:spacing w:beforeLines="25" w:before="78" w:afterLines="25" w:after="78" w:line="320" w:lineRule="exact"/>
              <w:rPr>
                <w:rFonts w:ascii="宋体" w:eastAsia="宋体" w:hAnsi="宋体" w:cs="宋体"/>
                <w:color w:val="000000" w:themeColor="text1"/>
                <w:sz w:val="24"/>
              </w:rPr>
            </w:pPr>
            <w:r>
              <w:rPr>
                <w:rFonts w:ascii="宋体" w:eastAsia="宋体" w:hAnsi="宋体" w:cs="宋体" w:hint="eastAsia"/>
                <w:color w:val="000000" w:themeColor="text1"/>
                <w:sz w:val="24"/>
                <w:lang w:bidi="ar"/>
              </w:rPr>
              <w:t>投标保证金账户信息</w:t>
            </w:r>
          </w:p>
          <w:p w:rsidR="00A248BE" w:rsidRDefault="008D5F58">
            <w:pPr>
              <w:spacing w:beforeLines="25" w:before="78" w:afterLines="25" w:after="78" w:line="320" w:lineRule="exact"/>
              <w:rPr>
                <w:rFonts w:ascii="宋体" w:eastAsia="宋体" w:hAnsi="宋体" w:cs="宋体"/>
                <w:color w:val="000000" w:themeColor="text1"/>
                <w:sz w:val="24"/>
              </w:rPr>
            </w:pPr>
            <w:r>
              <w:rPr>
                <w:rFonts w:ascii="宋体" w:eastAsia="宋体" w:hAnsi="宋体" w:cs="宋体" w:hint="eastAsia"/>
                <w:color w:val="000000" w:themeColor="text1"/>
                <w:sz w:val="24"/>
                <w:lang w:bidi="ar"/>
              </w:rPr>
              <w:t>开 户 行：厦门银行开元支行</w:t>
            </w:r>
          </w:p>
          <w:p w:rsidR="00A248BE" w:rsidRDefault="008D5F58">
            <w:pPr>
              <w:spacing w:beforeLines="25" w:before="78" w:afterLines="25" w:after="78" w:line="320" w:lineRule="exact"/>
              <w:rPr>
                <w:rFonts w:ascii="宋体" w:eastAsia="宋体" w:hAnsi="宋体" w:cs="宋体"/>
                <w:color w:val="000000" w:themeColor="text1"/>
                <w:sz w:val="24"/>
              </w:rPr>
            </w:pPr>
            <w:proofErr w:type="gramStart"/>
            <w:r>
              <w:rPr>
                <w:rFonts w:ascii="宋体" w:eastAsia="宋体" w:hAnsi="宋体" w:cs="宋体" w:hint="eastAsia"/>
                <w:color w:val="000000" w:themeColor="text1"/>
                <w:sz w:val="24"/>
                <w:lang w:bidi="ar"/>
              </w:rPr>
              <w:t>账</w:t>
            </w:r>
            <w:proofErr w:type="gramEnd"/>
            <w:r>
              <w:rPr>
                <w:rFonts w:ascii="宋体" w:eastAsia="宋体" w:hAnsi="宋体" w:cs="宋体" w:hint="eastAsia"/>
                <w:color w:val="000000" w:themeColor="text1"/>
                <w:sz w:val="24"/>
                <w:lang w:bidi="ar"/>
              </w:rPr>
              <w:t xml:space="preserve">    号：80117600002268</w:t>
            </w:r>
          </w:p>
          <w:p w:rsidR="00A248BE" w:rsidRDefault="008D5F58">
            <w:pPr>
              <w:spacing w:beforeLines="25" w:before="78" w:afterLines="25" w:after="78" w:line="320" w:lineRule="exact"/>
              <w:rPr>
                <w:rFonts w:ascii="宋体" w:eastAsia="宋体" w:hAnsi="宋体" w:cs="宋体"/>
                <w:color w:val="000000"/>
                <w:sz w:val="24"/>
              </w:rPr>
            </w:pPr>
            <w:r>
              <w:rPr>
                <w:rFonts w:ascii="宋体" w:eastAsia="宋体" w:hAnsi="宋体" w:cs="宋体" w:hint="eastAsia"/>
                <w:color w:val="000000" w:themeColor="text1"/>
                <w:sz w:val="24"/>
                <w:lang w:bidi="ar"/>
              </w:rPr>
              <w:lastRenderedPageBreak/>
              <w:t>收款单位</w:t>
            </w:r>
            <w:r>
              <w:rPr>
                <w:rFonts w:ascii="宋体" w:eastAsia="宋体" w:hAnsi="宋体" w:cs="宋体" w:hint="eastAsia"/>
                <w:color w:val="000000" w:themeColor="text1"/>
                <w:sz w:val="24"/>
                <w:lang w:bidi="ar"/>
              </w:rPr>
              <w:tab/>
              <w:t>厦门市务实采购有限公司</w:t>
            </w:r>
          </w:p>
        </w:tc>
      </w:tr>
      <w:tr w:rsidR="00A248BE">
        <w:trPr>
          <w:trHeight w:val="700"/>
          <w:jc w:val="center"/>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numPr>
                <w:ilvl w:val="0"/>
                <w:numId w:val="2"/>
              </w:numPr>
              <w:spacing w:before="25" w:after="25"/>
              <w:jc w:val="center"/>
              <w:rPr>
                <w:rFonts w:ascii="宋体" w:eastAsia="宋体" w:hAnsi="宋体" w:cs="宋体"/>
                <w:color w:val="000000"/>
                <w:sz w:val="24"/>
              </w:rPr>
            </w:pP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widowControl/>
              <w:jc w:val="center"/>
              <w:rPr>
                <w:rFonts w:ascii="宋体" w:eastAsia="宋体" w:hAnsi="宋体" w:cs="宋体"/>
                <w:color w:val="000000"/>
                <w:kern w:val="0"/>
                <w:sz w:val="24"/>
              </w:rPr>
            </w:pPr>
            <w:r>
              <w:rPr>
                <w:rFonts w:ascii="宋体" w:eastAsia="宋体" w:hAnsi="宋体" w:cs="宋体" w:hint="eastAsia"/>
                <w:color w:val="000000"/>
                <w:kern w:val="0"/>
                <w:sz w:val="24"/>
                <w:lang w:bidi="ar"/>
              </w:rPr>
              <w:t>10.10</w:t>
            </w:r>
          </w:p>
          <w:p w:rsidR="00A248BE" w:rsidRDefault="008D5F58">
            <w:pPr>
              <w:widowControl/>
              <w:jc w:val="center"/>
              <w:rPr>
                <w:rFonts w:ascii="宋体" w:eastAsia="宋体" w:hAnsi="宋体" w:cs="宋体"/>
                <w:color w:val="000000"/>
                <w:kern w:val="0"/>
                <w:sz w:val="24"/>
              </w:rPr>
            </w:pPr>
            <w:r>
              <w:rPr>
                <w:rFonts w:ascii="宋体" w:eastAsia="宋体" w:hAnsi="宋体" w:cs="宋体" w:hint="eastAsia"/>
                <w:color w:val="000000"/>
                <w:kern w:val="0"/>
                <w:sz w:val="24"/>
                <w:lang w:bidi="ar"/>
              </w:rPr>
              <w:t>(</w:t>
            </w:r>
            <w:r>
              <w:rPr>
                <w:rFonts w:ascii="宋体" w:eastAsia="宋体" w:hAnsi="宋体" w:cs="Calibri" w:hint="eastAsia"/>
                <w:color w:val="000000"/>
                <w:kern w:val="0"/>
                <w:sz w:val="24"/>
                <w:lang w:bidi="ar"/>
              </w:rPr>
              <w:t>2)</w:t>
            </w:r>
          </w:p>
        </w:tc>
        <w:tc>
          <w:tcPr>
            <w:tcW w:w="4093"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widowControl/>
              <w:spacing w:beforeLines="25" w:before="78" w:afterLines="25" w:after="78" w:line="320" w:lineRule="exact"/>
              <w:jc w:val="left"/>
              <w:rPr>
                <w:rFonts w:ascii="宋体" w:eastAsia="宋体" w:hAnsi="宋体" w:cs="宋体"/>
                <w:color w:val="000000"/>
                <w:kern w:val="0"/>
                <w:sz w:val="24"/>
              </w:rPr>
            </w:pPr>
            <w:r>
              <w:rPr>
                <w:rFonts w:ascii="宋体" w:eastAsia="宋体" w:hAnsi="宋体" w:cs="宋体" w:hint="eastAsia"/>
                <w:b/>
                <w:bCs/>
                <w:color w:val="000000"/>
                <w:kern w:val="0"/>
                <w:sz w:val="24"/>
                <w:lang w:bidi="ar"/>
              </w:rPr>
              <w:t>密封及其标记的具体形式：</w:t>
            </w:r>
          </w:p>
          <w:p w:rsidR="00A248BE" w:rsidRDefault="008D5F58">
            <w:pPr>
              <w:widowControl/>
              <w:spacing w:beforeLines="25" w:before="78" w:afterLines="25" w:after="78" w:line="320" w:lineRule="exact"/>
              <w:jc w:val="left"/>
              <w:rPr>
                <w:rFonts w:ascii="宋体" w:eastAsia="宋体" w:hAnsi="宋体" w:cs="宋体"/>
                <w:color w:val="000000"/>
                <w:kern w:val="0"/>
                <w:sz w:val="24"/>
              </w:rPr>
            </w:pPr>
            <w:r>
              <w:rPr>
                <w:rFonts w:ascii="宋体" w:eastAsia="宋体" w:hAnsi="宋体" w:cs="宋体" w:hint="eastAsia"/>
                <w:color w:val="000000"/>
                <w:kern w:val="0"/>
                <w:sz w:val="24"/>
                <w:lang w:bidi="ar"/>
              </w:rPr>
              <w:t>（1）全部投标文件〔包括正本、副本、可读介质（U盘或光盘）〕均应密封（</w:t>
            </w:r>
            <w:r>
              <w:rPr>
                <w:rFonts w:ascii="宋体" w:eastAsia="宋体" w:hAnsi="宋体" w:cs="宋体" w:hint="eastAsia"/>
                <w:color w:val="000000"/>
                <w:sz w:val="24"/>
                <w:lang w:bidi="ar"/>
              </w:rPr>
              <w:t>投标保证金退还账户信息除外</w:t>
            </w:r>
            <w:r>
              <w:rPr>
                <w:rFonts w:ascii="宋体" w:eastAsia="宋体" w:hAnsi="宋体" w:cs="宋体" w:hint="eastAsia"/>
                <w:color w:val="000000"/>
                <w:kern w:val="0"/>
                <w:sz w:val="24"/>
                <w:lang w:bidi="ar"/>
              </w:rPr>
              <w:t>），否则</w:t>
            </w:r>
            <w:r>
              <w:rPr>
                <w:rFonts w:ascii="宋体" w:eastAsia="宋体" w:hAnsi="宋体" w:cs="宋体" w:hint="eastAsia"/>
                <w:b/>
                <w:bCs/>
                <w:color w:val="000000"/>
                <w:kern w:val="0"/>
                <w:sz w:val="24"/>
                <w:lang w:bidi="ar"/>
              </w:rPr>
              <w:t>投标将被拒绝。</w:t>
            </w:r>
          </w:p>
          <w:p w:rsidR="00A248BE" w:rsidRDefault="008D5F58">
            <w:pPr>
              <w:widowControl/>
              <w:spacing w:beforeLines="25" w:before="78" w:afterLines="25" w:after="78" w:line="320" w:lineRule="exact"/>
              <w:jc w:val="left"/>
              <w:rPr>
                <w:rFonts w:ascii="宋体" w:eastAsia="宋体" w:hAnsi="宋体" w:cs="宋体"/>
                <w:color w:val="000000"/>
                <w:kern w:val="0"/>
                <w:sz w:val="24"/>
              </w:rPr>
            </w:pPr>
            <w:r>
              <w:rPr>
                <w:rFonts w:ascii="宋体" w:eastAsia="宋体" w:hAnsi="宋体" w:cs="宋体" w:hint="eastAsia"/>
                <w:color w:val="000000"/>
                <w:kern w:val="0"/>
                <w:sz w:val="24"/>
                <w:lang w:bidi="ar"/>
              </w:rPr>
              <w:t>（2）密封的外包装应至少标记“项目名称、项目编号、所投合同包、投标人的全称”等内容，否则造成投标文件误投、遗漏或提前拆封的，招标代理机构不承担责任。</w:t>
            </w:r>
          </w:p>
          <w:p w:rsidR="00A248BE" w:rsidRDefault="008D5F58">
            <w:pPr>
              <w:widowControl/>
              <w:spacing w:beforeLines="25" w:before="78" w:afterLines="25" w:after="78" w:line="320" w:lineRule="exact"/>
              <w:jc w:val="left"/>
              <w:rPr>
                <w:rFonts w:ascii="宋体" w:eastAsia="宋体" w:hAnsi="宋体" w:cs="宋体"/>
                <w:color w:val="000000"/>
                <w:kern w:val="0"/>
                <w:sz w:val="24"/>
              </w:rPr>
            </w:pPr>
            <w:r>
              <w:rPr>
                <w:rFonts w:ascii="宋体" w:eastAsia="宋体" w:hAnsi="宋体" w:cs="宋体" w:hint="eastAsia"/>
                <w:color w:val="000000"/>
                <w:kern w:val="0"/>
                <w:sz w:val="24"/>
                <w:lang w:bidi="ar"/>
              </w:rPr>
              <w:t>（3）其他：无。</w:t>
            </w:r>
          </w:p>
        </w:tc>
      </w:tr>
      <w:tr w:rsidR="00A248BE">
        <w:trPr>
          <w:cantSplit/>
          <w:jc w:val="center"/>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numPr>
                <w:ilvl w:val="0"/>
                <w:numId w:val="2"/>
              </w:numPr>
              <w:spacing w:beforeLines="25" w:before="78" w:afterLines="25" w:after="78"/>
              <w:jc w:val="center"/>
              <w:rPr>
                <w:rFonts w:ascii="宋体" w:eastAsia="宋体" w:hAnsi="宋体" w:cs="宋体"/>
                <w:color w:val="000000"/>
                <w:sz w:val="24"/>
              </w:rPr>
            </w:pP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78" w:afterLines="25" w:after="78"/>
              <w:jc w:val="center"/>
              <w:rPr>
                <w:rFonts w:ascii="宋体" w:eastAsia="宋体" w:hAnsi="宋体" w:cs="宋体"/>
                <w:color w:val="000000"/>
                <w:sz w:val="24"/>
              </w:rPr>
            </w:pPr>
            <w:r>
              <w:rPr>
                <w:rFonts w:ascii="宋体" w:eastAsia="宋体" w:hAnsi="宋体" w:cs="宋体" w:hint="eastAsia"/>
                <w:color w:val="000000"/>
                <w:sz w:val="24"/>
                <w:lang w:bidi="ar"/>
              </w:rPr>
              <w:t>15.1</w:t>
            </w:r>
          </w:p>
        </w:tc>
        <w:tc>
          <w:tcPr>
            <w:tcW w:w="4093" w:type="pct"/>
            <w:tcBorders>
              <w:top w:val="single" w:sz="4" w:space="0" w:color="auto"/>
              <w:left w:val="single" w:sz="4" w:space="0" w:color="auto"/>
              <w:bottom w:val="single" w:sz="4" w:space="0" w:color="auto"/>
              <w:right w:val="single" w:sz="4" w:space="0" w:color="auto"/>
            </w:tcBorders>
            <w:shd w:val="clear" w:color="auto" w:fill="auto"/>
          </w:tcPr>
          <w:p w:rsidR="00A248BE" w:rsidRDefault="008D5F58">
            <w:pPr>
              <w:spacing w:beforeLines="25" w:before="78" w:afterLines="25" w:after="78"/>
              <w:rPr>
                <w:rFonts w:ascii="宋体" w:eastAsia="宋体" w:hAnsi="宋体" w:cs="宋体"/>
                <w:color w:val="000000"/>
                <w:sz w:val="24"/>
              </w:rPr>
            </w:pPr>
            <w:r>
              <w:rPr>
                <w:rFonts w:ascii="宋体" w:eastAsia="宋体" w:hAnsi="宋体" w:cs="宋体" w:hint="eastAsia"/>
                <w:color w:val="000000"/>
                <w:sz w:val="24"/>
                <w:lang w:bidi="ar"/>
              </w:rPr>
              <w:t>评标方法、标准及定标原则（含推荐中标候选人数量）：详见《投标人须知前附表D》</w:t>
            </w:r>
          </w:p>
        </w:tc>
      </w:tr>
      <w:tr w:rsidR="00A248BE">
        <w:trPr>
          <w:cantSplit/>
          <w:trHeight w:val="967"/>
          <w:jc w:val="center"/>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numPr>
                <w:ilvl w:val="0"/>
                <w:numId w:val="2"/>
              </w:numPr>
              <w:spacing w:before="25" w:after="25"/>
              <w:jc w:val="center"/>
              <w:rPr>
                <w:rFonts w:ascii="宋体" w:eastAsia="宋体" w:hAnsi="宋体" w:cs="宋体"/>
                <w:color w:val="000000"/>
                <w:sz w:val="24"/>
              </w:rPr>
            </w:pP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25" w:after="25"/>
              <w:jc w:val="center"/>
              <w:rPr>
                <w:rFonts w:ascii="宋体" w:eastAsia="宋体" w:hAnsi="宋体" w:cs="宋体"/>
                <w:color w:val="000000"/>
                <w:sz w:val="24"/>
              </w:rPr>
            </w:pPr>
            <w:r>
              <w:rPr>
                <w:rFonts w:ascii="宋体" w:eastAsia="宋体" w:hAnsi="宋体" w:cs="宋体" w:hint="eastAsia"/>
                <w:color w:val="000000"/>
                <w:sz w:val="24"/>
                <w:lang w:bidi="ar"/>
              </w:rPr>
              <w:t>24</w:t>
            </w:r>
          </w:p>
        </w:tc>
        <w:tc>
          <w:tcPr>
            <w:tcW w:w="4093"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78" w:after="25" w:line="360" w:lineRule="auto"/>
              <w:rPr>
                <w:rFonts w:ascii="宋体" w:eastAsia="宋体" w:hAnsi="宋体" w:cs="宋体"/>
                <w:color w:val="000000"/>
                <w:sz w:val="24"/>
              </w:rPr>
            </w:pPr>
            <w:r>
              <w:rPr>
                <w:rFonts w:ascii="宋体" w:eastAsia="宋体" w:hAnsi="宋体" w:cs="宋体" w:hint="eastAsia"/>
                <w:b/>
                <w:color w:val="000000"/>
                <w:sz w:val="24"/>
                <w:lang w:bidi="ar"/>
              </w:rPr>
              <w:t>招标代理服务费标准及收取方式：</w:t>
            </w:r>
            <w:r>
              <w:rPr>
                <w:rFonts w:ascii="宋体" w:eastAsia="宋体" w:hAnsi="宋体" w:cs="宋体" w:hint="eastAsia"/>
                <w:color w:val="000000"/>
                <w:sz w:val="24"/>
                <w:lang w:bidi="ar"/>
              </w:rPr>
              <w:t xml:space="preserve"> </w:t>
            </w:r>
          </w:p>
          <w:p w:rsidR="00A248BE" w:rsidRDefault="008D5F58">
            <w:pPr>
              <w:spacing w:before="25" w:after="25" w:line="360" w:lineRule="auto"/>
              <w:rPr>
                <w:rFonts w:ascii="宋体" w:eastAsia="宋体" w:hAnsi="宋体" w:cs="宋体"/>
                <w:color w:val="000000"/>
                <w:sz w:val="24"/>
              </w:rPr>
            </w:pPr>
            <w:r>
              <w:rPr>
                <w:rFonts w:ascii="宋体" w:eastAsia="宋体" w:hAnsi="宋体" w:cs="宋体" w:hint="eastAsia"/>
                <w:color w:val="000000"/>
                <w:sz w:val="24"/>
                <w:lang w:bidi="ar"/>
              </w:rPr>
              <w:t>招</w:t>
            </w:r>
            <w:r>
              <w:rPr>
                <w:rFonts w:ascii="宋体" w:eastAsia="宋体" w:hAnsi="宋体" w:cs="宋体" w:hint="eastAsia"/>
                <w:color w:val="000000"/>
                <w:spacing w:val="-6"/>
                <w:sz w:val="24"/>
                <w:lang w:bidi="ar"/>
              </w:rPr>
              <w:t>标代理机构按以下标准向中标人收取招标代理服务费，以中标总金额为基数，收费具体标准如下</w:t>
            </w:r>
            <w:r>
              <w:rPr>
                <w:rFonts w:ascii="宋体" w:eastAsia="宋体" w:hAnsi="宋体" w:cs="宋体" w:hint="eastAsia"/>
                <w:color w:val="000000"/>
                <w:sz w:val="24"/>
                <w:lang w:bidi="a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3"/>
              <w:gridCol w:w="2119"/>
            </w:tblGrid>
            <w:tr w:rsidR="00A248BE">
              <w:trPr>
                <w:trHeight w:val="495"/>
              </w:trPr>
              <w:tc>
                <w:tcPr>
                  <w:tcW w:w="5150" w:type="dxa"/>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78" w:afterLines="25" w:after="78"/>
                    <w:jc w:val="center"/>
                    <w:rPr>
                      <w:rFonts w:ascii="宋体" w:eastAsia="宋体" w:hAnsi="宋体" w:cs="宋体"/>
                      <w:color w:val="000000"/>
                      <w:sz w:val="24"/>
                    </w:rPr>
                  </w:pPr>
                  <w:r>
                    <w:rPr>
                      <w:rFonts w:ascii="宋体" w:eastAsia="宋体" w:hAnsi="宋体" w:cs="宋体" w:hint="eastAsia"/>
                      <w:color w:val="000000"/>
                      <w:sz w:val="24"/>
                      <w:lang w:bidi="ar"/>
                    </w:rPr>
                    <w:t>中标价</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78" w:afterLines="25" w:after="78"/>
                    <w:jc w:val="center"/>
                    <w:rPr>
                      <w:rFonts w:ascii="宋体" w:eastAsia="宋体" w:hAnsi="宋体" w:cs="宋体"/>
                      <w:color w:val="000000"/>
                      <w:sz w:val="24"/>
                    </w:rPr>
                  </w:pPr>
                  <w:r>
                    <w:rPr>
                      <w:rFonts w:ascii="宋体" w:eastAsia="宋体" w:hAnsi="宋体" w:cs="宋体" w:hint="eastAsia"/>
                      <w:color w:val="000000"/>
                      <w:sz w:val="24"/>
                      <w:lang w:bidi="ar"/>
                    </w:rPr>
                    <w:t>费率</w:t>
                  </w:r>
                </w:p>
              </w:tc>
            </w:tr>
            <w:tr w:rsidR="00A248BE">
              <w:trPr>
                <w:trHeight w:val="495"/>
              </w:trPr>
              <w:tc>
                <w:tcPr>
                  <w:tcW w:w="5150" w:type="dxa"/>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78" w:afterLines="25" w:after="78"/>
                    <w:ind w:leftChars="-31" w:left="-65"/>
                    <w:jc w:val="center"/>
                    <w:rPr>
                      <w:rFonts w:ascii="宋体" w:eastAsia="宋体" w:hAnsi="宋体" w:cs="宋体"/>
                      <w:color w:val="000000"/>
                      <w:sz w:val="24"/>
                    </w:rPr>
                  </w:pPr>
                  <w:r>
                    <w:rPr>
                      <w:rFonts w:ascii="宋体" w:eastAsia="宋体" w:hAnsi="宋体" w:cs="宋体" w:hint="eastAsia"/>
                      <w:color w:val="000000"/>
                      <w:sz w:val="24"/>
                      <w:lang w:bidi="ar"/>
                    </w:rPr>
                    <w:t xml:space="preserve">　中标价≤100万元部分</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78" w:afterLines="25" w:after="78"/>
                    <w:jc w:val="center"/>
                    <w:rPr>
                      <w:rFonts w:ascii="宋体" w:eastAsia="宋体" w:hAnsi="宋体" w:cs="宋体"/>
                      <w:color w:val="000000"/>
                      <w:sz w:val="24"/>
                    </w:rPr>
                  </w:pPr>
                  <w:r>
                    <w:rPr>
                      <w:rFonts w:ascii="宋体" w:eastAsia="宋体" w:hAnsi="宋体" w:cs="宋体" w:hint="eastAsia"/>
                      <w:color w:val="000000"/>
                      <w:sz w:val="24"/>
                      <w:lang w:bidi="ar"/>
                    </w:rPr>
                    <w:t>1.5%</w:t>
                  </w:r>
                </w:p>
              </w:tc>
            </w:tr>
            <w:tr w:rsidR="00A248BE">
              <w:trPr>
                <w:trHeight w:val="495"/>
              </w:trPr>
              <w:tc>
                <w:tcPr>
                  <w:tcW w:w="5150" w:type="dxa"/>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rsidP="008D5F58">
                  <w:pPr>
                    <w:spacing w:beforeLines="25" w:before="78" w:afterLines="25" w:after="78"/>
                    <w:ind w:leftChars="-31" w:left="-65" w:firstLineChars="52" w:firstLine="125"/>
                    <w:jc w:val="center"/>
                    <w:rPr>
                      <w:rFonts w:ascii="宋体" w:eastAsia="宋体" w:hAnsi="宋体" w:cs="宋体"/>
                      <w:color w:val="000000"/>
                      <w:sz w:val="24"/>
                    </w:rPr>
                  </w:pPr>
                  <w:r>
                    <w:rPr>
                      <w:rFonts w:ascii="宋体" w:eastAsia="宋体" w:hAnsi="宋体" w:cs="宋体" w:hint="eastAsia"/>
                      <w:color w:val="000000"/>
                      <w:sz w:val="24"/>
                      <w:lang w:bidi="ar"/>
                    </w:rPr>
                    <w:t>100万元＜中标价≤500万元部分</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78" w:afterLines="25" w:after="78"/>
                    <w:jc w:val="center"/>
                    <w:rPr>
                      <w:rFonts w:ascii="宋体" w:eastAsia="宋体" w:hAnsi="宋体" w:cs="宋体"/>
                      <w:color w:val="000000"/>
                      <w:sz w:val="24"/>
                    </w:rPr>
                  </w:pPr>
                  <w:r>
                    <w:rPr>
                      <w:rFonts w:ascii="宋体" w:eastAsia="宋体" w:hAnsi="宋体" w:cs="宋体" w:hint="eastAsia"/>
                      <w:color w:val="000000"/>
                      <w:sz w:val="24"/>
                      <w:lang w:bidi="ar"/>
                    </w:rPr>
                    <w:t>0.8%</w:t>
                  </w:r>
                </w:p>
              </w:tc>
            </w:tr>
            <w:tr w:rsidR="00A248BE">
              <w:trPr>
                <w:trHeight w:val="495"/>
              </w:trPr>
              <w:tc>
                <w:tcPr>
                  <w:tcW w:w="5150" w:type="dxa"/>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rsidP="008D5F58">
                  <w:pPr>
                    <w:spacing w:beforeLines="25" w:before="78" w:afterLines="25" w:after="78"/>
                    <w:ind w:leftChars="-31" w:left="-65" w:firstLineChars="52" w:firstLine="125"/>
                    <w:jc w:val="center"/>
                    <w:rPr>
                      <w:rFonts w:ascii="宋体" w:eastAsia="宋体" w:hAnsi="宋体" w:cs="宋体"/>
                      <w:color w:val="000000"/>
                      <w:sz w:val="24"/>
                    </w:rPr>
                  </w:pPr>
                  <w:r>
                    <w:rPr>
                      <w:rFonts w:ascii="宋体" w:eastAsia="宋体" w:hAnsi="宋体" w:cs="宋体" w:hint="eastAsia"/>
                      <w:color w:val="000000"/>
                      <w:sz w:val="24"/>
                      <w:lang w:bidi="ar"/>
                    </w:rPr>
                    <w:t>500万元＜中标价≤1000万元部分</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78" w:afterLines="25" w:after="78"/>
                    <w:jc w:val="center"/>
                    <w:rPr>
                      <w:rFonts w:ascii="宋体" w:eastAsia="宋体" w:hAnsi="宋体" w:cs="宋体"/>
                      <w:color w:val="000000"/>
                      <w:sz w:val="24"/>
                    </w:rPr>
                  </w:pPr>
                  <w:r>
                    <w:rPr>
                      <w:rFonts w:ascii="宋体" w:eastAsia="宋体" w:hAnsi="宋体" w:cs="宋体" w:hint="eastAsia"/>
                      <w:color w:val="000000"/>
                      <w:sz w:val="24"/>
                      <w:lang w:bidi="ar"/>
                    </w:rPr>
                    <w:t>0.45%</w:t>
                  </w:r>
                </w:p>
              </w:tc>
            </w:tr>
            <w:tr w:rsidR="00A248BE">
              <w:trPr>
                <w:trHeight w:val="495"/>
              </w:trPr>
              <w:tc>
                <w:tcPr>
                  <w:tcW w:w="5150" w:type="dxa"/>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rsidP="008D5F58">
                  <w:pPr>
                    <w:spacing w:beforeLines="25" w:before="78" w:afterLines="25" w:after="78"/>
                    <w:ind w:leftChars="-31" w:left="-65" w:firstLineChars="52" w:firstLine="125"/>
                    <w:jc w:val="center"/>
                    <w:rPr>
                      <w:rFonts w:ascii="宋体" w:eastAsia="宋体" w:hAnsi="宋体" w:cs="宋体"/>
                      <w:color w:val="000000"/>
                      <w:sz w:val="24"/>
                      <w:lang w:bidi="ar"/>
                    </w:rPr>
                  </w:pPr>
                  <w:r>
                    <w:rPr>
                      <w:rFonts w:ascii="宋体" w:eastAsia="宋体" w:hAnsi="宋体" w:cs="宋体" w:hint="eastAsia"/>
                      <w:color w:val="000000"/>
                      <w:sz w:val="24"/>
                      <w:lang w:bidi="ar"/>
                    </w:rPr>
                    <w:t>1000万元＜中标价≤5000万元部分</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78" w:afterLines="25" w:after="78"/>
                    <w:jc w:val="center"/>
                    <w:rPr>
                      <w:rFonts w:ascii="宋体" w:eastAsia="宋体" w:hAnsi="宋体" w:cs="宋体"/>
                      <w:color w:val="000000"/>
                      <w:sz w:val="24"/>
                      <w:lang w:bidi="ar"/>
                    </w:rPr>
                  </w:pPr>
                  <w:r>
                    <w:rPr>
                      <w:rFonts w:ascii="宋体" w:eastAsia="宋体" w:hAnsi="宋体" w:cs="宋体" w:hint="eastAsia"/>
                      <w:color w:val="000000"/>
                      <w:sz w:val="24"/>
                      <w:lang w:bidi="ar"/>
                    </w:rPr>
                    <w:t>0.25%</w:t>
                  </w:r>
                </w:p>
              </w:tc>
            </w:tr>
          </w:tbl>
          <w:p w:rsidR="00A248BE" w:rsidRDefault="008D5F58">
            <w:pPr>
              <w:spacing w:before="120" w:after="120"/>
              <w:rPr>
                <w:rFonts w:ascii="宋体" w:eastAsia="宋体" w:hAnsi="宋体" w:cs="宋体"/>
                <w:color w:val="000000"/>
                <w:sz w:val="24"/>
                <w:lang w:bidi="ar"/>
              </w:rPr>
            </w:pPr>
            <w:r>
              <w:rPr>
                <w:rFonts w:ascii="宋体" w:eastAsia="宋体" w:hAnsi="宋体" w:cs="宋体" w:hint="eastAsia"/>
                <w:color w:val="000000"/>
                <w:sz w:val="24"/>
                <w:lang w:bidi="ar"/>
              </w:rPr>
              <w:t>分段累进计算。中标人在领取中标通知书时，应以转账支票、汇票、现金等付款方式向招标代理机构一次性付清招标代理服务费。</w:t>
            </w:r>
          </w:p>
          <w:p w:rsidR="00A248BE" w:rsidRDefault="008D5F58">
            <w:pPr>
              <w:spacing w:beforeLines="50" w:before="156"/>
              <w:rPr>
                <w:rFonts w:ascii="宋体" w:eastAsia="宋体" w:hAnsi="宋体" w:cs="宋体"/>
                <w:color w:val="000000"/>
                <w:sz w:val="24"/>
              </w:rPr>
            </w:pPr>
            <w:r>
              <w:rPr>
                <w:rFonts w:ascii="宋体" w:eastAsia="宋体" w:hAnsi="宋体" w:cs="宋体" w:hint="eastAsia"/>
                <w:color w:val="000000"/>
                <w:sz w:val="24"/>
                <w:lang w:bidi="ar"/>
              </w:rPr>
              <w:t>招标代理服务费缴交账户</w:t>
            </w:r>
          </w:p>
          <w:p w:rsidR="00A248BE" w:rsidRDefault="008D5F58">
            <w:pPr>
              <w:spacing w:beforeLines="25" w:before="78" w:afterLines="25" w:after="78"/>
              <w:rPr>
                <w:rFonts w:ascii="宋体" w:eastAsia="宋体" w:hAnsi="宋体" w:cs="宋体"/>
                <w:color w:val="000000"/>
                <w:sz w:val="24"/>
              </w:rPr>
            </w:pPr>
            <w:r>
              <w:rPr>
                <w:rFonts w:ascii="宋体" w:eastAsia="宋体" w:hAnsi="宋体" w:cs="宋体" w:hint="eastAsia"/>
                <w:color w:val="000000"/>
                <w:sz w:val="24"/>
                <w:lang w:bidi="ar"/>
              </w:rPr>
              <w:t>收款人户名：厦门市务实采购有限公司</w:t>
            </w:r>
          </w:p>
          <w:p w:rsidR="00A248BE" w:rsidRDefault="008D5F58">
            <w:pPr>
              <w:spacing w:beforeLines="25" w:before="78" w:afterLines="25" w:after="78"/>
              <w:rPr>
                <w:rFonts w:ascii="宋体" w:eastAsia="宋体" w:hAnsi="宋体" w:cs="宋体"/>
                <w:color w:val="000000"/>
                <w:sz w:val="24"/>
              </w:rPr>
            </w:pPr>
            <w:r>
              <w:rPr>
                <w:rFonts w:ascii="宋体" w:eastAsia="宋体" w:hAnsi="宋体" w:cs="宋体" w:hint="eastAsia"/>
                <w:color w:val="000000"/>
                <w:sz w:val="24"/>
                <w:lang w:bidi="ar"/>
              </w:rPr>
              <w:t>银行账号：83600120420000252</w:t>
            </w:r>
          </w:p>
          <w:p w:rsidR="00A248BE" w:rsidRDefault="008D5F58">
            <w:pPr>
              <w:spacing w:beforeLines="25" w:before="78" w:afterLines="25" w:after="78"/>
              <w:rPr>
                <w:rFonts w:ascii="宋体" w:eastAsia="宋体" w:hAnsi="宋体" w:cs="宋体"/>
                <w:color w:val="000000"/>
                <w:sz w:val="24"/>
              </w:rPr>
            </w:pPr>
            <w:r>
              <w:rPr>
                <w:rFonts w:ascii="宋体" w:eastAsia="宋体" w:hAnsi="宋体" w:cs="宋体" w:hint="eastAsia"/>
                <w:color w:val="000000"/>
                <w:sz w:val="24"/>
                <w:lang w:bidi="ar"/>
              </w:rPr>
              <w:t>开户银行：厦门银行银隆支行</w:t>
            </w:r>
          </w:p>
        </w:tc>
      </w:tr>
      <w:tr w:rsidR="00A248BE">
        <w:trPr>
          <w:cantSplit/>
          <w:jc w:val="center"/>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numPr>
                <w:ilvl w:val="0"/>
                <w:numId w:val="2"/>
              </w:numPr>
              <w:spacing w:beforeLines="25" w:before="78" w:afterLines="25" w:after="78"/>
              <w:jc w:val="center"/>
              <w:rPr>
                <w:rFonts w:ascii="宋体" w:eastAsia="宋体" w:hAnsi="宋体" w:cs="宋体"/>
                <w:color w:val="000000"/>
                <w:sz w:val="24"/>
              </w:rPr>
            </w:pP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78" w:afterLines="25" w:after="78"/>
              <w:jc w:val="center"/>
              <w:rPr>
                <w:rFonts w:ascii="宋体" w:eastAsia="宋体" w:hAnsi="宋体" w:cs="宋体"/>
                <w:color w:val="000000"/>
                <w:sz w:val="24"/>
              </w:rPr>
            </w:pPr>
            <w:r>
              <w:rPr>
                <w:rFonts w:ascii="宋体" w:eastAsia="宋体" w:hAnsi="宋体" w:cs="宋体" w:hint="eastAsia"/>
                <w:color w:val="000000"/>
                <w:sz w:val="24"/>
                <w:lang w:bidi="ar"/>
              </w:rPr>
              <w:t>25.3</w:t>
            </w:r>
          </w:p>
        </w:tc>
        <w:tc>
          <w:tcPr>
            <w:tcW w:w="4093"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50" w:before="156" w:afterLines="50" w:after="156"/>
              <w:rPr>
                <w:rFonts w:ascii="宋体" w:eastAsia="宋体" w:hAnsi="宋体" w:cs="宋体"/>
                <w:b/>
                <w:color w:val="000000"/>
                <w:sz w:val="24"/>
              </w:rPr>
            </w:pPr>
            <w:r>
              <w:rPr>
                <w:rFonts w:ascii="宋体" w:eastAsia="宋体" w:hAnsi="宋体" w:cs="宋体" w:hint="eastAsia"/>
                <w:b/>
                <w:color w:val="000000"/>
                <w:sz w:val="24"/>
                <w:lang w:bidi="ar"/>
              </w:rPr>
              <w:t>本招标文件中带“</w:t>
            </w:r>
            <w:r>
              <w:rPr>
                <w:rFonts w:ascii="宋体" w:eastAsia="宋体" w:hAnsi="宋体" w:cs="宋体" w:hint="eastAsia"/>
                <w:bCs/>
                <w:color w:val="000000"/>
                <w:sz w:val="24"/>
                <w:lang w:bidi="ar"/>
              </w:rPr>
              <w:t>★</w:t>
            </w:r>
            <w:r>
              <w:rPr>
                <w:rFonts w:ascii="宋体" w:eastAsia="宋体" w:hAnsi="宋体" w:cs="宋体" w:hint="eastAsia"/>
                <w:b/>
                <w:color w:val="000000"/>
                <w:sz w:val="24"/>
                <w:lang w:bidi="ar"/>
              </w:rPr>
              <w:t>”条款为重要条款，投标人的投标文件对这些重要条款的实质性不满足或负偏离，其投标无效。</w:t>
            </w:r>
          </w:p>
        </w:tc>
      </w:tr>
      <w:tr w:rsidR="00A248BE">
        <w:trPr>
          <w:cantSplit/>
          <w:jc w:val="center"/>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numPr>
                <w:ilvl w:val="0"/>
                <w:numId w:val="2"/>
              </w:numPr>
              <w:spacing w:beforeLines="25" w:before="78" w:afterLines="25" w:after="78"/>
              <w:jc w:val="center"/>
              <w:rPr>
                <w:rFonts w:ascii="宋体" w:eastAsia="宋体" w:hAnsi="宋体" w:cs="宋体"/>
                <w:color w:val="000000"/>
                <w:sz w:val="24"/>
              </w:rPr>
            </w:pP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78" w:afterLines="25" w:after="78"/>
              <w:jc w:val="center"/>
              <w:rPr>
                <w:rFonts w:ascii="宋体" w:eastAsia="宋体" w:hAnsi="宋体" w:cs="宋体"/>
                <w:color w:val="000000"/>
                <w:sz w:val="24"/>
              </w:rPr>
            </w:pPr>
            <w:r>
              <w:rPr>
                <w:rFonts w:ascii="宋体" w:eastAsia="宋体" w:hAnsi="宋体" w:cs="宋体" w:hint="eastAsia"/>
                <w:color w:val="000000"/>
                <w:sz w:val="24"/>
                <w:lang w:bidi="ar"/>
              </w:rPr>
              <w:t>25.3</w:t>
            </w:r>
          </w:p>
        </w:tc>
        <w:tc>
          <w:tcPr>
            <w:tcW w:w="4093"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50" w:before="156" w:afterLines="50" w:after="156"/>
              <w:rPr>
                <w:rFonts w:ascii="宋体" w:eastAsia="宋体" w:hAnsi="宋体" w:cs="宋体"/>
                <w:b/>
                <w:color w:val="000000"/>
                <w:sz w:val="24"/>
              </w:rPr>
            </w:pPr>
            <w:r>
              <w:rPr>
                <w:rFonts w:ascii="宋体" w:eastAsia="宋体" w:hAnsi="宋体" w:cs="宋体" w:hint="eastAsia"/>
                <w:bCs/>
                <w:color w:val="000000"/>
                <w:spacing w:val="-4"/>
                <w:sz w:val="24"/>
                <w:lang w:val="zh-CN" w:bidi="ar"/>
              </w:rPr>
              <w:t>本招标文件所述的“加盖投标人公章”指的是加盖投标人法定名称章，本次招标不接受加盖投标专用章等业务专用章的投标。</w:t>
            </w:r>
          </w:p>
        </w:tc>
      </w:tr>
      <w:tr w:rsidR="00A248BE">
        <w:trPr>
          <w:cantSplit/>
          <w:jc w:val="center"/>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numPr>
                <w:ilvl w:val="0"/>
                <w:numId w:val="2"/>
              </w:numPr>
              <w:spacing w:beforeLines="25" w:before="78" w:afterLines="25" w:after="78"/>
              <w:jc w:val="center"/>
              <w:rPr>
                <w:rFonts w:ascii="宋体" w:eastAsia="宋体" w:hAnsi="宋体" w:cs="宋体"/>
                <w:color w:val="000000"/>
                <w:sz w:val="24"/>
              </w:rPr>
            </w:pP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78" w:afterLines="25" w:after="78"/>
              <w:jc w:val="center"/>
              <w:rPr>
                <w:rFonts w:ascii="宋体" w:eastAsia="宋体" w:hAnsi="宋体" w:cs="宋体"/>
                <w:color w:val="000000"/>
                <w:sz w:val="24"/>
              </w:rPr>
            </w:pPr>
            <w:r>
              <w:rPr>
                <w:rFonts w:ascii="宋体" w:eastAsia="宋体" w:hAnsi="宋体" w:cs="宋体" w:hint="eastAsia"/>
                <w:color w:val="000000"/>
                <w:sz w:val="24"/>
                <w:lang w:bidi="ar"/>
              </w:rPr>
              <w:t>25.3</w:t>
            </w:r>
          </w:p>
        </w:tc>
        <w:tc>
          <w:tcPr>
            <w:tcW w:w="4093"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78" w:afterLines="25" w:after="78" w:line="400" w:lineRule="exact"/>
              <w:ind w:firstLineChars="100" w:firstLine="240"/>
              <w:rPr>
                <w:rFonts w:ascii="宋体" w:eastAsia="宋体" w:hAnsi="宋体" w:cs="宋体"/>
                <w:color w:val="000000"/>
                <w:sz w:val="24"/>
              </w:rPr>
            </w:pPr>
            <w:r>
              <w:rPr>
                <w:rFonts w:ascii="宋体" w:eastAsia="宋体" w:hAnsi="宋体" w:cs="宋体" w:hint="eastAsia"/>
                <w:color w:val="000000"/>
                <w:sz w:val="24"/>
                <w:lang w:bidi="ar"/>
              </w:rPr>
              <w:t>投标人应对其投标文件中提供的各种资料、说明的真实性负责。在评标过程中，如有发现投标人有为谋取中标而提供虚假资料欺骗招标人和评委的行为，将取消其中标资格，并按相关规定处罚。</w:t>
            </w:r>
          </w:p>
          <w:p w:rsidR="00A248BE" w:rsidRDefault="008D5F58">
            <w:pPr>
              <w:spacing w:beforeLines="25" w:before="78" w:afterLines="25" w:after="78" w:line="400" w:lineRule="exact"/>
              <w:ind w:firstLineChars="100" w:firstLine="240"/>
              <w:rPr>
                <w:rFonts w:ascii="宋体" w:eastAsia="宋体" w:hAnsi="宋体" w:cs="宋体"/>
                <w:bCs/>
                <w:color w:val="000000"/>
                <w:spacing w:val="-4"/>
                <w:sz w:val="24"/>
                <w:lang w:val="zh-CN"/>
              </w:rPr>
            </w:pPr>
            <w:r>
              <w:rPr>
                <w:rFonts w:ascii="宋体" w:eastAsia="宋体" w:hAnsi="宋体" w:cs="宋体" w:hint="eastAsia"/>
                <w:color w:val="000000"/>
                <w:sz w:val="24"/>
                <w:lang w:bidi="ar"/>
              </w:rPr>
              <w:t>若在签订合同时，发现中标人有提供虚假材料谋取中标等违法违规行为，将取消其中标人资格，并按相关规定处罚；给招标人造成损失的，还必须进行赔偿并负相关责任。</w:t>
            </w:r>
          </w:p>
        </w:tc>
      </w:tr>
    </w:tbl>
    <w:p w:rsidR="00A248BE" w:rsidRDefault="008D5F58">
      <w:pPr>
        <w:pStyle w:val="2"/>
        <w:pageBreakBefore/>
        <w:widowControl/>
        <w:spacing w:beforeLines="50" w:before="156" w:after="0" w:line="360" w:lineRule="auto"/>
        <w:rPr>
          <w:rFonts w:ascii="方正正中黑简体" w:eastAsia="方正正中黑简体" w:hAnsi="宋体" w:cs="方正正中黑简体"/>
          <w:b w:val="0"/>
          <w:sz w:val="28"/>
          <w:szCs w:val="28"/>
        </w:rPr>
      </w:pPr>
      <w:bookmarkStart w:id="17" w:name="_Toc339361227"/>
      <w:bookmarkStart w:id="18" w:name="_Toc228355843"/>
      <w:r>
        <w:rPr>
          <w:rFonts w:ascii="方正正中黑简体" w:eastAsia="方正正中黑简体" w:hAnsi="宋体" w:cs="方正正中黑简体" w:hint="eastAsia"/>
          <w:b w:val="0"/>
          <w:sz w:val="28"/>
          <w:szCs w:val="28"/>
        </w:rPr>
        <w:lastRenderedPageBreak/>
        <w:t>投标人须知前附表B：资格审查表</w:t>
      </w:r>
      <w:bookmarkEnd w:id="17"/>
      <w:bookmarkEnd w:id="18"/>
    </w:p>
    <w:p w:rsidR="00A248BE" w:rsidRDefault="008D5F58">
      <w:pPr>
        <w:spacing w:line="360" w:lineRule="auto"/>
        <w:ind w:firstLine="495"/>
        <w:rPr>
          <w:rFonts w:ascii="宋体" w:eastAsia="宋体" w:hAnsi="宋体" w:cs="宋体"/>
          <w:sz w:val="24"/>
        </w:rPr>
      </w:pPr>
      <w:r>
        <w:rPr>
          <w:rFonts w:ascii="宋体" w:eastAsia="宋体" w:hAnsi="宋体" w:cs="宋体" w:hint="eastAsia"/>
          <w:sz w:val="24"/>
          <w:lang w:bidi="ar"/>
        </w:rPr>
        <w:t>本须知前附表B集中列示了资格审查的所有条款，其内容是评标委员会判断投标人的资格是否符合要求的重要依据。本须知前附表B的条款号与《投标人须知》中条款</w:t>
      </w:r>
      <w:proofErr w:type="gramStart"/>
      <w:r>
        <w:rPr>
          <w:rFonts w:ascii="宋体" w:eastAsia="宋体" w:hAnsi="宋体" w:cs="宋体" w:hint="eastAsia"/>
          <w:sz w:val="24"/>
          <w:lang w:bidi="ar"/>
        </w:rPr>
        <w:t>的项号一一对应</w:t>
      </w:r>
      <w:proofErr w:type="gramEnd"/>
      <w:r>
        <w:rPr>
          <w:rFonts w:ascii="宋体" w:eastAsia="宋体" w:hAnsi="宋体" w:cs="宋体" w:hint="eastAsia"/>
          <w:sz w:val="24"/>
          <w:lang w:bidi="ar"/>
        </w:rPr>
        <w:t>，如有不一致的地方，以前附表B为准。</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7312"/>
      </w:tblGrid>
      <w:tr w:rsidR="00A248BE">
        <w:trPr>
          <w:tblHeader/>
        </w:trPr>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78" w:afterLines="25" w:after="78"/>
              <w:jc w:val="center"/>
              <w:rPr>
                <w:rFonts w:ascii="宋体" w:eastAsia="宋体" w:hAnsi="宋体" w:cs="宋体"/>
                <w:sz w:val="24"/>
              </w:rPr>
            </w:pPr>
            <w:r>
              <w:rPr>
                <w:rFonts w:ascii="宋体" w:eastAsia="宋体" w:hAnsi="宋体" w:cs="宋体" w:hint="eastAsia"/>
                <w:sz w:val="24"/>
                <w:lang w:bidi="ar"/>
              </w:rPr>
              <w:t>资格要求</w:t>
            </w:r>
          </w:p>
        </w:tc>
        <w:tc>
          <w:tcPr>
            <w:tcW w:w="3937"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78" w:afterLines="25" w:after="78"/>
              <w:jc w:val="center"/>
              <w:rPr>
                <w:rFonts w:ascii="宋体" w:eastAsia="宋体" w:hAnsi="宋体" w:cs="宋体"/>
                <w:sz w:val="24"/>
              </w:rPr>
            </w:pPr>
            <w:r>
              <w:rPr>
                <w:rFonts w:ascii="宋体" w:eastAsia="宋体" w:hAnsi="宋体" w:cs="宋体" w:hint="eastAsia"/>
                <w:sz w:val="24"/>
                <w:lang w:bidi="ar"/>
              </w:rPr>
              <w:t>资格审查的具体内容</w:t>
            </w:r>
          </w:p>
        </w:tc>
      </w:tr>
      <w:tr w:rsidR="00A248BE">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widowControl/>
              <w:spacing w:before="25" w:after="25" w:line="360" w:lineRule="exact"/>
              <w:jc w:val="center"/>
              <w:rPr>
                <w:rFonts w:ascii="宋体" w:eastAsia="宋体" w:hAnsi="宋体" w:cs="宋体"/>
                <w:spacing w:val="-6"/>
                <w:kern w:val="0"/>
                <w:sz w:val="24"/>
              </w:rPr>
            </w:pPr>
            <w:r>
              <w:rPr>
                <w:rFonts w:ascii="宋体" w:eastAsia="宋体" w:hAnsi="宋体" w:cs="宋体" w:hint="eastAsia"/>
                <w:spacing w:val="-6"/>
                <w:kern w:val="0"/>
                <w:sz w:val="24"/>
                <w:lang w:bidi="ar"/>
              </w:rPr>
              <w:t>投标人应同时符合以下条件并提供相关的证明文件</w:t>
            </w:r>
          </w:p>
        </w:tc>
        <w:tc>
          <w:tcPr>
            <w:tcW w:w="3937"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rsidP="008D5F58">
            <w:pPr>
              <w:widowControl/>
              <w:spacing w:beforeLines="25" w:before="78" w:afterLines="25" w:after="78" w:line="360" w:lineRule="exact"/>
              <w:ind w:leftChars="34" w:left="71" w:rightChars="26" w:right="55" w:firstLineChars="104" w:firstLine="250"/>
              <w:jc w:val="left"/>
              <w:rPr>
                <w:rFonts w:ascii="宋体" w:eastAsia="宋体" w:hAnsi="宋体" w:cs="宋体"/>
                <w:kern w:val="0"/>
                <w:sz w:val="24"/>
                <w:lang w:bidi="ar"/>
              </w:rPr>
            </w:pPr>
            <w:r>
              <w:rPr>
                <w:rFonts w:ascii="宋体" w:eastAsia="宋体" w:hAnsi="宋体" w:cs="宋体" w:hint="eastAsia"/>
                <w:kern w:val="0"/>
                <w:sz w:val="24"/>
                <w:lang w:bidi="ar"/>
              </w:rPr>
              <w:t>1.</w:t>
            </w:r>
            <w:r>
              <w:rPr>
                <w:rFonts w:ascii="宋体" w:eastAsia="宋体" w:hAnsi="宋体" w:cs="宋体" w:hint="eastAsia"/>
                <w:kern w:val="0"/>
                <w:sz w:val="24"/>
                <w:lang w:bidi="ar"/>
              </w:rPr>
              <w:tab/>
              <w:t>投标人必须是在中华人民共和国合法注册的独立法人，投标人必须在投标文件中提供法人营业执照有效复印件。</w:t>
            </w:r>
          </w:p>
          <w:p w:rsidR="00A248BE" w:rsidRDefault="008D5F58" w:rsidP="008D5F58">
            <w:pPr>
              <w:widowControl/>
              <w:spacing w:beforeLines="25" w:before="78" w:afterLines="25" w:after="78" w:line="360" w:lineRule="exact"/>
              <w:ind w:leftChars="34" w:left="71" w:rightChars="26" w:right="55" w:firstLineChars="104" w:firstLine="250"/>
              <w:jc w:val="left"/>
              <w:rPr>
                <w:rFonts w:ascii="宋体" w:eastAsia="宋体" w:hAnsi="宋体" w:cs="宋体"/>
                <w:kern w:val="0"/>
                <w:sz w:val="24"/>
                <w:lang w:bidi="ar"/>
              </w:rPr>
            </w:pPr>
            <w:r>
              <w:rPr>
                <w:rFonts w:ascii="宋体" w:eastAsia="宋体" w:hAnsi="宋体" w:cs="宋体" w:hint="eastAsia"/>
                <w:kern w:val="0"/>
                <w:sz w:val="24"/>
                <w:lang w:bidi="ar"/>
              </w:rPr>
              <w:t>2.具备良好的财务状况报告，依法缴纳税收和社会保障资金的书面声明。</w:t>
            </w:r>
          </w:p>
          <w:p w:rsidR="00A248BE" w:rsidRDefault="008D5F58" w:rsidP="008D5F58">
            <w:pPr>
              <w:widowControl/>
              <w:spacing w:beforeLines="25" w:before="78" w:afterLines="25" w:after="78" w:line="360" w:lineRule="exact"/>
              <w:ind w:leftChars="34" w:left="71" w:rightChars="26" w:right="55" w:firstLineChars="104" w:firstLine="250"/>
              <w:jc w:val="left"/>
              <w:rPr>
                <w:rFonts w:ascii="宋体" w:eastAsia="宋体" w:hAnsi="宋体" w:cs="宋体"/>
                <w:kern w:val="0"/>
                <w:sz w:val="24"/>
                <w:lang w:bidi="ar"/>
              </w:rPr>
            </w:pPr>
            <w:r>
              <w:rPr>
                <w:rFonts w:ascii="宋体" w:eastAsia="宋体" w:hAnsi="宋体" w:cs="宋体" w:hint="eastAsia"/>
                <w:kern w:val="0"/>
                <w:sz w:val="24"/>
                <w:lang w:bidi="ar"/>
              </w:rPr>
              <w:t>3.投标人须同时满足以下①和②资质要求：</w:t>
            </w:r>
          </w:p>
          <w:p w:rsidR="00A248BE" w:rsidRDefault="008D5F58" w:rsidP="008D5F58">
            <w:pPr>
              <w:widowControl/>
              <w:spacing w:beforeLines="25" w:before="78" w:afterLines="25" w:after="78" w:line="360" w:lineRule="exact"/>
              <w:ind w:leftChars="34" w:left="71" w:rightChars="26" w:right="55" w:firstLineChars="104" w:firstLine="250"/>
              <w:jc w:val="left"/>
              <w:rPr>
                <w:rFonts w:ascii="宋体" w:eastAsia="宋体" w:hAnsi="宋体" w:cs="宋体"/>
                <w:kern w:val="0"/>
                <w:sz w:val="24"/>
                <w:lang w:bidi="ar"/>
              </w:rPr>
            </w:pPr>
            <w:r>
              <w:rPr>
                <w:rFonts w:ascii="宋体" w:eastAsia="宋体" w:hAnsi="宋体" w:cs="宋体" w:hint="eastAsia"/>
                <w:kern w:val="0"/>
                <w:sz w:val="24"/>
                <w:lang w:bidi="ar"/>
              </w:rPr>
              <w:t>①建筑装饰工程设计专项乙级及以上资质，或工程设计建筑行业（建筑工程）专业乙级及以上资质，或工程设计建筑行业乙级及以上资质，或工程设计综合甲级资质。</w:t>
            </w:r>
          </w:p>
          <w:p w:rsidR="00A248BE" w:rsidRDefault="008D5F58" w:rsidP="008D5F58">
            <w:pPr>
              <w:widowControl/>
              <w:spacing w:beforeLines="25" w:before="78" w:afterLines="25" w:after="78" w:line="360" w:lineRule="exact"/>
              <w:ind w:leftChars="34" w:left="71" w:rightChars="26" w:right="55" w:firstLineChars="104" w:firstLine="250"/>
              <w:jc w:val="left"/>
              <w:rPr>
                <w:rFonts w:ascii="宋体" w:eastAsia="宋体" w:hAnsi="宋体" w:cs="宋体"/>
                <w:kern w:val="0"/>
                <w:sz w:val="24"/>
                <w:lang w:bidi="ar"/>
              </w:rPr>
            </w:pPr>
            <w:r>
              <w:rPr>
                <w:rFonts w:ascii="宋体" w:eastAsia="宋体" w:hAnsi="宋体" w:cs="宋体" w:hint="eastAsia"/>
                <w:kern w:val="0"/>
                <w:sz w:val="24"/>
                <w:lang w:bidi="ar"/>
              </w:rPr>
              <w:t>②建筑装修装饰工程专业承包二级及以上资质，或建筑工程施工总承包三级及以上资质。</w:t>
            </w:r>
          </w:p>
          <w:p w:rsidR="00A248BE" w:rsidRDefault="008D5F58" w:rsidP="008D5F58">
            <w:pPr>
              <w:widowControl/>
              <w:spacing w:beforeLines="25" w:before="78" w:afterLines="25" w:after="78" w:line="360" w:lineRule="exact"/>
              <w:ind w:leftChars="34" w:left="71" w:rightChars="26" w:right="55" w:firstLineChars="104" w:firstLine="250"/>
              <w:jc w:val="left"/>
              <w:rPr>
                <w:rFonts w:ascii="宋体" w:eastAsia="宋体" w:hAnsi="宋体" w:cs="宋体"/>
                <w:kern w:val="0"/>
                <w:sz w:val="24"/>
                <w:lang w:bidi="ar"/>
              </w:rPr>
            </w:pPr>
            <w:r>
              <w:rPr>
                <w:rFonts w:ascii="宋体" w:eastAsia="宋体" w:hAnsi="宋体" w:cs="宋体" w:hint="eastAsia"/>
                <w:kern w:val="0"/>
                <w:sz w:val="24"/>
                <w:lang w:bidi="ar"/>
              </w:rPr>
              <w:t>4.具备电子与智能化工程专业承包二级及以上资质。</w:t>
            </w:r>
          </w:p>
          <w:p w:rsidR="00A248BE" w:rsidRDefault="008D5F58" w:rsidP="008D5F58">
            <w:pPr>
              <w:widowControl/>
              <w:spacing w:beforeLines="25" w:before="78" w:afterLines="25" w:after="78" w:line="360" w:lineRule="exact"/>
              <w:ind w:leftChars="34" w:left="71" w:rightChars="26" w:right="55" w:firstLineChars="104" w:firstLine="250"/>
              <w:jc w:val="left"/>
              <w:rPr>
                <w:rFonts w:ascii="宋体" w:eastAsia="宋体" w:hAnsi="宋体" w:cs="宋体"/>
                <w:kern w:val="0"/>
                <w:sz w:val="24"/>
                <w:lang w:bidi="ar"/>
              </w:rPr>
            </w:pPr>
            <w:r>
              <w:rPr>
                <w:rFonts w:ascii="宋体" w:eastAsia="宋体" w:hAnsi="宋体" w:cs="宋体" w:hint="eastAsia"/>
                <w:kern w:val="0"/>
                <w:sz w:val="24"/>
                <w:lang w:bidi="ar"/>
              </w:rPr>
              <w:t>5.参加投标活动前3年内在经营活动中没有重大违法记录的书面声明。</w:t>
            </w:r>
          </w:p>
          <w:p w:rsidR="00A248BE" w:rsidRDefault="008D5F58" w:rsidP="008D5F58">
            <w:pPr>
              <w:widowControl/>
              <w:spacing w:beforeLines="25" w:before="78" w:afterLines="25" w:after="78" w:line="360" w:lineRule="exact"/>
              <w:ind w:leftChars="34" w:left="71" w:rightChars="26" w:right="55" w:firstLineChars="104" w:firstLine="250"/>
              <w:jc w:val="left"/>
              <w:rPr>
                <w:rFonts w:ascii="宋体" w:eastAsia="宋体" w:hAnsi="宋体" w:cs="宋体"/>
                <w:kern w:val="0"/>
                <w:sz w:val="24"/>
                <w:lang w:bidi="ar"/>
              </w:rPr>
            </w:pPr>
            <w:r>
              <w:rPr>
                <w:rFonts w:ascii="宋体" w:eastAsia="宋体" w:hAnsi="宋体" w:cs="宋体" w:hint="eastAsia"/>
                <w:kern w:val="0"/>
                <w:sz w:val="24"/>
                <w:lang w:bidi="ar"/>
              </w:rPr>
              <w:t>6.投标人必须在投标文件中提供投标代表的法人授权书原件（投标代表不是法人时）和投标代表身份证有效复印件。</w:t>
            </w:r>
          </w:p>
          <w:p w:rsidR="00A248BE" w:rsidRDefault="008D5F58" w:rsidP="008D5F58">
            <w:pPr>
              <w:widowControl/>
              <w:spacing w:beforeLines="25" w:before="78" w:afterLines="25" w:after="78" w:line="360" w:lineRule="exact"/>
              <w:ind w:leftChars="34" w:left="71" w:rightChars="26" w:right="55" w:firstLineChars="104" w:firstLine="250"/>
              <w:jc w:val="left"/>
              <w:rPr>
                <w:rFonts w:ascii="宋体" w:eastAsia="宋体" w:hAnsi="宋体" w:cs="宋体"/>
                <w:kern w:val="0"/>
                <w:sz w:val="24"/>
                <w:lang w:bidi="ar"/>
              </w:rPr>
            </w:pPr>
            <w:r>
              <w:rPr>
                <w:rFonts w:ascii="宋体" w:eastAsia="宋体" w:hAnsi="宋体" w:cs="宋体" w:hint="eastAsia"/>
                <w:kern w:val="0"/>
                <w:sz w:val="24"/>
                <w:lang w:bidi="ar"/>
              </w:rPr>
              <w:t>7.本项目不接受联合体投标。</w:t>
            </w:r>
          </w:p>
          <w:p w:rsidR="00DE42B3" w:rsidRPr="00DE42B3" w:rsidRDefault="00DE42B3" w:rsidP="00DE42B3">
            <w:pPr>
              <w:widowControl/>
              <w:spacing w:beforeLines="25" w:before="78" w:afterLines="25" w:after="78" w:line="360" w:lineRule="exact"/>
              <w:ind w:leftChars="34" w:left="71" w:rightChars="26" w:right="55" w:firstLineChars="104" w:firstLine="250"/>
              <w:jc w:val="left"/>
              <w:rPr>
                <w:rFonts w:ascii="宋体" w:eastAsia="宋体" w:hAnsi="宋体" w:cs="宋体"/>
                <w:kern w:val="0"/>
                <w:sz w:val="24"/>
                <w:lang w:bidi="ar"/>
              </w:rPr>
            </w:pPr>
            <w:r>
              <w:rPr>
                <w:rFonts w:ascii="宋体" w:eastAsia="宋体" w:hAnsi="宋体" w:cs="宋体" w:hint="eastAsia"/>
                <w:kern w:val="0"/>
                <w:sz w:val="24"/>
                <w:lang w:bidi="ar"/>
              </w:rPr>
              <w:t>8.</w:t>
            </w:r>
            <w:r w:rsidRPr="00DE42B3">
              <w:rPr>
                <w:rFonts w:ascii="宋体" w:eastAsia="宋体" w:hAnsi="宋体" w:cs="宋体" w:hint="eastAsia"/>
                <w:kern w:val="0"/>
                <w:sz w:val="24"/>
                <w:lang w:bidi="ar"/>
              </w:rPr>
              <w:t xml:space="preserve"> 本项目为专门面向中小企业采购，投标人须提供中小企业声明函。监狱企业、残疾人福利性单位视同小型、微型企业。</w:t>
            </w:r>
          </w:p>
          <w:p w:rsidR="00DE42B3" w:rsidRDefault="00DE42B3" w:rsidP="00DE42B3">
            <w:pPr>
              <w:widowControl/>
              <w:spacing w:beforeLines="25" w:before="78" w:afterLines="25" w:after="78" w:line="360" w:lineRule="exact"/>
              <w:ind w:leftChars="34" w:left="71" w:rightChars="26" w:right="55" w:firstLineChars="104" w:firstLine="250"/>
              <w:jc w:val="left"/>
              <w:rPr>
                <w:rFonts w:ascii="宋体" w:eastAsia="宋体" w:hAnsi="宋体" w:cs="宋体"/>
                <w:kern w:val="0"/>
                <w:sz w:val="24"/>
                <w:lang w:bidi="ar"/>
              </w:rPr>
            </w:pPr>
            <w:r w:rsidRPr="00DE42B3">
              <w:rPr>
                <w:rFonts w:ascii="宋体" w:eastAsia="宋体" w:hAnsi="宋体" w:cs="宋体" w:hint="eastAsia"/>
                <w:kern w:val="0"/>
                <w:sz w:val="24"/>
                <w:lang w:bidi="ar"/>
              </w:rPr>
              <w:t>备注：面向的企业规模：</w:t>
            </w:r>
            <w:r w:rsidR="00400A3D" w:rsidRPr="00400A3D">
              <w:rPr>
                <w:rFonts w:ascii="宋体" w:eastAsia="宋体" w:hAnsi="宋体" w:cs="宋体" w:hint="eastAsia"/>
                <w:b/>
                <w:kern w:val="0"/>
                <w:sz w:val="24"/>
                <w:lang w:bidi="ar"/>
              </w:rPr>
              <w:t>中</w:t>
            </w:r>
            <w:r w:rsidRPr="00B549FA">
              <w:rPr>
                <w:rFonts w:ascii="宋体" w:eastAsia="宋体" w:hAnsi="宋体" w:cs="宋体" w:hint="eastAsia"/>
                <w:b/>
                <w:kern w:val="0"/>
                <w:sz w:val="24"/>
                <w:lang w:bidi="ar"/>
              </w:rPr>
              <w:t>小微企业</w:t>
            </w:r>
            <w:r>
              <w:rPr>
                <w:rFonts w:ascii="宋体" w:eastAsia="宋体" w:hAnsi="宋体" w:cs="宋体" w:hint="eastAsia"/>
                <w:kern w:val="0"/>
                <w:sz w:val="24"/>
                <w:lang w:bidi="ar"/>
              </w:rPr>
              <w:t>；</w:t>
            </w:r>
            <w:r w:rsidRPr="00DE42B3">
              <w:rPr>
                <w:rFonts w:ascii="宋体" w:eastAsia="宋体" w:hAnsi="宋体" w:cs="宋体" w:hint="eastAsia"/>
                <w:kern w:val="0"/>
                <w:sz w:val="24"/>
                <w:lang w:bidi="ar"/>
              </w:rPr>
              <w:t>预留比例：100%</w:t>
            </w:r>
          </w:p>
          <w:p w:rsidR="00DE42B3" w:rsidRDefault="00DE42B3" w:rsidP="00F365AC">
            <w:pPr>
              <w:widowControl/>
              <w:spacing w:beforeLines="25" w:before="78" w:afterLines="25" w:after="78" w:line="360" w:lineRule="exact"/>
              <w:ind w:leftChars="34" w:left="71" w:rightChars="26" w:right="55" w:firstLineChars="104" w:firstLine="250"/>
              <w:jc w:val="left"/>
              <w:rPr>
                <w:rFonts w:ascii="宋体" w:eastAsia="宋体" w:hAnsi="宋体" w:cs="宋体"/>
                <w:kern w:val="0"/>
                <w:sz w:val="24"/>
                <w:lang w:bidi="ar"/>
              </w:rPr>
            </w:pPr>
            <w:r w:rsidRPr="00DE42B3">
              <w:rPr>
                <w:rFonts w:ascii="宋体" w:eastAsia="宋体" w:hAnsi="宋体" w:cs="宋体" w:hint="eastAsia"/>
                <w:kern w:val="0"/>
                <w:sz w:val="24"/>
                <w:lang w:bidi="ar"/>
              </w:rPr>
              <w:t>①本项目为专门面向中小企业采购的</w:t>
            </w:r>
            <w:r w:rsidRPr="00B549FA">
              <w:rPr>
                <w:rFonts w:ascii="宋体" w:eastAsia="宋体" w:hAnsi="宋体" w:cs="宋体" w:hint="eastAsia"/>
                <w:kern w:val="0"/>
                <w:sz w:val="24"/>
                <w:lang w:bidi="ar"/>
              </w:rPr>
              <w:t>服务</w:t>
            </w:r>
            <w:r w:rsidRPr="00DE42B3">
              <w:rPr>
                <w:rFonts w:ascii="宋体" w:eastAsia="宋体" w:hAnsi="宋体" w:cs="宋体" w:hint="eastAsia"/>
                <w:kern w:val="0"/>
                <w:sz w:val="24"/>
                <w:lang w:bidi="ar"/>
              </w:rPr>
              <w:t>项目，投标人必须为中小企业，应符合采购文件关于中小企业的要求，投标人应按附件格式出具《中小企业声明函》，</w:t>
            </w:r>
            <w:proofErr w:type="gramStart"/>
            <w:r w:rsidRPr="00DE42B3">
              <w:rPr>
                <w:rFonts w:ascii="宋体" w:eastAsia="宋体" w:hAnsi="宋体" w:cs="宋体" w:hint="eastAsia"/>
                <w:kern w:val="0"/>
                <w:sz w:val="24"/>
                <w:lang w:bidi="ar"/>
              </w:rPr>
              <w:t>声明函应完整</w:t>
            </w:r>
            <w:proofErr w:type="gramEnd"/>
            <w:r w:rsidRPr="00DE42B3">
              <w:rPr>
                <w:rFonts w:ascii="宋体" w:eastAsia="宋体" w:hAnsi="宋体" w:cs="宋体" w:hint="eastAsia"/>
                <w:kern w:val="0"/>
                <w:sz w:val="24"/>
                <w:lang w:bidi="ar"/>
              </w:rPr>
              <w:t>填写相关信息，否则资格审查不通过； ②投标人应认真对照《工业和信息化部、国家统计局、国家发展和改革委员会、财政部关于印发中小企业划型标准规定的通知》（工信部联企业[2011]300号）规定的中小企业划分标准，并按照《国家统计局关于印发统计上大中小微型企业划分办法的通知》（国统字[2017]213号）规定准确划分企业类型； ③提供声明</w:t>
            </w:r>
            <w:proofErr w:type="gramStart"/>
            <w:r w:rsidRPr="00DE42B3">
              <w:rPr>
                <w:rFonts w:ascii="宋体" w:eastAsia="宋体" w:hAnsi="宋体" w:cs="宋体" w:hint="eastAsia"/>
                <w:kern w:val="0"/>
                <w:sz w:val="24"/>
                <w:lang w:bidi="ar"/>
              </w:rPr>
              <w:t>函内容</w:t>
            </w:r>
            <w:proofErr w:type="gramEnd"/>
            <w:r w:rsidRPr="00DE42B3">
              <w:rPr>
                <w:rFonts w:ascii="宋体" w:eastAsia="宋体" w:hAnsi="宋体" w:cs="宋体" w:hint="eastAsia"/>
                <w:kern w:val="0"/>
                <w:sz w:val="24"/>
                <w:lang w:bidi="ar"/>
              </w:rPr>
              <w:t>不实的，属于提供虚假材料谋取中标，依照《中华人民共和国</w:t>
            </w:r>
            <w:r w:rsidR="00F365AC">
              <w:rPr>
                <w:rFonts w:ascii="宋体" w:eastAsia="宋体" w:hAnsi="宋体" w:cs="宋体" w:hint="eastAsia"/>
                <w:kern w:val="0"/>
                <w:sz w:val="24"/>
                <w:lang w:bidi="ar"/>
              </w:rPr>
              <w:t>政府</w:t>
            </w:r>
            <w:r w:rsidR="00B549FA">
              <w:rPr>
                <w:rFonts w:ascii="宋体" w:eastAsia="宋体" w:hAnsi="宋体" w:cs="宋体" w:hint="eastAsia"/>
                <w:kern w:val="0"/>
                <w:sz w:val="24"/>
                <w:lang w:bidi="ar"/>
              </w:rPr>
              <w:t>采购</w:t>
            </w:r>
            <w:r w:rsidRPr="00DE42B3">
              <w:rPr>
                <w:rFonts w:ascii="宋体" w:eastAsia="宋体" w:hAnsi="宋体" w:cs="宋体" w:hint="eastAsia"/>
                <w:kern w:val="0"/>
                <w:sz w:val="24"/>
                <w:lang w:bidi="ar"/>
              </w:rPr>
              <w:t>法》等国家有关规定追究相应责任； ④监狱企业视</w:t>
            </w:r>
            <w:r w:rsidRPr="00DE42B3">
              <w:rPr>
                <w:rFonts w:ascii="宋体" w:eastAsia="宋体" w:hAnsi="宋体" w:cs="宋体" w:hint="eastAsia"/>
                <w:kern w:val="0"/>
                <w:sz w:val="24"/>
                <w:lang w:bidi="ar"/>
              </w:rPr>
              <w:lastRenderedPageBreak/>
              <w:t>同小型、微型企业；残疾人福利性单位视同小型、微型企业； ⑤本采购标的对应的中小企业划分标准所属行业为：</w:t>
            </w:r>
            <w:r w:rsidRPr="00B549FA">
              <w:rPr>
                <w:rFonts w:ascii="宋体" w:eastAsia="宋体" w:hAnsi="宋体" w:cs="宋体" w:hint="eastAsia"/>
                <w:b/>
                <w:kern w:val="0"/>
                <w:sz w:val="24"/>
                <w:lang w:bidi="ar"/>
              </w:rPr>
              <w:t>其他未列明行业</w:t>
            </w:r>
            <w:r w:rsidRPr="00DE42B3">
              <w:rPr>
                <w:rFonts w:ascii="宋体" w:eastAsia="宋体" w:hAnsi="宋体" w:cs="宋体" w:hint="eastAsia"/>
                <w:kern w:val="0"/>
                <w:sz w:val="24"/>
                <w:lang w:bidi="ar"/>
              </w:rPr>
              <w:t>； (采购文件中其他有关对中小企业描述情况与此处不一致的，以此处为准)</w:t>
            </w:r>
          </w:p>
        </w:tc>
      </w:tr>
    </w:tbl>
    <w:p w:rsidR="00A248BE" w:rsidRDefault="008D5F58">
      <w:pPr>
        <w:spacing w:line="360" w:lineRule="auto"/>
      </w:pPr>
      <w:r>
        <w:rPr>
          <w:rFonts w:ascii="宋体" w:eastAsia="宋体" w:hAnsi="宋体" w:cs="宋体" w:hint="eastAsia"/>
          <w:bCs/>
          <w:sz w:val="24"/>
          <w:lang w:bidi="ar"/>
        </w:rPr>
        <w:lastRenderedPageBreak/>
        <w:t>说明：（1）</w:t>
      </w:r>
      <w:r>
        <w:rPr>
          <w:rFonts w:ascii="宋体" w:eastAsia="宋体" w:hAnsi="宋体" w:cs="宋体" w:hint="eastAsia"/>
          <w:bCs/>
          <w:sz w:val="24"/>
          <w:lang w:val="zh-CN" w:bidi="ar"/>
        </w:rPr>
        <w:t>投标人的资格条件在评标时进行检查。投标人应在投标文件中按招标文件的规定和要求附上所有的资格证明文件，提供的复印件必须加盖投标人单位公章，并提供原件备查。（2）</w:t>
      </w:r>
      <w:r>
        <w:rPr>
          <w:rFonts w:ascii="宋体" w:eastAsia="宋体" w:hAnsi="宋体" w:cs="宋体" w:hint="eastAsia"/>
          <w:sz w:val="24"/>
          <w:lang w:bidi="ar"/>
        </w:rPr>
        <w:t>资格审查表中任</w:t>
      </w:r>
      <w:proofErr w:type="gramStart"/>
      <w:r>
        <w:rPr>
          <w:rFonts w:ascii="宋体" w:eastAsia="宋体" w:hAnsi="宋体" w:cs="宋体" w:hint="eastAsia"/>
          <w:sz w:val="24"/>
          <w:lang w:bidi="ar"/>
        </w:rPr>
        <w:t>一</w:t>
      </w:r>
      <w:proofErr w:type="gramEnd"/>
      <w:r>
        <w:rPr>
          <w:rFonts w:ascii="宋体" w:eastAsia="宋体" w:hAnsi="宋体" w:cs="宋体" w:hint="eastAsia"/>
          <w:sz w:val="24"/>
          <w:lang w:bidi="ar"/>
        </w:rPr>
        <w:t>条款审查不合格的，</w:t>
      </w:r>
      <w:r>
        <w:rPr>
          <w:rFonts w:ascii="宋体" w:eastAsia="宋体" w:hAnsi="宋体" w:cs="宋体" w:hint="eastAsia"/>
          <w:bCs/>
          <w:kern w:val="0"/>
          <w:sz w:val="24"/>
          <w:lang w:bidi="ar"/>
        </w:rPr>
        <w:t>资格审查不合格</w:t>
      </w:r>
      <w:r>
        <w:rPr>
          <w:rFonts w:ascii="宋体" w:eastAsia="宋体" w:hAnsi="宋体" w:cs="宋体" w:hint="eastAsia"/>
          <w:sz w:val="24"/>
          <w:lang w:bidi="ar"/>
        </w:rPr>
        <w:t>。</w:t>
      </w:r>
    </w:p>
    <w:p w:rsidR="00A248BE" w:rsidRDefault="008D5F58">
      <w:pPr>
        <w:pStyle w:val="2"/>
        <w:pageBreakBefore/>
        <w:widowControl/>
        <w:spacing w:beforeLines="50" w:before="156" w:after="0" w:line="360" w:lineRule="auto"/>
        <w:rPr>
          <w:rFonts w:ascii="方正正中黑简体" w:eastAsia="方正正中黑简体" w:hAnsi="宋体" w:cs="方正正中黑简体"/>
          <w:b w:val="0"/>
          <w:sz w:val="28"/>
          <w:szCs w:val="28"/>
        </w:rPr>
      </w:pPr>
      <w:bookmarkStart w:id="19" w:name="_Toc228355844"/>
      <w:r>
        <w:rPr>
          <w:rFonts w:ascii="方正正中黑简体" w:eastAsia="方正正中黑简体" w:hAnsi="宋体" w:cs="方正正中黑简体" w:hint="eastAsia"/>
          <w:b w:val="0"/>
          <w:sz w:val="28"/>
          <w:szCs w:val="28"/>
        </w:rPr>
        <w:lastRenderedPageBreak/>
        <w:t>投标人须知前附表C：符合性审查表</w:t>
      </w:r>
      <w:bookmarkEnd w:id="19"/>
    </w:p>
    <w:p w:rsidR="00A248BE" w:rsidRDefault="008D5F58">
      <w:pPr>
        <w:pStyle w:val="a0"/>
        <w:widowControl/>
        <w:spacing w:line="360" w:lineRule="auto"/>
        <w:ind w:firstLine="0"/>
      </w:pPr>
      <w:r>
        <w:rPr>
          <w:rFonts w:ascii="宋体" w:hAnsi="宋体" w:cs="宋体" w:hint="eastAsia"/>
          <w:sz w:val="24"/>
        </w:rPr>
        <w:t>本须知前附表C集中列示了符合性审查的所有条款，其内容是评标委员会判断投标人的投标是否有效的重要依据。本须知前附表C的条款号与《投标人须知》及第三章中条款</w:t>
      </w:r>
      <w:proofErr w:type="gramStart"/>
      <w:r>
        <w:rPr>
          <w:rFonts w:ascii="宋体" w:hAnsi="宋体" w:cs="宋体" w:hint="eastAsia"/>
          <w:sz w:val="24"/>
        </w:rPr>
        <w:t>的项号一一对应</w:t>
      </w:r>
      <w:proofErr w:type="gramEnd"/>
      <w:r>
        <w:rPr>
          <w:rFonts w:ascii="宋体" w:hAnsi="宋体" w:cs="宋体" w:hint="eastAsia"/>
          <w:sz w:val="24"/>
        </w:rPr>
        <w:t>，如有不一致的地方，以前附表C为准。</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735"/>
        <w:gridCol w:w="1448"/>
        <w:gridCol w:w="6488"/>
      </w:tblGrid>
      <w:tr w:rsidR="00A248BE">
        <w:trPr>
          <w:trHeight w:val="380"/>
          <w:tblHeader/>
          <w:jc w:val="center"/>
        </w:trPr>
        <w:tc>
          <w:tcPr>
            <w:tcW w:w="3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line="400" w:lineRule="exact"/>
              <w:ind w:leftChars="-50" w:left="-105" w:rightChars="-50" w:right="-105"/>
              <w:jc w:val="center"/>
              <w:rPr>
                <w:rFonts w:ascii="宋体" w:eastAsia="宋体" w:hAnsi="宋体" w:cs="宋体"/>
                <w:sz w:val="24"/>
              </w:rPr>
            </w:pPr>
            <w:proofErr w:type="gramStart"/>
            <w:r>
              <w:rPr>
                <w:rFonts w:ascii="宋体" w:eastAsia="宋体" w:hAnsi="宋体" w:cs="宋体" w:hint="eastAsia"/>
                <w:sz w:val="24"/>
                <w:lang w:bidi="ar"/>
              </w:rPr>
              <w:t>项号</w:t>
            </w:r>
            <w:proofErr w:type="gramEnd"/>
          </w:p>
        </w:tc>
        <w:tc>
          <w:tcPr>
            <w:tcW w:w="11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line="400" w:lineRule="exact"/>
              <w:ind w:leftChars="-23" w:left="-48" w:rightChars="-24" w:right="-50" w:firstLineChars="5" w:firstLine="12"/>
              <w:jc w:val="center"/>
              <w:rPr>
                <w:rFonts w:ascii="宋体" w:eastAsia="宋体" w:hAnsi="宋体" w:cs="宋体"/>
                <w:sz w:val="24"/>
              </w:rPr>
            </w:pPr>
            <w:r>
              <w:rPr>
                <w:rFonts w:ascii="宋体" w:eastAsia="宋体" w:hAnsi="宋体" w:cs="宋体" w:hint="eastAsia"/>
                <w:sz w:val="24"/>
                <w:lang w:bidi="ar"/>
              </w:rPr>
              <w:t>招标文件</w:t>
            </w:r>
          </w:p>
        </w:tc>
        <w:tc>
          <w:tcPr>
            <w:tcW w:w="349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jc w:val="center"/>
              <w:rPr>
                <w:rFonts w:ascii="宋体" w:eastAsia="宋体" w:hAnsi="宋体" w:cs="宋体"/>
                <w:sz w:val="24"/>
              </w:rPr>
            </w:pPr>
            <w:r>
              <w:rPr>
                <w:rFonts w:ascii="宋体" w:eastAsia="宋体" w:hAnsi="宋体" w:cs="宋体" w:hint="eastAsia"/>
                <w:sz w:val="24"/>
                <w:lang w:bidi="ar"/>
              </w:rPr>
              <w:t>符合性审查具体内容</w:t>
            </w:r>
            <w:r>
              <w:rPr>
                <w:rFonts w:ascii="宋体" w:eastAsia="宋体" w:hAnsi="宋体" w:cs="宋体" w:hint="eastAsia"/>
                <w:kern w:val="0"/>
                <w:sz w:val="24"/>
                <w:lang w:bidi="ar"/>
              </w:rPr>
              <w:t>或其对应的</w:t>
            </w:r>
            <w:r>
              <w:rPr>
                <w:rFonts w:ascii="宋体" w:eastAsia="宋体" w:hAnsi="宋体" w:cs="宋体" w:hint="eastAsia"/>
                <w:sz w:val="24"/>
                <w:lang w:bidi="ar"/>
              </w:rPr>
              <w:t>序号、条目号</w:t>
            </w:r>
          </w:p>
        </w:tc>
      </w:tr>
      <w:tr w:rsidR="00A248BE">
        <w:trPr>
          <w:trHeight w:val="405"/>
          <w:tblHeader/>
          <w:jc w:val="center"/>
        </w:trPr>
        <w:tc>
          <w:tcPr>
            <w:tcW w:w="3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rPr>
                <w:rFonts w:ascii="Times New Roman" w:hAnsi="Times New Roman" w:cs="Lucida Sans"/>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line="400" w:lineRule="exact"/>
              <w:ind w:leftChars="-23" w:left="-48" w:rightChars="-24" w:right="-50" w:firstLineChars="5" w:firstLine="12"/>
              <w:jc w:val="center"/>
              <w:rPr>
                <w:rFonts w:ascii="宋体" w:eastAsia="宋体" w:hAnsi="宋体" w:cs="宋体"/>
                <w:sz w:val="24"/>
              </w:rPr>
            </w:pPr>
            <w:r>
              <w:rPr>
                <w:rFonts w:ascii="宋体" w:eastAsia="宋体" w:hAnsi="宋体" w:cs="宋体" w:hint="eastAsia"/>
                <w:sz w:val="24"/>
                <w:lang w:bidi="ar"/>
              </w:rPr>
              <w:t>章</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line="400" w:lineRule="exact"/>
              <w:ind w:leftChars="-23" w:left="-48" w:rightChars="-24" w:right="-50" w:firstLineChars="5" w:firstLine="12"/>
              <w:jc w:val="center"/>
              <w:rPr>
                <w:rFonts w:ascii="宋体" w:eastAsia="宋体" w:hAnsi="宋体" w:cs="宋体"/>
                <w:sz w:val="24"/>
              </w:rPr>
            </w:pPr>
            <w:r>
              <w:rPr>
                <w:rFonts w:ascii="宋体" w:eastAsia="宋体" w:hAnsi="宋体" w:cs="宋体" w:hint="eastAsia"/>
                <w:sz w:val="24"/>
                <w:lang w:bidi="ar"/>
              </w:rPr>
              <w:t>条款号</w:t>
            </w:r>
          </w:p>
        </w:tc>
        <w:tc>
          <w:tcPr>
            <w:tcW w:w="3493" w:type="pct"/>
            <w:vMerge/>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rPr>
                <w:rFonts w:ascii="Times New Roman" w:hAnsi="Times New Roman" w:cs="Lucida Sans"/>
                <w:sz w:val="20"/>
                <w:szCs w:val="20"/>
              </w:rPr>
            </w:pPr>
          </w:p>
        </w:tc>
      </w:tr>
      <w:tr w:rsidR="00A248BE">
        <w:trPr>
          <w:jc w:val="center"/>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numPr>
                <w:ilvl w:val="0"/>
                <w:numId w:val="3"/>
              </w:numPr>
              <w:spacing w:beforeLines="25" w:before="78" w:afterLines="25" w:after="78" w:line="360" w:lineRule="exact"/>
              <w:jc w:val="center"/>
              <w:rPr>
                <w:rFonts w:ascii="宋体" w:eastAsia="宋体" w:hAnsi="宋体" w:cs="宋体"/>
                <w:sz w:val="24"/>
              </w:rPr>
            </w:pP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15" w:before="46" w:afterLines="15" w:after="46" w:line="360" w:lineRule="exact"/>
              <w:jc w:val="center"/>
              <w:rPr>
                <w:rFonts w:ascii="宋体" w:eastAsia="宋体" w:hAnsi="宋体" w:cs="宋体"/>
                <w:sz w:val="24"/>
              </w:rPr>
            </w:pPr>
            <w:r>
              <w:rPr>
                <w:rFonts w:ascii="宋体" w:eastAsia="宋体" w:hAnsi="宋体" w:cs="宋体" w:hint="eastAsia"/>
                <w:sz w:val="24"/>
                <w:lang w:bidi="ar"/>
              </w:rPr>
              <w:t>二</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15" w:before="46" w:afterLines="15" w:after="46" w:line="360" w:lineRule="exact"/>
              <w:jc w:val="center"/>
              <w:rPr>
                <w:rFonts w:ascii="宋体" w:eastAsia="宋体" w:hAnsi="宋体" w:cs="宋体"/>
                <w:sz w:val="24"/>
              </w:rPr>
            </w:pPr>
            <w:r>
              <w:rPr>
                <w:rFonts w:ascii="宋体" w:eastAsia="宋体" w:hAnsi="宋体" w:cs="宋体" w:hint="eastAsia"/>
                <w:sz w:val="24"/>
                <w:lang w:bidi="ar"/>
              </w:rPr>
              <w:t>9.2</w:t>
            </w:r>
          </w:p>
        </w:tc>
        <w:tc>
          <w:tcPr>
            <w:tcW w:w="3493" w:type="pct"/>
            <w:tcBorders>
              <w:top w:val="single" w:sz="4" w:space="0" w:color="auto"/>
              <w:left w:val="single" w:sz="4" w:space="0" w:color="auto"/>
              <w:bottom w:val="single" w:sz="4" w:space="0" w:color="auto"/>
              <w:right w:val="single" w:sz="4" w:space="0" w:color="auto"/>
            </w:tcBorders>
            <w:shd w:val="clear" w:color="auto" w:fill="auto"/>
          </w:tcPr>
          <w:p w:rsidR="00A248BE" w:rsidRDefault="008D5F58">
            <w:pPr>
              <w:widowControl/>
              <w:spacing w:line="360" w:lineRule="exact"/>
              <w:jc w:val="left"/>
              <w:rPr>
                <w:rFonts w:ascii="宋体" w:eastAsia="宋体" w:hAnsi="宋体" w:cs="宋体"/>
                <w:sz w:val="24"/>
                <w:szCs w:val="18"/>
              </w:rPr>
            </w:pPr>
            <w:r>
              <w:rPr>
                <w:rFonts w:ascii="宋体" w:eastAsia="宋体" w:hAnsi="宋体" w:cs="宋体" w:hint="eastAsia"/>
                <w:kern w:val="0"/>
                <w:sz w:val="24"/>
                <w:lang w:bidi="ar"/>
              </w:rPr>
              <w:t>投标人应对同一个合同包内的所有内容进行完整投标，否则</w:t>
            </w:r>
            <w:r>
              <w:rPr>
                <w:rFonts w:ascii="宋体" w:eastAsia="宋体" w:hAnsi="宋体" w:cs="宋体" w:hint="eastAsia"/>
                <w:b/>
                <w:bCs/>
                <w:kern w:val="0"/>
                <w:sz w:val="24"/>
                <w:lang w:bidi="ar"/>
              </w:rPr>
              <w:t>投标无效</w:t>
            </w:r>
            <w:r>
              <w:rPr>
                <w:rFonts w:ascii="宋体" w:eastAsia="宋体" w:hAnsi="宋体" w:cs="宋体" w:hint="eastAsia"/>
                <w:kern w:val="0"/>
                <w:sz w:val="24"/>
                <w:lang w:bidi="ar"/>
              </w:rPr>
              <w:t>。</w:t>
            </w:r>
          </w:p>
        </w:tc>
      </w:tr>
      <w:tr w:rsidR="00A248BE">
        <w:trPr>
          <w:jc w:val="center"/>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numPr>
                <w:ilvl w:val="0"/>
                <w:numId w:val="3"/>
              </w:numPr>
              <w:spacing w:beforeLines="25" w:before="78" w:afterLines="25" w:after="78" w:line="360" w:lineRule="exact"/>
              <w:jc w:val="center"/>
              <w:rPr>
                <w:rFonts w:ascii="宋体" w:eastAsia="宋体" w:hAnsi="宋体" w:cs="宋体"/>
                <w:sz w:val="24"/>
              </w:rPr>
            </w:pP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15" w:before="46" w:afterLines="15" w:after="46" w:line="360" w:lineRule="exact"/>
              <w:jc w:val="center"/>
              <w:rPr>
                <w:rFonts w:ascii="宋体" w:eastAsia="宋体" w:hAnsi="宋体" w:cs="宋体"/>
                <w:sz w:val="24"/>
              </w:rPr>
            </w:pPr>
            <w:r>
              <w:rPr>
                <w:rFonts w:ascii="宋体" w:eastAsia="宋体" w:hAnsi="宋体" w:cs="宋体" w:hint="eastAsia"/>
                <w:sz w:val="24"/>
                <w:lang w:bidi="ar"/>
              </w:rPr>
              <w:t>二</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15" w:before="46" w:afterLines="15" w:after="46" w:line="360" w:lineRule="exact"/>
              <w:jc w:val="center"/>
              <w:rPr>
                <w:rFonts w:ascii="宋体" w:eastAsia="宋体" w:hAnsi="宋体" w:cs="宋体"/>
                <w:sz w:val="24"/>
              </w:rPr>
            </w:pPr>
            <w:r>
              <w:rPr>
                <w:rFonts w:ascii="宋体" w:eastAsia="宋体" w:hAnsi="宋体" w:cs="宋体" w:hint="eastAsia"/>
                <w:sz w:val="24"/>
                <w:lang w:bidi="ar"/>
              </w:rPr>
              <w:t>9.3</w:t>
            </w:r>
          </w:p>
        </w:tc>
        <w:tc>
          <w:tcPr>
            <w:tcW w:w="3493" w:type="pct"/>
            <w:tcBorders>
              <w:top w:val="single" w:sz="4" w:space="0" w:color="auto"/>
              <w:left w:val="single" w:sz="4" w:space="0" w:color="auto"/>
              <w:bottom w:val="single" w:sz="4" w:space="0" w:color="auto"/>
              <w:right w:val="single" w:sz="4" w:space="0" w:color="auto"/>
            </w:tcBorders>
            <w:shd w:val="clear" w:color="auto" w:fill="auto"/>
          </w:tcPr>
          <w:p w:rsidR="00A248BE" w:rsidRDefault="008D5F58">
            <w:pPr>
              <w:spacing w:beforeLines="15" w:before="46" w:afterLines="15" w:after="46" w:line="360" w:lineRule="exact"/>
              <w:rPr>
                <w:rFonts w:ascii="宋体" w:eastAsia="宋体" w:hAnsi="宋体" w:cs="宋体"/>
                <w:sz w:val="24"/>
              </w:rPr>
            </w:pPr>
            <w:r>
              <w:rPr>
                <w:rFonts w:ascii="宋体" w:eastAsia="宋体" w:hAnsi="宋体" w:cs="宋体" w:hint="eastAsia"/>
                <w:kern w:val="0"/>
                <w:sz w:val="24"/>
                <w:lang w:bidi="ar"/>
              </w:rPr>
              <w:t>投标人代表只能接受一个投标人的授权参加投标，否则</w:t>
            </w:r>
            <w:r>
              <w:rPr>
                <w:rFonts w:ascii="宋体" w:eastAsia="宋体" w:hAnsi="宋体" w:cs="宋体" w:hint="eastAsia"/>
                <w:b/>
                <w:bCs/>
                <w:kern w:val="0"/>
                <w:sz w:val="24"/>
                <w:lang w:bidi="ar"/>
              </w:rPr>
              <w:t>投标无效</w:t>
            </w:r>
            <w:r>
              <w:rPr>
                <w:rFonts w:ascii="宋体" w:eastAsia="宋体" w:hAnsi="宋体" w:cs="宋体" w:hint="eastAsia"/>
                <w:kern w:val="0"/>
                <w:sz w:val="24"/>
                <w:lang w:bidi="ar"/>
              </w:rPr>
              <w:t>。</w:t>
            </w:r>
          </w:p>
        </w:tc>
      </w:tr>
      <w:tr w:rsidR="00A248BE">
        <w:trPr>
          <w:jc w:val="center"/>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numPr>
                <w:ilvl w:val="0"/>
                <w:numId w:val="3"/>
              </w:numPr>
              <w:spacing w:beforeLines="25" w:before="78" w:afterLines="25" w:after="78" w:line="360" w:lineRule="exact"/>
              <w:jc w:val="center"/>
              <w:rPr>
                <w:rFonts w:ascii="宋体" w:eastAsia="宋体" w:hAnsi="宋体" w:cs="宋体"/>
                <w:sz w:val="24"/>
              </w:rPr>
            </w:pP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15" w:before="46" w:afterLines="15" w:after="46" w:line="360" w:lineRule="exact"/>
              <w:jc w:val="center"/>
              <w:rPr>
                <w:rFonts w:ascii="宋体" w:eastAsia="宋体" w:hAnsi="宋体" w:cs="宋体"/>
                <w:sz w:val="24"/>
              </w:rPr>
            </w:pPr>
            <w:r>
              <w:rPr>
                <w:rFonts w:ascii="宋体" w:eastAsia="宋体" w:hAnsi="宋体" w:cs="宋体" w:hint="eastAsia"/>
                <w:sz w:val="24"/>
                <w:lang w:bidi="ar"/>
              </w:rPr>
              <w:t>二</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15" w:before="46" w:afterLines="15" w:after="46" w:line="360" w:lineRule="exact"/>
              <w:jc w:val="center"/>
              <w:rPr>
                <w:rFonts w:ascii="宋体" w:eastAsia="宋体" w:hAnsi="宋体" w:cs="宋体"/>
                <w:sz w:val="24"/>
              </w:rPr>
            </w:pPr>
            <w:r>
              <w:rPr>
                <w:rFonts w:ascii="宋体" w:eastAsia="宋体" w:hAnsi="宋体" w:cs="宋体" w:hint="eastAsia"/>
                <w:sz w:val="24"/>
                <w:lang w:bidi="ar"/>
              </w:rPr>
              <w:t>9.4</w:t>
            </w:r>
          </w:p>
        </w:tc>
        <w:tc>
          <w:tcPr>
            <w:tcW w:w="3493" w:type="pct"/>
            <w:tcBorders>
              <w:top w:val="single" w:sz="4" w:space="0" w:color="auto"/>
              <w:left w:val="single" w:sz="4" w:space="0" w:color="auto"/>
              <w:bottom w:val="single" w:sz="4" w:space="0" w:color="auto"/>
              <w:right w:val="single" w:sz="4" w:space="0" w:color="auto"/>
            </w:tcBorders>
            <w:shd w:val="clear" w:color="auto" w:fill="auto"/>
          </w:tcPr>
          <w:p w:rsidR="00A248BE" w:rsidRDefault="008D5F58">
            <w:pPr>
              <w:spacing w:beforeLines="15" w:before="46" w:afterLines="15" w:after="46" w:line="360" w:lineRule="exact"/>
              <w:rPr>
                <w:rFonts w:ascii="宋体" w:eastAsia="宋体" w:hAnsi="宋体" w:cs="宋体"/>
                <w:sz w:val="24"/>
              </w:rPr>
            </w:pPr>
            <w:r>
              <w:rPr>
                <w:rFonts w:ascii="宋体" w:eastAsia="宋体" w:hAnsi="宋体" w:cs="宋体" w:hint="eastAsia"/>
                <w:kern w:val="0"/>
                <w:sz w:val="24"/>
                <w:lang w:bidi="ar"/>
              </w:rPr>
              <w:t>单位负责人为同一人或存在控股、管理关系、关联关系的不同投标人，不得同时参加同一合同项下的投标，否则</w:t>
            </w:r>
            <w:r>
              <w:rPr>
                <w:rFonts w:ascii="宋体" w:eastAsia="宋体" w:hAnsi="宋体" w:cs="宋体" w:hint="eastAsia"/>
                <w:b/>
                <w:bCs/>
                <w:kern w:val="0"/>
                <w:sz w:val="24"/>
                <w:lang w:bidi="ar"/>
              </w:rPr>
              <w:t>投标无效</w:t>
            </w:r>
            <w:r>
              <w:rPr>
                <w:rFonts w:ascii="宋体" w:eastAsia="宋体" w:hAnsi="宋体" w:cs="宋体" w:hint="eastAsia"/>
                <w:kern w:val="0"/>
                <w:sz w:val="24"/>
                <w:lang w:bidi="ar"/>
              </w:rPr>
              <w:t>。</w:t>
            </w:r>
          </w:p>
        </w:tc>
      </w:tr>
      <w:tr w:rsidR="00A248BE">
        <w:trPr>
          <w:jc w:val="center"/>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numPr>
                <w:ilvl w:val="0"/>
                <w:numId w:val="3"/>
              </w:numPr>
              <w:spacing w:beforeLines="25" w:before="78" w:afterLines="25" w:after="78" w:line="360" w:lineRule="exact"/>
              <w:jc w:val="center"/>
              <w:rPr>
                <w:rFonts w:ascii="宋体" w:eastAsia="宋体" w:hAnsi="宋体" w:cs="宋体"/>
                <w:sz w:val="24"/>
              </w:rPr>
            </w:pP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15" w:before="46" w:afterLines="15" w:after="46" w:line="360" w:lineRule="exact"/>
              <w:jc w:val="center"/>
              <w:rPr>
                <w:rFonts w:ascii="宋体" w:eastAsia="宋体" w:hAnsi="宋体" w:cs="宋体"/>
                <w:sz w:val="24"/>
              </w:rPr>
            </w:pPr>
            <w:r>
              <w:rPr>
                <w:rFonts w:ascii="宋体" w:eastAsia="宋体" w:hAnsi="宋体" w:cs="宋体" w:hint="eastAsia"/>
                <w:sz w:val="24"/>
                <w:lang w:bidi="ar"/>
              </w:rPr>
              <w:t>二</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15" w:before="46" w:afterLines="15" w:after="46" w:line="360" w:lineRule="exact"/>
              <w:jc w:val="center"/>
              <w:rPr>
                <w:rFonts w:ascii="宋体" w:eastAsia="宋体" w:hAnsi="宋体" w:cs="宋体"/>
                <w:sz w:val="24"/>
              </w:rPr>
            </w:pPr>
            <w:r>
              <w:rPr>
                <w:rFonts w:ascii="宋体" w:eastAsia="宋体" w:hAnsi="宋体" w:cs="宋体" w:hint="eastAsia"/>
                <w:sz w:val="24"/>
                <w:lang w:bidi="ar"/>
              </w:rPr>
              <w:t>9.5</w:t>
            </w:r>
          </w:p>
        </w:tc>
        <w:tc>
          <w:tcPr>
            <w:tcW w:w="3493" w:type="pct"/>
            <w:tcBorders>
              <w:top w:val="single" w:sz="4" w:space="0" w:color="auto"/>
              <w:left w:val="single" w:sz="4" w:space="0" w:color="auto"/>
              <w:bottom w:val="single" w:sz="4" w:space="0" w:color="auto"/>
              <w:right w:val="single" w:sz="4" w:space="0" w:color="auto"/>
            </w:tcBorders>
            <w:shd w:val="clear" w:color="auto" w:fill="auto"/>
          </w:tcPr>
          <w:p w:rsidR="00A248BE" w:rsidRDefault="008D5F58">
            <w:pPr>
              <w:spacing w:beforeLines="15" w:before="46" w:afterLines="15" w:after="46" w:line="360" w:lineRule="exact"/>
              <w:rPr>
                <w:rFonts w:ascii="宋体" w:eastAsia="宋体" w:hAnsi="宋体" w:cs="宋体"/>
                <w:sz w:val="24"/>
              </w:rPr>
            </w:pPr>
            <w:r>
              <w:rPr>
                <w:rFonts w:ascii="宋体" w:eastAsia="宋体" w:hAnsi="宋体" w:cs="宋体" w:hint="eastAsia"/>
                <w:kern w:val="0"/>
                <w:sz w:val="24"/>
                <w:lang w:bidi="ar"/>
              </w:rPr>
              <w:t>为本项目提供整体设计、规范编制或项目管理、监理、检测等服务的投标人，不得参加本项目除整体设计、规范编制和项目管理、监理、检测等服务外的采购活动，否则</w:t>
            </w:r>
            <w:r>
              <w:rPr>
                <w:rFonts w:ascii="宋体" w:eastAsia="宋体" w:hAnsi="宋体" w:cs="宋体" w:hint="eastAsia"/>
                <w:b/>
                <w:bCs/>
                <w:kern w:val="0"/>
                <w:sz w:val="24"/>
                <w:lang w:bidi="ar"/>
              </w:rPr>
              <w:t>投标无效</w:t>
            </w:r>
            <w:r>
              <w:rPr>
                <w:rFonts w:ascii="宋体" w:eastAsia="宋体" w:hAnsi="宋体" w:cs="宋体" w:hint="eastAsia"/>
                <w:kern w:val="0"/>
                <w:sz w:val="24"/>
                <w:lang w:bidi="ar"/>
              </w:rPr>
              <w:t>。</w:t>
            </w:r>
          </w:p>
        </w:tc>
      </w:tr>
      <w:tr w:rsidR="00A248BE">
        <w:trPr>
          <w:jc w:val="center"/>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numPr>
                <w:ilvl w:val="0"/>
                <w:numId w:val="3"/>
              </w:numPr>
              <w:spacing w:beforeLines="25" w:before="78" w:afterLines="25" w:after="78" w:line="360" w:lineRule="exact"/>
              <w:jc w:val="center"/>
              <w:rPr>
                <w:rFonts w:ascii="宋体" w:eastAsia="宋体" w:hAnsi="宋体" w:cs="宋体"/>
                <w:sz w:val="24"/>
              </w:rPr>
            </w:pP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15" w:before="46" w:afterLines="15" w:after="46" w:line="360" w:lineRule="exact"/>
              <w:jc w:val="center"/>
              <w:rPr>
                <w:rFonts w:ascii="宋体" w:eastAsia="宋体" w:hAnsi="宋体" w:cs="宋体"/>
                <w:sz w:val="24"/>
              </w:rPr>
            </w:pPr>
            <w:r>
              <w:rPr>
                <w:rFonts w:ascii="宋体" w:eastAsia="宋体" w:hAnsi="宋体" w:cs="宋体" w:hint="eastAsia"/>
                <w:sz w:val="24"/>
                <w:lang w:bidi="ar"/>
              </w:rPr>
              <w:t>二</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15" w:before="46" w:afterLines="15" w:after="46" w:line="360" w:lineRule="exact"/>
              <w:jc w:val="center"/>
              <w:rPr>
                <w:rFonts w:ascii="宋体" w:eastAsia="宋体" w:hAnsi="宋体" w:cs="宋体"/>
                <w:sz w:val="24"/>
              </w:rPr>
            </w:pPr>
            <w:r>
              <w:rPr>
                <w:rFonts w:ascii="宋体" w:eastAsia="宋体" w:hAnsi="宋体" w:cs="宋体" w:hint="eastAsia"/>
                <w:sz w:val="24"/>
                <w:lang w:bidi="ar"/>
              </w:rPr>
              <w:t>9.6</w:t>
            </w:r>
          </w:p>
        </w:tc>
        <w:tc>
          <w:tcPr>
            <w:tcW w:w="3493" w:type="pct"/>
            <w:tcBorders>
              <w:top w:val="single" w:sz="4" w:space="0" w:color="auto"/>
              <w:left w:val="single" w:sz="4" w:space="0" w:color="auto"/>
              <w:bottom w:val="single" w:sz="4" w:space="0" w:color="auto"/>
              <w:right w:val="single" w:sz="4" w:space="0" w:color="auto"/>
            </w:tcBorders>
            <w:shd w:val="clear" w:color="auto" w:fill="auto"/>
          </w:tcPr>
          <w:p w:rsidR="00A248BE" w:rsidRDefault="008D5F58">
            <w:pPr>
              <w:spacing w:line="360" w:lineRule="exact"/>
              <w:rPr>
                <w:rFonts w:ascii="宋体" w:eastAsia="宋体" w:hAnsi="宋体" w:cs="宋体"/>
                <w:sz w:val="24"/>
                <w:szCs w:val="18"/>
              </w:rPr>
            </w:pPr>
            <w:r>
              <w:rPr>
                <w:rFonts w:ascii="宋体" w:eastAsia="宋体" w:hAnsi="宋体" w:cs="宋体" w:hint="eastAsia"/>
                <w:sz w:val="24"/>
                <w:szCs w:val="18"/>
                <w:lang w:bidi="ar"/>
              </w:rPr>
              <w:t>投标人存在下列情形之一的，将被认定为串通投标，</w:t>
            </w:r>
            <w:r>
              <w:rPr>
                <w:rFonts w:ascii="宋体" w:eastAsia="宋体" w:hAnsi="宋体" w:cs="宋体" w:hint="eastAsia"/>
                <w:b/>
                <w:sz w:val="24"/>
                <w:szCs w:val="18"/>
                <w:lang w:bidi="ar"/>
              </w:rPr>
              <w:t>其投标无效</w:t>
            </w:r>
            <w:r>
              <w:rPr>
                <w:rFonts w:ascii="宋体" w:eastAsia="宋体" w:hAnsi="宋体" w:cs="宋体" w:hint="eastAsia"/>
                <w:sz w:val="24"/>
                <w:szCs w:val="18"/>
                <w:lang w:bidi="ar"/>
              </w:rPr>
              <w:t>：</w:t>
            </w:r>
          </w:p>
          <w:p w:rsidR="00A248BE" w:rsidRDefault="008D5F58">
            <w:pPr>
              <w:spacing w:line="360" w:lineRule="exact"/>
              <w:rPr>
                <w:rFonts w:ascii="宋体" w:eastAsia="宋体" w:hAnsi="宋体" w:cs="宋体"/>
                <w:sz w:val="24"/>
                <w:szCs w:val="18"/>
              </w:rPr>
            </w:pPr>
            <w:r>
              <w:rPr>
                <w:rFonts w:ascii="宋体" w:eastAsia="宋体" w:hAnsi="宋体" w:cs="宋体" w:hint="eastAsia"/>
                <w:sz w:val="24"/>
                <w:szCs w:val="18"/>
                <w:lang w:bidi="ar"/>
              </w:rPr>
              <w:t>（1）投标人之间协商投标报价等投标文件的实质性内容；</w:t>
            </w:r>
          </w:p>
          <w:p w:rsidR="00A248BE" w:rsidRDefault="008D5F58">
            <w:pPr>
              <w:spacing w:line="360" w:lineRule="exact"/>
              <w:rPr>
                <w:rFonts w:ascii="宋体" w:eastAsia="宋体" w:hAnsi="宋体" w:cs="宋体"/>
                <w:sz w:val="24"/>
                <w:szCs w:val="18"/>
              </w:rPr>
            </w:pPr>
            <w:r>
              <w:rPr>
                <w:rFonts w:ascii="宋体" w:eastAsia="宋体" w:hAnsi="宋体" w:cs="宋体" w:hint="eastAsia"/>
                <w:sz w:val="24"/>
                <w:szCs w:val="18"/>
                <w:lang w:bidi="ar"/>
              </w:rPr>
              <w:t>（2）投标人之间约定中标人；</w:t>
            </w:r>
          </w:p>
          <w:p w:rsidR="00A248BE" w:rsidRDefault="008D5F58">
            <w:pPr>
              <w:spacing w:line="360" w:lineRule="exact"/>
              <w:rPr>
                <w:rFonts w:ascii="宋体" w:eastAsia="宋体" w:hAnsi="宋体" w:cs="宋体"/>
                <w:sz w:val="24"/>
                <w:szCs w:val="18"/>
              </w:rPr>
            </w:pPr>
            <w:r>
              <w:rPr>
                <w:rFonts w:ascii="宋体" w:eastAsia="宋体" w:hAnsi="宋体" w:cs="宋体" w:hint="eastAsia"/>
                <w:sz w:val="24"/>
                <w:szCs w:val="18"/>
                <w:lang w:bidi="ar"/>
              </w:rPr>
              <w:t>（3）投标人之间约定部分投标人放弃投标或者中标；</w:t>
            </w:r>
          </w:p>
          <w:p w:rsidR="00A248BE" w:rsidRDefault="008D5F58">
            <w:pPr>
              <w:spacing w:line="360" w:lineRule="exact"/>
              <w:rPr>
                <w:rFonts w:ascii="宋体" w:eastAsia="宋体" w:hAnsi="宋体" w:cs="宋体"/>
                <w:sz w:val="24"/>
                <w:szCs w:val="18"/>
              </w:rPr>
            </w:pPr>
            <w:r>
              <w:rPr>
                <w:rFonts w:ascii="宋体" w:eastAsia="宋体" w:hAnsi="宋体" w:cs="宋体" w:hint="eastAsia"/>
                <w:sz w:val="24"/>
                <w:szCs w:val="18"/>
                <w:lang w:bidi="ar"/>
              </w:rPr>
              <w:t>（4）属于同一集团等组织成员的投标人按照该组织要求协同投标；</w:t>
            </w:r>
          </w:p>
          <w:p w:rsidR="00A248BE" w:rsidRDefault="008D5F58">
            <w:pPr>
              <w:spacing w:line="360" w:lineRule="exact"/>
              <w:rPr>
                <w:rFonts w:ascii="宋体" w:eastAsia="宋体" w:hAnsi="宋体" w:cs="宋体"/>
                <w:kern w:val="0"/>
                <w:sz w:val="24"/>
              </w:rPr>
            </w:pPr>
            <w:r>
              <w:rPr>
                <w:rFonts w:ascii="宋体" w:eastAsia="宋体" w:hAnsi="宋体" w:cs="宋体" w:hint="eastAsia"/>
                <w:sz w:val="24"/>
                <w:szCs w:val="18"/>
                <w:lang w:bidi="ar"/>
              </w:rPr>
              <w:t>（5）投标人之间为谋取中标或者排斥特定投标人而采取的其他联合行动。</w:t>
            </w:r>
          </w:p>
        </w:tc>
      </w:tr>
      <w:tr w:rsidR="00A248BE">
        <w:trPr>
          <w:jc w:val="center"/>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numPr>
                <w:ilvl w:val="0"/>
                <w:numId w:val="3"/>
              </w:numPr>
              <w:spacing w:beforeLines="25" w:before="78" w:afterLines="25" w:after="78" w:line="360" w:lineRule="exact"/>
              <w:jc w:val="center"/>
              <w:rPr>
                <w:rFonts w:ascii="宋体" w:eastAsia="宋体" w:hAnsi="宋体" w:cs="宋体"/>
                <w:sz w:val="24"/>
              </w:rPr>
            </w:pP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15" w:before="46" w:afterLines="15" w:after="46" w:line="360" w:lineRule="exact"/>
              <w:ind w:left="53" w:rightChars="-35" w:right="-73" w:hanging="53"/>
              <w:jc w:val="center"/>
              <w:rPr>
                <w:rFonts w:ascii="宋体" w:eastAsia="宋体" w:hAnsi="宋体" w:cs="宋体"/>
                <w:sz w:val="24"/>
              </w:rPr>
            </w:pPr>
            <w:r>
              <w:rPr>
                <w:rFonts w:ascii="宋体" w:eastAsia="宋体" w:hAnsi="宋体" w:cs="宋体" w:hint="eastAsia"/>
                <w:sz w:val="24"/>
                <w:lang w:bidi="ar"/>
              </w:rPr>
              <w:t>二</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15" w:before="46" w:afterLines="15" w:after="46" w:line="360" w:lineRule="exact"/>
              <w:ind w:left="53" w:rightChars="-35" w:right="-73" w:hanging="53"/>
              <w:jc w:val="center"/>
              <w:rPr>
                <w:rFonts w:ascii="宋体" w:eastAsia="宋体" w:hAnsi="宋体" w:cs="宋体"/>
                <w:sz w:val="24"/>
              </w:rPr>
            </w:pPr>
            <w:r>
              <w:rPr>
                <w:rFonts w:ascii="宋体" w:eastAsia="宋体" w:hAnsi="宋体" w:cs="宋体" w:hint="eastAsia"/>
                <w:sz w:val="24"/>
                <w:lang w:bidi="ar"/>
              </w:rPr>
              <w:t>9.7</w:t>
            </w:r>
          </w:p>
        </w:tc>
        <w:tc>
          <w:tcPr>
            <w:tcW w:w="3493" w:type="pct"/>
            <w:tcBorders>
              <w:top w:val="single" w:sz="4" w:space="0" w:color="auto"/>
              <w:left w:val="single" w:sz="4" w:space="0" w:color="auto"/>
              <w:bottom w:val="single" w:sz="4" w:space="0" w:color="auto"/>
              <w:right w:val="single" w:sz="4" w:space="0" w:color="auto"/>
            </w:tcBorders>
            <w:shd w:val="clear" w:color="auto" w:fill="auto"/>
          </w:tcPr>
          <w:p w:rsidR="00A248BE" w:rsidRDefault="008D5F58">
            <w:pPr>
              <w:widowControl/>
              <w:spacing w:line="400" w:lineRule="exact"/>
              <w:jc w:val="left"/>
              <w:rPr>
                <w:rFonts w:ascii="宋体" w:eastAsia="宋体" w:hAnsi="宋体" w:cs="宋体"/>
                <w:spacing w:val="-6"/>
                <w:kern w:val="0"/>
                <w:sz w:val="24"/>
              </w:rPr>
            </w:pPr>
            <w:r>
              <w:rPr>
                <w:rFonts w:ascii="宋体" w:eastAsia="宋体" w:hAnsi="宋体" w:cs="宋体" w:hint="eastAsia"/>
                <w:spacing w:val="-6"/>
                <w:kern w:val="0"/>
                <w:sz w:val="24"/>
                <w:lang w:bidi="ar"/>
              </w:rPr>
              <w:t>有下列情形之一的，视为投标人串通投标，</w:t>
            </w:r>
            <w:r>
              <w:rPr>
                <w:rFonts w:ascii="宋体" w:eastAsia="宋体" w:hAnsi="宋体" w:cs="宋体" w:hint="eastAsia"/>
                <w:b/>
                <w:bCs/>
                <w:spacing w:val="-6"/>
                <w:kern w:val="0"/>
                <w:sz w:val="24"/>
                <w:lang w:bidi="ar"/>
              </w:rPr>
              <w:t>其投标无效：</w:t>
            </w:r>
          </w:p>
          <w:p w:rsidR="00A248BE" w:rsidRDefault="008D5F58">
            <w:pPr>
              <w:widowControl/>
              <w:spacing w:line="400" w:lineRule="exact"/>
              <w:jc w:val="left"/>
              <w:rPr>
                <w:rFonts w:ascii="宋体" w:eastAsia="宋体" w:hAnsi="宋体" w:cs="宋体"/>
                <w:spacing w:val="-6"/>
                <w:kern w:val="0"/>
                <w:sz w:val="24"/>
              </w:rPr>
            </w:pPr>
            <w:r>
              <w:rPr>
                <w:rFonts w:ascii="宋体" w:eastAsia="宋体" w:hAnsi="宋体" w:cs="宋体" w:hint="eastAsia"/>
                <w:spacing w:val="-6"/>
                <w:kern w:val="0"/>
                <w:sz w:val="24"/>
                <w:lang w:bidi="ar"/>
              </w:rPr>
              <w:t>（1）不同投标人的投标文件由同一单位或个人编制；</w:t>
            </w:r>
          </w:p>
          <w:p w:rsidR="00A248BE" w:rsidRDefault="008D5F58">
            <w:pPr>
              <w:widowControl/>
              <w:spacing w:line="400" w:lineRule="exact"/>
              <w:jc w:val="left"/>
              <w:rPr>
                <w:rFonts w:ascii="宋体" w:eastAsia="宋体" w:hAnsi="宋体" w:cs="宋体"/>
                <w:spacing w:val="-6"/>
                <w:kern w:val="0"/>
                <w:sz w:val="24"/>
              </w:rPr>
            </w:pPr>
            <w:r>
              <w:rPr>
                <w:rFonts w:ascii="宋体" w:eastAsia="宋体" w:hAnsi="宋体" w:cs="宋体" w:hint="eastAsia"/>
                <w:spacing w:val="-6"/>
                <w:kern w:val="0"/>
                <w:sz w:val="24"/>
                <w:lang w:bidi="ar"/>
              </w:rPr>
              <w:t>（2）不同投标人委托同一单位或个人办理投标事宜；</w:t>
            </w:r>
          </w:p>
          <w:p w:rsidR="00A248BE" w:rsidRDefault="008D5F58">
            <w:pPr>
              <w:widowControl/>
              <w:spacing w:line="400" w:lineRule="exact"/>
              <w:jc w:val="left"/>
              <w:rPr>
                <w:rFonts w:ascii="宋体" w:eastAsia="宋体" w:hAnsi="宋体" w:cs="宋体"/>
                <w:spacing w:val="-6"/>
                <w:kern w:val="0"/>
                <w:sz w:val="24"/>
              </w:rPr>
            </w:pPr>
            <w:r>
              <w:rPr>
                <w:rFonts w:ascii="宋体" w:eastAsia="宋体" w:hAnsi="宋体" w:cs="宋体" w:hint="eastAsia"/>
                <w:spacing w:val="-6"/>
                <w:kern w:val="0"/>
                <w:sz w:val="24"/>
                <w:lang w:bidi="ar"/>
              </w:rPr>
              <w:t>（3）不同投标人的投标文件载明的项目管理成员为同一人；</w:t>
            </w:r>
          </w:p>
          <w:p w:rsidR="00A248BE" w:rsidRDefault="008D5F58">
            <w:pPr>
              <w:widowControl/>
              <w:spacing w:line="400" w:lineRule="exact"/>
              <w:jc w:val="left"/>
              <w:rPr>
                <w:rFonts w:ascii="宋体" w:eastAsia="宋体" w:hAnsi="宋体" w:cs="宋体"/>
                <w:spacing w:val="-6"/>
                <w:kern w:val="0"/>
                <w:sz w:val="24"/>
              </w:rPr>
            </w:pPr>
            <w:r>
              <w:rPr>
                <w:rFonts w:ascii="宋体" w:eastAsia="宋体" w:hAnsi="宋体" w:cs="宋体" w:hint="eastAsia"/>
                <w:spacing w:val="-6"/>
                <w:kern w:val="0"/>
                <w:sz w:val="24"/>
                <w:lang w:bidi="ar"/>
              </w:rPr>
              <w:t>（4）不</w:t>
            </w:r>
            <w:r>
              <w:rPr>
                <w:rFonts w:ascii="宋体" w:eastAsia="宋体" w:hAnsi="宋体" w:cs="宋体" w:hint="eastAsia"/>
                <w:spacing w:val="-10"/>
                <w:kern w:val="0"/>
                <w:sz w:val="24"/>
                <w:lang w:bidi="ar"/>
              </w:rPr>
              <w:t>同投标人的投标文件异常一致或投标报价呈规律性差异</w:t>
            </w:r>
            <w:r>
              <w:rPr>
                <w:rFonts w:ascii="宋体" w:eastAsia="宋体" w:hAnsi="宋体" w:cs="宋体" w:hint="eastAsia"/>
                <w:spacing w:val="-6"/>
                <w:kern w:val="0"/>
                <w:sz w:val="24"/>
                <w:lang w:bidi="ar"/>
              </w:rPr>
              <w:t>；</w:t>
            </w:r>
          </w:p>
          <w:p w:rsidR="00A248BE" w:rsidRDefault="008D5F58">
            <w:pPr>
              <w:widowControl/>
              <w:spacing w:line="400" w:lineRule="exact"/>
              <w:jc w:val="left"/>
              <w:rPr>
                <w:rFonts w:ascii="宋体" w:eastAsia="宋体" w:hAnsi="宋体" w:cs="宋体"/>
                <w:spacing w:val="-6"/>
                <w:kern w:val="0"/>
                <w:sz w:val="24"/>
              </w:rPr>
            </w:pPr>
            <w:r>
              <w:rPr>
                <w:rFonts w:ascii="宋体" w:eastAsia="宋体" w:hAnsi="宋体" w:cs="宋体" w:hint="eastAsia"/>
                <w:spacing w:val="-6"/>
                <w:kern w:val="0"/>
                <w:sz w:val="24"/>
                <w:lang w:bidi="ar"/>
              </w:rPr>
              <w:t>（5）不同投标人的投标文件相互混装；</w:t>
            </w:r>
          </w:p>
          <w:p w:rsidR="00A248BE" w:rsidRDefault="008D5F58">
            <w:pPr>
              <w:spacing w:line="400" w:lineRule="exact"/>
              <w:rPr>
                <w:rFonts w:ascii="宋体" w:eastAsia="宋体" w:hAnsi="宋体" w:cs="宋体"/>
                <w:sz w:val="24"/>
              </w:rPr>
            </w:pPr>
            <w:r>
              <w:rPr>
                <w:rFonts w:ascii="宋体" w:eastAsia="宋体" w:hAnsi="宋体" w:cs="宋体" w:hint="eastAsia"/>
                <w:spacing w:val="-6"/>
                <w:kern w:val="0"/>
                <w:sz w:val="24"/>
                <w:lang w:bidi="ar"/>
              </w:rPr>
              <w:t>（6）不同投标人的投标保证金从同一单位或个人的账户转出。</w:t>
            </w:r>
          </w:p>
        </w:tc>
      </w:tr>
      <w:tr w:rsidR="00A248BE">
        <w:trPr>
          <w:jc w:val="center"/>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numPr>
                <w:ilvl w:val="0"/>
                <w:numId w:val="3"/>
              </w:numPr>
              <w:spacing w:beforeLines="25" w:before="78" w:afterLines="25" w:after="78" w:line="320" w:lineRule="exact"/>
              <w:jc w:val="center"/>
              <w:rPr>
                <w:rFonts w:ascii="宋体" w:eastAsia="宋体" w:hAnsi="宋体" w:cs="宋体"/>
                <w:sz w:val="24"/>
              </w:rPr>
            </w:pP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78" w:afterLines="25" w:after="78" w:line="320" w:lineRule="exact"/>
              <w:jc w:val="center"/>
              <w:rPr>
                <w:rFonts w:ascii="宋体" w:eastAsia="宋体" w:hAnsi="宋体" w:cs="宋体"/>
                <w:sz w:val="24"/>
              </w:rPr>
            </w:pPr>
            <w:r>
              <w:rPr>
                <w:rFonts w:ascii="宋体" w:eastAsia="宋体" w:hAnsi="宋体" w:cs="宋体" w:hint="eastAsia"/>
                <w:sz w:val="24"/>
                <w:lang w:bidi="ar"/>
              </w:rPr>
              <w:t>二</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78" w:afterLines="25" w:after="78" w:line="320" w:lineRule="exact"/>
              <w:jc w:val="center"/>
              <w:rPr>
                <w:rFonts w:ascii="宋体" w:eastAsia="宋体" w:hAnsi="宋体" w:cs="宋体"/>
                <w:sz w:val="24"/>
              </w:rPr>
            </w:pPr>
            <w:r>
              <w:rPr>
                <w:rFonts w:ascii="宋体" w:eastAsia="宋体" w:hAnsi="宋体" w:cs="宋体" w:hint="eastAsia"/>
                <w:sz w:val="24"/>
                <w:lang w:bidi="ar"/>
              </w:rPr>
              <w:t>9.8</w:t>
            </w:r>
          </w:p>
        </w:tc>
        <w:tc>
          <w:tcPr>
            <w:tcW w:w="3493" w:type="pct"/>
            <w:tcBorders>
              <w:top w:val="single" w:sz="4" w:space="0" w:color="auto"/>
              <w:left w:val="single" w:sz="4" w:space="0" w:color="auto"/>
              <w:bottom w:val="single" w:sz="4" w:space="0" w:color="auto"/>
              <w:right w:val="single" w:sz="4" w:space="0" w:color="auto"/>
            </w:tcBorders>
            <w:shd w:val="clear" w:color="auto" w:fill="auto"/>
          </w:tcPr>
          <w:p w:rsidR="00A248BE" w:rsidRDefault="008D5F58">
            <w:pPr>
              <w:widowControl/>
              <w:spacing w:line="400" w:lineRule="exact"/>
              <w:jc w:val="left"/>
              <w:rPr>
                <w:rFonts w:ascii="宋体" w:eastAsia="宋体" w:hAnsi="宋体" w:cs="宋体"/>
                <w:sz w:val="24"/>
                <w:szCs w:val="18"/>
              </w:rPr>
            </w:pPr>
            <w:r>
              <w:rPr>
                <w:rFonts w:ascii="宋体" w:eastAsia="宋体" w:hAnsi="宋体" w:cs="宋体" w:hint="eastAsia"/>
                <w:b/>
                <w:spacing w:val="-6"/>
                <w:kern w:val="0"/>
                <w:sz w:val="24"/>
                <w:lang w:bidi="ar"/>
              </w:rPr>
              <w:t>法定及行业强制性要求：</w:t>
            </w:r>
            <w:r>
              <w:rPr>
                <w:rFonts w:ascii="宋体" w:eastAsia="宋体" w:hAnsi="宋体" w:cs="宋体" w:hint="eastAsia"/>
                <w:spacing w:val="-6"/>
                <w:kern w:val="0"/>
                <w:sz w:val="24"/>
                <w:lang w:bidi="ar"/>
              </w:rPr>
              <w:t>投标产品必须满足我国相关法律法规及行业的强制性要求。</w:t>
            </w:r>
          </w:p>
        </w:tc>
      </w:tr>
      <w:tr w:rsidR="00A248BE">
        <w:trPr>
          <w:jc w:val="center"/>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numPr>
                <w:ilvl w:val="0"/>
                <w:numId w:val="3"/>
              </w:numPr>
              <w:spacing w:beforeLines="25" w:before="78" w:afterLines="25" w:after="78"/>
              <w:jc w:val="center"/>
              <w:rPr>
                <w:rFonts w:ascii="宋体" w:eastAsia="宋体" w:hAnsi="宋体" w:cs="宋体"/>
                <w:sz w:val="24"/>
              </w:rPr>
            </w:pP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15" w:before="46" w:afterLines="15" w:after="46" w:line="340" w:lineRule="exact"/>
              <w:jc w:val="center"/>
              <w:rPr>
                <w:rFonts w:ascii="宋体" w:eastAsia="宋体" w:hAnsi="宋体" w:cs="宋体"/>
                <w:sz w:val="24"/>
              </w:rPr>
            </w:pPr>
            <w:r>
              <w:rPr>
                <w:rFonts w:ascii="宋体" w:eastAsia="宋体" w:hAnsi="宋体" w:cs="宋体" w:hint="eastAsia"/>
                <w:sz w:val="24"/>
                <w:lang w:bidi="ar"/>
              </w:rPr>
              <w:t>二</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15" w:before="46" w:afterLines="15" w:after="46" w:line="340" w:lineRule="exact"/>
              <w:jc w:val="center"/>
              <w:rPr>
                <w:rFonts w:ascii="宋体" w:eastAsia="宋体" w:hAnsi="宋体" w:cs="宋体"/>
                <w:sz w:val="24"/>
              </w:rPr>
            </w:pPr>
            <w:r>
              <w:rPr>
                <w:rFonts w:ascii="宋体" w:eastAsia="宋体" w:hAnsi="宋体" w:cs="宋体" w:hint="eastAsia"/>
                <w:sz w:val="24"/>
                <w:lang w:bidi="ar"/>
              </w:rPr>
              <w:t>10.6(1)</w:t>
            </w:r>
          </w:p>
        </w:tc>
        <w:tc>
          <w:tcPr>
            <w:tcW w:w="3493" w:type="pct"/>
            <w:tcBorders>
              <w:top w:val="single" w:sz="4" w:space="0" w:color="auto"/>
              <w:left w:val="single" w:sz="4" w:space="0" w:color="auto"/>
              <w:bottom w:val="single" w:sz="4" w:space="0" w:color="auto"/>
              <w:right w:val="single" w:sz="4" w:space="0" w:color="auto"/>
            </w:tcBorders>
            <w:shd w:val="clear" w:color="auto" w:fill="auto"/>
          </w:tcPr>
          <w:p w:rsidR="00A248BE" w:rsidRDefault="008D5F58">
            <w:pPr>
              <w:spacing w:beforeLines="15" w:before="46" w:afterLines="15" w:after="46" w:line="340" w:lineRule="exact"/>
              <w:rPr>
                <w:rFonts w:ascii="宋体" w:eastAsia="宋体" w:hAnsi="宋体" w:cs="宋体"/>
                <w:sz w:val="24"/>
                <w:szCs w:val="18"/>
              </w:rPr>
            </w:pPr>
            <w:r>
              <w:rPr>
                <w:rFonts w:ascii="宋体" w:eastAsia="宋体" w:hAnsi="宋体" w:cs="宋体" w:hint="eastAsia"/>
                <w:kern w:val="0"/>
                <w:sz w:val="24"/>
                <w:lang w:bidi="ar"/>
              </w:rPr>
              <w:t>投标报价超过招标文件中规定的预算金额或最高限价将导致</w:t>
            </w:r>
            <w:r>
              <w:rPr>
                <w:rFonts w:ascii="宋体" w:eastAsia="宋体" w:hAnsi="宋体" w:cs="宋体" w:hint="eastAsia"/>
                <w:b/>
                <w:bCs/>
                <w:kern w:val="0"/>
                <w:sz w:val="24"/>
                <w:lang w:bidi="ar"/>
              </w:rPr>
              <w:lastRenderedPageBreak/>
              <w:t>投标无效。</w:t>
            </w:r>
          </w:p>
        </w:tc>
      </w:tr>
      <w:tr w:rsidR="00A248BE">
        <w:trPr>
          <w:jc w:val="center"/>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numPr>
                <w:ilvl w:val="0"/>
                <w:numId w:val="3"/>
              </w:numPr>
              <w:spacing w:beforeLines="25" w:before="78" w:afterLines="25" w:after="78"/>
              <w:jc w:val="center"/>
              <w:rPr>
                <w:rFonts w:ascii="宋体" w:eastAsia="宋体" w:hAnsi="宋体" w:cs="宋体"/>
                <w:sz w:val="24"/>
              </w:rPr>
            </w:pP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15" w:before="46" w:afterLines="15" w:after="46" w:line="340" w:lineRule="exact"/>
              <w:jc w:val="center"/>
              <w:rPr>
                <w:rFonts w:ascii="宋体" w:eastAsia="宋体" w:hAnsi="宋体" w:cs="宋体"/>
                <w:sz w:val="24"/>
              </w:rPr>
            </w:pPr>
            <w:r>
              <w:rPr>
                <w:rFonts w:ascii="宋体" w:eastAsia="宋体" w:hAnsi="宋体" w:cs="宋体" w:hint="eastAsia"/>
                <w:sz w:val="24"/>
                <w:lang w:bidi="ar"/>
              </w:rPr>
              <w:t>二</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15" w:before="46" w:afterLines="15" w:after="46" w:line="340" w:lineRule="exact"/>
              <w:jc w:val="center"/>
              <w:rPr>
                <w:rFonts w:ascii="宋体" w:eastAsia="宋体" w:hAnsi="宋体" w:cs="宋体"/>
                <w:sz w:val="24"/>
              </w:rPr>
            </w:pPr>
            <w:r>
              <w:rPr>
                <w:rFonts w:ascii="宋体" w:eastAsia="宋体" w:hAnsi="宋体" w:cs="宋体" w:hint="eastAsia"/>
                <w:sz w:val="24"/>
                <w:lang w:bidi="ar"/>
              </w:rPr>
              <w:t>10.6(3)</w:t>
            </w:r>
          </w:p>
        </w:tc>
        <w:tc>
          <w:tcPr>
            <w:tcW w:w="3493" w:type="pct"/>
            <w:tcBorders>
              <w:top w:val="single" w:sz="4" w:space="0" w:color="auto"/>
              <w:left w:val="single" w:sz="4" w:space="0" w:color="auto"/>
              <w:bottom w:val="single" w:sz="4" w:space="0" w:color="auto"/>
              <w:right w:val="single" w:sz="4" w:space="0" w:color="auto"/>
            </w:tcBorders>
            <w:shd w:val="clear" w:color="auto" w:fill="auto"/>
          </w:tcPr>
          <w:p w:rsidR="00A248BE" w:rsidRDefault="008D5F58">
            <w:pPr>
              <w:widowControl/>
              <w:spacing w:line="400" w:lineRule="exact"/>
              <w:jc w:val="left"/>
              <w:rPr>
                <w:rFonts w:ascii="宋体" w:eastAsia="宋体" w:hAnsi="宋体" w:cs="宋体"/>
                <w:sz w:val="24"/>
                <w:szCs w:val="18"/>
              </w:rPr>
            </w:pPr>
            <w:r>
              <w:rPr>
                <w:rFonts w:ascii="宋体" w:eastAsia="宋体" w:hAnsi="宋体" w:cs="宋体" w:hint="eastAsia"/>
                <w:spacing w:val="-6"/>
                <w:kern w:val="0"/>
                <w:sz w:val="24"/>
                <w:lang w:bidi="ar"/>
              </w:rPr>
              <w:t>除招标文件另有规定外，投标文件不能出现任何选择性的投标报价，即每一个合同包和品目号的采购标的都只能有一个投标报价，并且在合同履行过程中是固定不变的。任何选择性或可调整的投标报价将导致</w:t>
            </w:r>
            <w:r>
              <w:rPr>
                <w:rFonts w:ascii="宋体" w:eastAsia="宋体" w:hAnsi="宋体" w:cs="宋体" w:hint="eastAsia"/>
                <w:b/>
                <w:spacing w:val="-6"/>
                <w:kern w:val="0"/>
                <w:sz w:val="24"/>
                <w:lang w:bidi="ar"/>
              </w:rPr>
              <w:t>投标无效</w:t>
            </w:r>
            <w:r>
              <w:rPr>
                <w:rFonts w:ascii="宋体" w:eastAsia="宋体" w:hAnsi="宋体" w:cs="宋体" w:hint="eastAsia"/>
                <w:spacing w:val="-6"/>
                <w:kern w:val="0"/>
                <w:sz w:val="24"/>
                <w:lang w:bidi="ar"/>
              </w:rPr>
              <w:t>。</w:t>
            </w:r>
          </w:p>
        </w:tc>
      </w:tr>
      <w:tr w:rsidR="00A248BE">
        <w:trPr>
          <w:jc w:val="center"/>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numPr>
                <w:ilvl w:val="0"/>
                <w:numId w:val="3"/>
              </w:numPr>
              <w:spacing w:beforeLines="25" w:before="78" w:afterLines="25" w:after="78"/>
              <w:jc w:val="center"/>
              <w:rPr>
                <w:rFonts w:ascii="宋体" w:eastAsia="宋体" w:hAnsi="宋体" w:cs="宋体"/>
                <w:sz w:val="24"/>
              </w:rPr>
            </w:pP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15" w:before="46" w:afterLines="15" w:after="46" w:line="340" w:lineRule="exact"/>
              <w:jc w:val="center"/>
              <w:rPr>
                <w:rFonts w:ascii="宋体" w:eastAsia="宋体" w:hAnsi="宋体" w:cs="宋体"/>
                <w:sz w:val="24"/>
              </w:rPr>
            </w:pPr>
            <w:r>
              <w:rPr>
                <w:rFonts w:ascii="宋体" w:eastAsia="宋体" w:hAnsi="宋体" w:cs="宋体" w:hint="eastAsia"/>
                <w:sz w:val="24"/>
                <w:lang w:bidi="ar"/>
              </w:rPr>
              <w:t>二</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15" w:before="46" w:afterLines="15" w:after="46" w:line="340" w:lineRule="exact"/>
              <w:jc w:val="center"/>
              <w:rPr>
                <w:rFonts w:ascii="宋体" w:eastAsia="宋体" w:hAnsi="宋体" w:cs="宋体"/>
                <w:sz w:val="24"/>
              </w:rPr>
            </w:pPr>
            <w:r>
              <w:rPr>
                <w:rFonts w:ascii="宋体" w:eastAsia="宋体" w:hAnsi="宋体" w:cs="宋体" w:hint="eastAsia"/>
                <w:sz w:val="24"/>
                <w:lang w:bidi="ar"/>
              </w:rPr>
              <w:t>10.8(2)</w:t>
            </w:r>
          </w:p>
        </w:tc>
        <w:tc>
          <w:tcPr>
            <w:tcW w:w="3493" w:type="pct"/>
            <w:tcBorders>
              <w:top w:val="single" w:sz="4" w:space="0" w:color="auto"/>
              <w:left w:val="single" w:sz="4" w:space="0" w:color="auto"/>
              <w:bottom w:val="single" w:sz="4" w:space="0" w:color="auto"/>
              <w:right w:val="single" w:sz="4" w:space="0" w:color="auto"/>
            </w:tcBorders>
            <w:shd w:val="clear" w:color="auto" w:fill="auto"/>
          </w:tcPr>
          <w:p w:rsidR="00A248BE" w:rsidRDefault="008D5F58">
            <w:pPr>
              <w:widowControl/>
              <w:spacing w:line="400" w:lineRule="exact"/>
              <w:jc w:val="left"/>
              <w:rPr>
                <w:rFonts w:ascii="宋体" w:eastAsia="宋体" w:hAnsi="宋体" w:cs="宋体"/>
                <w:spacing w:val="-6"/>
                <w:kern w:val="0"/>
                <w:sz w:val="24"/>
              </w:rPr>
            </w:pPr>
            <w:r>
              <w:rPr>
                <w:rFonts w:ascii="宋体" w:eastAsia="宋体" w:hAnsi="宋体" w:cs="宋体" w:hint="eastAsia"/>
                <w:spacing w:val="-6"/>
                <w:kern w:val="0"/>
                <w:sz w:val="24"/>
                <w:lang w:bidi="ar"/>
              </w:rPr>
              <w:t>投标文件承诺的投标有效期不得少于招标文件载明的投标有效期，否则</w:t>
            </w:r>
            <w:r>
              <w:rPr>
                <w:rFonts w:ascii="宋体" w:eastAsia="宋体" w:hAnsi="宋体" w:cs="宋体" w:hint="eastAsia"/>
                <w:b/>
                <w:spacing w:val="-6"/>
                <w:kern w:val="0"/>
                <w:sz w:val="24"/>
                <w:lang w:bidi="ar"/>
              </w:rPr>
              <w:t>投标无效</w:t>
            </w:r>
            <w:r>
              <w:rPr>
                <w:rFonts w:ascii="宋体" w:eastAsia="宋体" w:hAnsi="宋体" w:cs="宋体" w:hint="eastAsia"/>
                <w:spacing w:val="-6"/>
                <w:kern w:val="0"/>
                <w:sz w:val="24"/>
                <w:lang w:bidi="ar"/>
              </w:rPr>
              <w:t>。</w:t>
            </w:r>
          </w:p>
        </w:tc>
      </w:tr>
      <w:tr w:rsidR="00A248BE">
        <w:trPr>
          <w:jc w:val="center"/>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numPr>
                <w:ilvl w:val="0"/>
                <w:numId w:val="3"/>
              </w:numPr>
              <w:spacing w:beforeLines="25" w:before="78" w:afterLines="25" w:after="78"/>
              <w:jc w:val="center"/>
              <w:rPr>
                <w:rFonts w:ascii="宋体" w:eastAsia="宋体" w:hAnsi="宋体" w:cs="宋体"/>
                <w:sz w:val="24"/>
              </w:rPr>
            </w:pP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15" w:before="46" w:afterLines="15" w:after="46" w:line="340" w:lineRule="exact"/>
              <w:jc w:val="center"/>
              <w:rPr>
                <w:rFonts w:ascii="宋体" w:eastAsia="宋体" w:hAnsi="宋体" w:cs="宋体"/>
                <w:sz w:val="24"/>
              </w:rPr>
            </w:pPr>
            <w:r>
              <w:rPr>
                <w:rFonts w:ascii="宋体" w:eastAsia="宋体" w:hAnsi="宋体" w:cs="宋体" w:hint="eastAsia"/>
                <w:sz w:val="24"/>
                <w:lang w:bidi="ar"/>
              </w:rPr>
              <w:t>二</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15" w:before="46" w:afterLines="15" w:after="46" w:line="340" w:lineRule="exact"/>
              <w:jc w:val="center"/>
              <w:rPr>
                <w:rFonts w:ascii="宋体" w:eastAsia="宋体" w:hAnsi="宋体" w:cs="宋体"/>
                <w:sz w:val="24"/>
              </w:rPr>
            </w:pPr>
            <w:r>
              <w:rPr>
                <w:rFonts w:ascii="宋体" w:eastAsia="宋体" w:hAnsi="宋体" w:cs="宋体" w:hint="eastAsia"/>
                <w:sz w:val="24"/>
                <w:lang w:bidi="ar"/>
              </w:rPr>
              <w:t>10.9.2</w:t>
            </w:r>
          </w:p>
        </w:tc>
        <w:tc>
          <w:tcPr>
            <w:tcW w:w="3493" w:type="pct"/>
            <w:tcBorders>
              <w:top w:val="single" w:sz="4" w:space="0" w:color="auto"/>
              <w:left w:val="single" w:sz="4" w:space="0" w:color="auto"/>
              <w:bottom w:val="single" w:sz="4" w:space="0" w:color="auto"/>
              <w:right w:val="single" w:sz="4" w:space="0" w:color="auto"/>
            </w:tcBorders>
            <w:shd w:val="clear" w:color="auto" w:fill="auto"/>
          </w:tcPr>
          <w:p w:rsidR="00A248BE" w:rsidRDefault="008D5F58">
            <w:pPr>
              <w:widowControl/>
              <w:spacing w:line="400" w:lineRule="exact"/>
              <w:jc w:val="left"/>
              <w:rPr>
                <w:rFonts w:ascii="宋体" w:eastAsia="宋体" w:hAnsi="宋体" w:cs="宋体"/>
                <w:spacing w:val="-6"/>
                <w:kern w:val="0"/>
                <w:sz w:val="24"/>
              </w:rPr>
            </w:pPr>
            <w:r>
              <w:rPr>
                <w:rFonts w:ascii="宋体" w:eastAsia="宋体" w:hAnsi="宋体" w:cs="宋体" w:hint="eastAsia"/>
                <w:spacing w:val="-6"/>
                <w:kern w:val="0"/>
                <w:sz w:val="24"/>
                <w:lang w:bidi="ar"/>
              </w:rPr>
              <w:t>投标保证金的有效期应与投标文件承诺的投标有效期保持一致，否则</w:t>
            </w:r>
            <w:r>
              <w:rPr>
                <w:rFonts w:ascii="宋体" w:eastAsia="宋体" w:hAnsi="宋体" w:cs="宋体" w:hint="eastAsia"/>
                <w:b/>
                <w:spacing w:val="-6"/>
                <w:kern w:val="0"/>
                <w:sz w:val="24"/>
                <w:lang w:bidi="ar"/>
              </w:rPr>
              <w:t>投标无效</w:t>
            </w:r>
            <w:r>
              <w:rPr>
                <w:rFonts w:ascii="宋体" w:eastAsia="宋体" w:hAnsi="宋体" w:cs="宋体" w:hint="eastAsia"/>
                <w:spacing w:val="-6"/>
                <w:kern w:val="0"/>
                <w:sz w:val="24"/>
                <w:lang w:bidi="ar"/>
              </w:rPr>
              <w:t>。</w:t>
            </w:r>
          </w:p>
        </w:tc>
      </w:tr>
      <w:tr w:rsidR="00A248BE">
        <w:trPr>
          <w:jc w:val="center"/>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numPr>
                <w:ilvl w:val="0"/>
                <w:numId w:val="3"/>
              </w:numPr>
              <w:spacing w:beforeLines="25" w:before="78" w:afterLines="25" w:after="78"/>
              <w:jc w:val="center"/>
              <w:rPr>
                <w:rFonts w:ascii="宋体" w:eastAsia="宋体" w:hAnsi="宋体" w:cs="宋体"/>
                <w:sz w:val="24"/>
              </w:rPr>
            </w:pP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15" w:before="46" w:afterLines="15" w:after="46" w:line="340" w:lineRule="exact"/>
              <w:jc w:val="center"/>
              <w:rPr>
                <w:rFonts w:ascii="宋体" w:eastAsia="宋体" w:hAnsi="宋体" w:cs="宋体"/>
                <w:sz w:val="24"/>
              </w:rPr>
            </w:pPr>
            <w:r>
              <w:rPr>
                <w:rFonts w:ascii="宋体" w:eastAsia="宋体" w:hAnsi="宋体" w:cs="宋体" w:hint="eastAsia"/>
                <w:sz w:val="24"/>
                <w:lang w:bidi="ar"/>
              </w:rPr>
              <w:t>二</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15" w:before="46" w:afterLines="15" w:after="46" w:line="340" w:lineRule="exact"/>
              <w:jc w:val="center"/>
              <w:rPr>
                <w:rFonts w:ascii="宋体" w:eastAsia="宋体" w:hAnsi="宋体" w:cs="宋体"/>
                <w:sz w:val="24"/>
              </w:rPr>
            </w:pPr>
            <w:r>
              <w:rPr>
                <w:rFonts w:ascii="宋体" w:eastAsia="宋体" w:hAnsi="宋体" w:cs="宋体" w:hint="eastAsia"/>
                <w:sz w:val="24"/>
                <w:lang w:bidi="ar"/>
              </w:rPr>
              <w:t>10.12</w:t>
            </w:r>
          </w:p>
        </w:tc>
        <w:tc>
          <w:tcPr>
            <w:tcW w:w="3493" w:type="pct"/>
            <w:tcBorders>
              <w:top w:val="single" w:sz="4" w:space="0" w:color="auto"/>
              <w:left w:val="single" w:sz="4" w:space="0" w:color="auto"/>
              <w:bottom w:val="single" w:sz="4" w:space="0" w:color="auto"/>
              <w:right w:val="single" w:sz="4" w:space="0" w:color="auto"/>
            </w:tcBorders>
            <w:shd w:val="clear" w:color="auto" w:fill="auto"/>
          </w:tcPr>
          <w:p w:rsidR="00A248BE" w:rsidRDefault="008D5F58">
            <w:pPr>
              <w:widowControl/>
              <w:spacing w:line="400" w:lineRule="exact"/>
              <w:jc w:val="left"/>
              <w:rPr>
                <w:rFonts w:ascii="宋体" w:eastAsia="宋体" w:hAnsi="宋体" w:cs="宋体"/>
                <w:spacing w:val="-6"/>
                <w:kern w:val="0"/>
                <w:sz w:val="24"/>
              </w:rPr>
            </w:pPr>
            <w:r>
              <w:rPr>
                <w:rFonts w:ascii="宋体" w:eastAsia="宋体" w:hAnsi="宋体" w:cs="宋体" w:hint="eastAsia"/>
                <w:spacing w:val="-6"/>
                <w:kern w:val="0"/>
                <w:sz w:val="24"/>
                <w:lang w:bidi="ar"/>
              </w:rPr>
              <w:t>除招标文件另有规定外，有下列情形之一的，</w:t>
            </w:r>
            <w:r>
              <w:rPr>
                <w:rFonts w:ascii="宋体" w:eastAsia="宋体" w:hAnsi="宋体" w:cs="宋体" w:hint="eastAsia"/>
                <w:b/>
                <w:spacing w:val="-6"/>
                <w:kern w:val="0"/>
                <w:sz w:val="24"/>
                <w:lang w:bidi="ar"/>
              </w:rPr>
              <w:t>投标无效</w:t>
            </w:r>
            <w:r>
              <w:rPr>
                <w:rFonts w:ascii="宋体" w:eastAsia="宋体" w:hAnsi="宋体" w:cs="宋体" w:hint="eastAsia"/>
                <w:spacing w:val="-6"/>
                <w:kern w:val="0"/>
                <w:sz w:val="24"/>
                <w:lang w:bidi="ar"/>
              </w:rPr>
              <w:t>：</w:t>
            </w:r>
          </w:p>
          <w:p w:rsidR="00A248BE" w:rsidRDefault="008D5F58">
            <w:pPr>
              <w:widowControl/>
              <w:spacing w:line="400" w:lineRule="exact"/>
              <w:jc w:val="left"/>
              <w:rPr>
                <w:rFonts w:ascii="宋体" w:eastAsia="宋体" w:hAnsi="宋体" w:cs="宋体"/>
                <w:spacing w:val="-6"/>
                <w:kern w:val="0"/>
                <w:sz w:val="24"/>
              </w:rPr>
            </w:pPr>
            <w:r>
              <w:rPr>
                <w:rFonts w:ascii="宋体" w:eastAsia="宋体" w:hAnsi="宋体" w:cs="宋体" w:hint="eastAsia"/>
                <w:spacing w:val="-6"/>
                <w:kern w:val="0"/>
                <w:sz w:val="24"/>
                <w:lang w:bidi="ar"/>
              </w:rPr>
              <w:t>（1）投标文件未按规定由投标人的单位负责人或其授权代表签字，或未加盖投标人公章，或签字人未提供单位负责人有效授权书的(有效授权书是指经单位负责人签名或盖人名章并加盖单位公章的授权书)；</w:t>
            </w:r>
          </w:p>
          <w:p w:rsidR="00A248BE" w:rsidRDefault="008D5F58">
            <w:pPr>
              <w:widowControl/>
              <w:spacing w:line="400" w:lineRule="exact"/>
              <w:jc w:val="left"/>
              <w:rPr>
                <w:rFonts w:ascii="宋体" w:eastAsia="宋体" w:hAnsi="宋体" w:cs="宋体"/>
                <w:spacing w:val="-6"/>
                <w:kern w:val="0"/>
                <w:sz w:val="24"/>
              </w:rPr>
            </w:pPr>
            <w:r>
              <w:rPr>
                <w:rFonts w:ascii="宋体" w:eastAsia="宋体" w:hAnsi="宋体" w:cs="宋体" w:hint="eastAsia"/>
                <w:spacing w:val="-6"/>
                <w:kern w:val="0"/>
                <w:sz w:val="24"/>
                <w:lang w:bidi="ar"/>
              </w:rPr>
              <w:t>（2）未按规定缴交投标保证金；</w:t>
            </w:r>
          </w:p>
          <w:p w:rsidR="00A248BE" w:rsidRDefault="008D5F58">
            <w:pPr>
              <w:widowControl/>
              <w:spacing w:line="400" w:lineRule="exact"/>
              <w:jc w:val="left"/>
              <w:rPr>
                <w:rFonts w:ascii="宋体" w:eastAsia="宋体" w:hAnsi="宋体" w:cs="宋体"/>
                <w:spacing w:val="-6"/>
                <w:kern w:val="0"/>
                <w:sz w:val="24"/>
              </w:rPr>
            </w:pPr>
            <w:r>
              <w:rPr>
                <w:rFonts w:ascii="宋体" w:eastAsia="宋体" w:hAnsi="宋体" w:cs="宋体" w:hint="eastAsia"/>
                <w:spacing w:val="-6"/>
                <w:kern w:val="0"/>
                <w:sz w:val="24"/>
                <w:lang w:bidi="ar"/>
              </w:rPr>
              <w:t>（3）投标文件含有招标人不能接受的附加条件；</w:t>
            </w:r>
          </w:p>
          <w:p w:rsidR="00A248BE" w:rsidRDefault="008D5F58">
            <w:pPr>
              <w:widowControl/>
              <w:spacing w:line="400" w:lineRule="exact"/>
              <w:jc w:val="left"/>
              <w:rPr>
                <w:rFonts w:ascii="宋体" w:eastAsia="宋体" w:hAnsi="宋体" w:cs="宋体"/>
                <w:spacing w:val="-6"/>
                <w:kern w:val="0"/>
                <w:sz w:val="24"/>
              </w:rPr>
            </w:pPr>
            <w:r>
              <w:rPr>
                <w:rFonts w:ascii="宋体" w:eastAsia="宋体" w:hAnsi="宋体" w:cs="宋体" w:hint="eastAsia"/>
                <w:spacing w:val="-6"/>
                <w:kern w:val="0"/>
                <w:sz w:val="24"/>
                <w:lang w:bidi="ar"/>
              </w:rPr>
              <w:t>（4）投标内容与招标内容及要求有重大偏离或保留；</w:t>
            </w:r>
          </w:p>
          <w:p w:rsidR="00A248BE" w:rsidRDefault="008D5F58">
            <w:pPr>
              <w:widowControl/>
              <w:spacing w:line="400" w:lineRule="exact"/>
              <w:jc w:val="left"/>
              <w:rPr>
                <w:rFonts w:ascii="宋体" w:eastAsia="宋体" w:hAnsi="宋体" w:cs="宋体"/>
                <w:spacing w:val="-6"/>
                <w:kern w:val="0"/>
                <w:sz w:val="24"/>
              </w:rPr>
            </w:pPr>
            <w:r>
              <w:rPr>
                <w:rFonts w:ascii="宋体" w:eastAsia="宋体" w:hAnsi="宋体" w:cs="宋体" w:hint="eastAsia"/>
                <w:spacing w:val="-6"/>
                <w:kern w:val="0"/>
                <w:sz w:val="24"/>
                <w:lang w:bidi="ar"/>
              </w:rPr>
              <w:t>（5）未满足招标文件中★号条款要求；</w:t>
            </w:r>
          </w:p>
          <w:p w:rsidR="00A248BE" w:rsidRDefault="008D5F58">
            <w:pPr>
              <w:spacing w:line="400" w:lineRule="exact"/>
              <w:rPr>
                <w:rFonts w:ascii="宋体" w:eastAsia="宋体" w:hAnsi="宋体" w:cs="宋体"/>
                <w:spacing w:val="-6"/>
                <w:kern w:val="0"/>
                <w:sz w:val="24"/>
              </w:rPr>
            </w:pPr>
            <w:r>
              <w:rPr>
                <w:rFonts w:ascii="宋体" w:eastAsia="宋体" w:hAnsi="宋体" w:cs="宋体" w:hint="eastAsia"/>
                <w:spacing w:val="-6"/>
                <w:kern w:val="0"/>
                <w:sz w:val="24"/>
                <w:lang w:bidi="ar"/>
              </w:rPr>
              <w:t>（6）有关法律法规和规章及招标文件规定的其他无效情形；</w:t>
            </w:r>
          </w:p>
        </w:tc>
      </w:tr>
      <w:tr w:rsidR="00A248BE">
        <w:trPr>
          <w:jc w:val="center"/>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numPr>
                <w:ilvl w:val="0"/>
                <w:numId w:val="3"/>
              </w:numPr>
              <w:spacing w:beforeLines="25" w:before="78" w:afterLines="25" w:after="78"/>
              <w:jc w:val="center"/>
              <w:rPr>
                <w:rFonts w:ascii="宋体" w:eastAsia="宋体" w:hAnsi="宋体" w:cs="宋体"/>
                <w:sz w:val="24"/>
              </w:rPr>
            </w:pP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15" w:before="46" w:afterLines="15" w:after="46" w:line="340" w:lineRule="exact"/>
              <w:jc w:val="center"/>
              <w:rPr>
                <w:rFonts w:ascii="宋体" w:eastAsia="宋体" w:hAnsi="宋体" w:cs="宋体"/>
                <w:sz w:val="24"/>
              </w:rPr>
            </w:pPr>
            <w:r>
              <w:rPr>
                <w:rFonts w:ascii="宋体" w:eastAsia="宋体" w:hAnsi="宋体" w:cs="宋体" w:hint="eastAsia"/>
                <w:sz w:val="24"/>
                <w:lang w:bidi="ar"/>
              </w:rPr>
              <w:t>二</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15" w:before="46" w:afterLines="15" w:after="46" w:line="340" w:lineRule="exact"/>
              <w:jc w:val="center"/>
              <w:rPr>
                <w:rFonts w:ascii="宋体" w:eastAsia="宋体" w:hAnsi="宋体" w:cs="宋体"/>
                <w:sz w:val="24"/>
              </w:rPr>
            </w:pPr>
            <w:r>
              <w:rPr>
                <w:rFonts w:ascii="宋体" w:eastAsia="宋体" w:hAnsi="宋体" w:cs="宋体" w:hint="eastAsia"/>
                <w:sz w:val="24"/>
                <w:lang w:bidi="ar"/>
              </w:rPr>
              <w:t>15.3</w:t>
            </w:r>
          </w:p>
        </w:tc>
        <w:tc>
          <w:tcPr>
            <w:tcW w:w="3493" w:type="pct"/>
            <w:tcBorders>
              <w:top w:val="single" w:sz="4" w:space="0" w:color="auto"/>
              <w:left w:val="single" w:sz="4" w:space="0" w:color="auto"/>
              <w:bottom w:val="single" w:sz="4" w:space="0" w:color="auto"/>
              <w:right w:val="single" w:sz="4" w:space="0" w:color="auto"/>
            </w:tcBorders>
            <w:shd w:val="clear" w:color="auto" w:fill="auto"/>
          </w:tcPr>
          <w:p w:rsidR="00A248BE" w:rsidRDefault="008D5F58">
            <w:pPr>
              <w:widowControl/>
              <w:spacing w:line="400" w:lineRule="exact"/>
              <w:jc w:val="left"/>
              <w:rPr>
                <w:rFonts w:ascii="宋体" w:eastAsia="宋体" w:hAnsi="宋体" w:cs="宋体"/>
                <w:kern w:val="0"/>
                <w:sz w:val="24"/>
              </w:rPr>
            </w:pPr>
            <w:r>
              <w:rPr>
                <w:rFonts w:ascii="宋体" w:eastAsia="宋体" w:hAnsi="宋体" w:cs="宋体" w:hint="eastAsia"/>
                <w:spacing w:val="-6"/>
                <w:kern w:val="0"/>
                <w:sz w:val="24"/>
                <w:lang w:bidi="ar"/>
              </w:rPr>
              <w:t>在评标过程中，评标委员会发现投标人的报价明显低于其他投标报价，使得其投标报价可能低于其个别成本的，应当要求该投标人做出书面说明并提供相关证明材料。投标人不能合理说明或者不能提供相关证明材料的，由评标委员会认定该投标人以低于成本报价竞标，应当</w:t>
            </w:r>
            <w:r>
              <w:rPr>
                <w:rFonts w:ascii="宋体" w:eastAsia="宋体" w:hAnsi="宋体" w:cs="宋体" w:hint="eastAsia"/>
                <w:b/>
                <w:spacing w:val="-6"/>
                <w:kern w:val="0"/>
                <w:sz w:val="24"/>
                <w:lang w:bidi="ar"/>
              </w:rPr>
              <w:t>否决其投标</w:t>
            </w:r>
            <w:r>
              <w:rPr>
                <w:rFonts w:ascii="宋体" w:eastAsia="宋体" w:hAnsi="宋体" w:cs="宋体" w:hint="eastAsia"/>
                <w:spacing w:val="-6"/>
                <w:kern w:val="0"/>
                <w:sz w:val="24"/>
                <w:lang w:bidi="ar"/>
              </w:rPr>
              <w:t xml:space="preserve">。 </w:t>
            </w:r>
          </w:p>
        </w:tc>
      </w:tr>
      <w:tr w:rsidR="006E64C0">
        <w:trPr>
          <w:jc w:val="center"/>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6E64C0" w:rsidRDefault="006E64C0">
            <w:pPr>
              <w:numPr>
                <w:ilvl w:val="0"/>
                <w:numId w:val="3"/>
              </w:numPr>
              <w:spacing w:beforeLines="25" w:before="78" w:afterLines="25" w:after="78"/>
              <w:jc w:val="center"/>
              <w:rPr>
                <w:rFonts w:ascii="宋体" w:eastAsia="宋体" w:hAnsi="宋体" w:cs="宋体"/>
                <w:sz w:val="24"/>
              </w:rPr>
            </w:pP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rsidR="006E64C0" w:rsidRDefault="006E64C0">
            <w:pPr>
              <w:spacing w:beforeLines="15" w:before="46" w:afterLines="15" w:after="46" w:line="340" w:lineRule="exact"/>
              <w:jc w:val="center"/>
              <w:rPr>
                <w:rFonts w:ascii="宋体" w:eastAsia="宋体" w:hAnsi="宋体" w:cs="宋体"/>
                <w:sz w:val="24"/>
                <w:lang w:bidi="ar"/>
              </w:rPr>
            </w:pP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E64C0" w:rsidRDefault="006E64C0">
            <w:pPr>
              <w:spacing w:beforeLines="15" w:before="46" w:afterLines="15" w:after="46" w:line="340" w:lineRule="exact"/>
              <w:jc w:val="center"/>
              <w:rPr>
                <w:rFonts w:ascii="宋体" w:eastAsia="宋体" w:hAnsi="宋体" w:cs="宋体"/>
                <w:sz w:val="24"/>
                <w:lang w:bidi="ar"/>
              </w:rPr>
            </w:pPr>
            <w:r>
              <w:rPr>
                <w:rFonts w:ascii="宋体" w:eastAsia="宋体" w:hAnsi="宋体" w:cs="宋体" w:hint="eastAsia"/>
                <w:sz w:val="24"/>
                <w:lang w:bidi="ar"/>
              </w:rPr>
              <w:t>★号条款汇总</w:t>
            </w:r>
          </w:p>
        </w:tc>
        <w:tc>
          <w:tcPr>
            <w:tcW w:w="3493" w:type="pct"/>
            <w:tcBorders>
              <w:top w:val="single" w:sz="4" w:space="0" w:color="auto"/>
              <w:left w:val="single" w:sz="4" w:space="0" w:color="auto"/>
              <w:bottom w:val="single" w:sz="4" w:space="0" w:color="auto"/>
              <w:right w:val="single" w:sz="4" w:space="0" w:color="auto"/>
            </w:tcBorders>
            <w:shd w:val="clear" w:color="auto" w:fill="auto"/>
          </w:tcPr>
          <w:p w:rsidR="006E64C0" w:rsidRDefault="006E64C0">
            <w:pPr>
              <w:widowControl/>
              <w:spacing w:line="400" w:lineRule="exact"/>
              <w:jc w:val="left"/>
              <w:rPr>
                <w:rFonts w:ascii="宋体" w:eastAsia="宋体" w:hAnsi="宋体" w:cs="宋体"/>
                <w:spacing w:val="-6"/>
                <w:kern w:val="0"/>
                <w:sz w:val="24"/>
                <w:lang w:bidi="ar"/>
              </w:rPr>
            </w:pPr>
            <w:r w:rsidRPr="006E64C0">
              <w:rPr>
                <w:rFonts w:ascii="宋体" w:eastAsia="宋体" w:hAnsi="宋体" w:cs="宋体" w:hint="eastAsia"/>
                <w:spacing w:val="-6"/>
                <w:kern w:val="0"/>
                <w:sz w:val="24"/>
                <w:lang w:bidi="ar"/>
              </w:rPr>
              <w:t>★1.4.3投标人须提供售后服务承诺（格式自拟）、质量安全保障措施、项目整体施工组织方案及展陈全周期运维服务方案。</w:t>
            </w:r>
          </w:p>
          <w:p w:rsidR="006E64C0" w:rsidRDefault="006E64C0" w:rsidP="006E64C0">
            <w:pPr>
              <w:widowControl/>
              <w:spacing w:line="400" w:lineRule="exact"/>
              <w:jc w:val="left"/>
              <w:rPr>
                <w:rFonts w:ascii="宋体" w:eastAsia="宋体" w:hAnsi="宋体" w:cs="宋体"/>
                <w:spacing w:val="-6"/>
                <w:kern w:val="0"/>
                <w:sz w:val="24"/>
                <w:lang w:bidi="ar"/>
              </w:rPr>
            </w:pPr>
            <w:r w:rsidRPr="006E64C0">
              <w:rPr>
                <w:rFonts w:ascii="宋体" w:eastAsia="宋体" w:hAnsi="宋体" w:cs="宋体" w:hint="eastAsia"/>
                <w:spacing w:val="-6"/>
                <w:kern w:val="0"/>
                <w:sz w:val="24"/>
                <w:lang w:bidi="ar"/>
              </w:rPr>
              <w:t>★1.投标人的展项设计（包括深化设计、效果图设计、施工图设计等）须经采购人审查通过后，方可组织实施。如未达到采购人的要求，投标人必须按要求进行修改、完善。投标人须提供书面承诺（格式自拟）。</w:t>
            </w:r>
          </w:p>
          <w:p w:rsidR="006E64C0" w:rsidRDefault="006E64C0" w:rsidP="006E64C0">
            <w:pPr>
              <w:widowControl/>
              <w:spacing w:line="400" w:lineRule="exact"/>
              <w:jc w:val="left"/>
              <w:rPr>
                <w:rFonts w:ascii="宋体" w:eastAsia="宋体" w:hAnsi="宋体" w:cs="宋体"/>
                <w:spacing w:val="-6"/>
                <w:kern w:val="0"/>
                <w:sz w:val="24"/>
                <w:lang w:bidi="ar"/>
              </w:rPr>
            </w:pPr>
            <w:r w:rsidRPr="006E64C0">
              <w:rPr>
                <w:rFonts w:ascii="宋体" w:eastAsia="宋体" w:hAnsi="宋体" w:cs="宋体" w:hint="eastAsia"/>
                <w:spacing w:val="-6"/>
                <w:kern w:val="0"/>
                <w:sz w:val="24"/>
                <w:lang w:bidi="ar"/>
              </w:rPr>
              <w:t>★4.中标人设计及施工完成的展项必须达到或高于中标人在投标文件及中标后优化设计所</w:t>
            </w:r>
            <w:proofErr w:type="gramStart"/>
            <w:r w:rsidRPr="006E64C0">
              <w:rPr>
                <w:rFonts w:ascii="宋体" w:eastAsia="宋体" w:hAnsi="宋体" w:cs="宋体" w:hint="eastAsia"/>
                <w:spacing w:val="-6"/>
                <w:kern w:val="0"/>
                <w:sz w:val="24"/>
                <w:lang w:bidi="ar"/>
              </w:rPr>
              <w:t>作出</w:t>
            </w:r>
            <w:proofErr w:type="gramEnd"/>
            <w:r w:rsidRPr="006E64C0">
              <w:rPr>
                <w:rFonts w:ascii="宋体" w:eastAsia="宋体" w:hAnsi="宋体" w:cs="宋体" w:hint="eastAsia"/>
                <w:spacing w:val="-6"/>
                <w:kern w:val="0"/>
                <w:sz w:val="24"/>
                <w:lang w:bidi="ar"/>
              </w:rPr>
              <w:t>的展示效果，若未达到，在约定的时间内进行修改、完善，使其达到要求的展示效果，所涉及的</w:t>
            </w:r>
            <w:r w:rsidRPr="006E64C0">
              <w:rPr>
                <w:rFonts w:ascii="宋体" w:eastAsia="宋体" w:hAnsi="宋体" w:cs="宋体" w:hint="eastAsia"/>
                <w:spacing w:val="-6"/>
                <w:kern w:val="0"/>
                <w:sz w:val="24"/>
                <w:lang w:bidi="ar"/>
              </w:rPr>
              <w:lastRenderedPageBreak/>
              <w:t>费用由中标人负责。若经修改、完善后仍不能达到要求，同时要求其承担相关责任。投标人须提供书面承诺（格式自拟）。</w:t>
            </w:r>
          </w:p>
          <w:p w:rsidR="006E64C0" w:rsidRDefault="006E64C0">
            <w:pPr>
              <w:widowControl/>
              <w:spacing w:line="400" w:lineRule="exact"/>
              <w:jc w:val="left"/>
              <w:rPr>
                <w:rFonts w:ascii="宋体" w:eastAsia="宋体" w:hAnsi="宋体" w:cs="宋体"/>
                <w:spacing w:val="-6"/>
                <w:kern w:val="0"/>
                <w:sz w:val="24"/>
                <w:lang w:bidi="ar"/>
              </w:rPr>
            </w:pPr>
            <w:r w:rsidRPr="006E64C0">
              <w:rPr>
                <w:rFonts w:ascii="宋体" w:eastAsia="宋体" w:hAnsi="宋体" w:cs="宋体" w:hint="eastAsia"/>
                <w:spacing w:val="-6"/>
                <w:kern w:val="0"/>
                <w:sz w:val="24"/>
                <w:lang w:bidi="ar"/>
              </w:rPr>
              <w:t>★1. 投标人需承诺：拟投入到本项目使用的货物中若有中国强制性产品认证的产品的，在供货时须提供相关认证证明给采购人确认，否则投标无效。投标人须提供书面承诺（格式自拟）。</w:t>
            </w:r>
          </w:p>
          <w:p w:rsidR="006E64C0" w:rsidRDefault="006E64C0">
            <w:pPr>
              <w:widowControl/>
              <w:spacing w:line="400" w:lineRule="exact"/>
              <w:jc w:val="left"/>
              <w:rPr>
                <w:rFonts w:ascii="宋体" w:eastAsia="宋体" w:hAnsi="宋体" w:cs="宋体"/>
                <w:spacing w:val="-6"/>
                <w:kern w:val="0"/>
                <w:sz w:val="24"/>
                <w:lang w:bidi="ar"/>
              </w:rPr>
            </w:pPr>
            <w:r>
              <w:rPr>
                <w:rFonts w:ascii="宋体" w:eastAsia="宋体" w:hAnsi="宋体" w:cs="宋体" w:hint="eastAsia"/>
                <w:spacing w:val="-6"/>
                <w:kern w:val="0"/>
                <w:sz w:val="24"/>
                <w:lang w:bidi="ar"/>
              </w:rPr>
              <w:t>★</w:t>
            </w:r>
            <w:r w:rsidRPr="006E64C0">
              <w:rPr>
                <w:rFonts w:ascii="宋体" w:eastAsia="宋体" w:hAnsi="宋体" w:cs="宋体" w:hint="eastAsia"/>
                <w:spacing w:val="-6"/>
                <w:kern w:val="0"/>
                <w:sz w:val="24"/>
                <w:lang w:bidi="ar"/>
              </w:rPr>
              <w:t>交付时间： ①设计方案确定后30</w:t>
            </w:r>
            <w:proofErr w:type="gramStart"/>
            <w:r w:rsidRPr="006E64C0">
              <w:rPr>
                <w:rFonts w:ascii="宋体" w:eastAsia="宋体" w:hAnsi="宋体" w:cs="宋体" w:hint="eastAsia"/>
                <w:spacing w:val="-6"/>
                <w:kern w:val="0"/>
                <w:sz w:val="24"/>
                <w:lang w:bidi="ar"/>
              </w:rPr>
              <w:t>日历天</w:t>
            </w:r>
            <w:proofErr w:type="gramEnd"/>
            <w:r w:rsidRPr="006E64C0">
              <w:rPr>
                <w:rFonts w:ascii="宋体" w:eastAsia="宋体" w:hAnsi="宋体" w:cs="宋体" w:hint="eastAsia"/>
                <w:spacing w:val="-6"/>
                <w:kern w:val="0"/>
                <w:sz w:val="24"/>
                <w:lang w:bidi="ar"/>
              </w:rPr>
              <w:t xml:space="preserve">内完成施工图及预算编制。 ②经采购人开工许可确认后 120 </w:t>
            </w:r>
            <w:proofErr w:type="gramStart"/>
            <w:r w:rsidRPr="006E64C0">
              <w:rPr>
                <w:rFonts w:ascii="宋体" w:eastAsia="宋体" w:hAnsi="宋体" w:cs="宋体" w:hint="eastAsia"/>
                <w:spacing w:val="-6"/>
                <w:kern w:val="0"/>
                <w:sz w:val="24"/>
                <w:lang w:bidi="ar"/>
              </w:rPr>
              <w:t>日历天</w:t>
            </w:r>
            <w:proofErr w:type="gramEnd"/>
            <w:r w:rsidRPr="006E64C0">
              <w:rPr>
                <w:rFonts w:ascii="宋体" w:eastAsia="宋体" w:hAnsi="宋体" w:cs="宋体" w:hint="eastAsia"/>
                <w:spacing w:val="-6"/>
                <w:kern w:val="0"/>
                <w:sz w:val="24"/>
                <w:lang w:bidi="ar"/>
              </w:rPr>
              <w:t>内，且不晚于 2026年12月25日内竣工验收合格，具体开工时间以开工许可确认后为准。</w:t>
            </w:r>
          </w:p>
          <w:p w:rsidR="006E64C0" w:rsidRDefault="006E64C0">
            <w:pPr>
              <w:widowControl/>
              <w:spacing w:line="400" w:lineRule="exact"/>
              <w:jc w:val="left"/>
              <w:rPr>
                <w:rFonts w:ascii="宋体" w:eastAsia="宋体" w:hAnsi="宋体" w:cs="宋体"/>
                <w:spacing w:val="-6"/>
                <w:kern w:val="0"/>
                <w:sz w:val="24"/>
                <w:lang w:bidi="ar"/>
              </w:rPr>
            </w:pPr>
            <w:r>
              <w:rPr>
                <w:rFonts w:ascii="宋体" w:eastAsia="宋体" w:hAnsi="宋体" w:cs="宋体" w:hint="eastAsia"/>
                <w:spacing w:val="-6"/>
                <w:kern w:val="0"/>
                <w:sz w:val="24"/>
                <w:lang w:bidi="ar"/>
              </w:rPr>
              <w:t>★</w:t>
            </w:r>
            <w:r w:rsidRPr="006E64C0">
              <w:rPr>
                <w:rFonts w:ascii="宋体" w:eastAsia="宋体" w:hAnsi="宋体" w:cs="宋体" w:hint="eastAsia"/>
                <w:spacing w:val="-6"/>
                <w:kern w:val="0"/>
                <w:sz w:val="24"/>
                <w:lang w:bidi="ar"/>
              </w:rPr>
              <w:t>合同支付方式：（1）本合同签订后预付合同总额的10%预付款，（2）深化设计方案定稿并经采购人确认后，支付合同总额的20%进度款；（3）项目主体框架完成、主要设备进场并经采购人清点确认后，支付合同总额的30%进度款；（4）项目初验完成经采购人确认后，支付合同总金额的20%；（5）项目终验结算后（以经采购人委托的第三方审核机构结算审核的金额为准），采购人支付合同总金额的17%；（6）项目质保2年后，采购人支付合同总金额的3%。</w:t>
            </w:r>
          </w:p>
        </w:tc>
      </w:tr>
    </w:tbl>
    <w:p w:rsidR="00A248BE" w:rsidRDefault="008D5F58">
      <w:pPr>
        <w:spacing w:line="360" w:lineRule="auto"/>
        <w:rPr>
          <w:rFonts w:ascii="宋体" w:eastAsia="宋体" w:hAnsi="宋体" w:cs="宋体"/>
          <w:b/>
          <w:sz w:val="24"/>
          <w:lang w:bidi="ar"/>
        </w:rPr>
      </w:pPr>
      <w:r>
        <w:rPr>
          <w:rFonts w:ascii="宋体" w:eastAsia="宋体" w:hAnsi="宋体" w:cs="宋体" w:hint="eastAsia"/>
          <w:b/>
          <w:sz w:val="24"/>
          <w:lang w:bidi="ar"/>
        </w:rPr>
        <w:lastRenderedPageBreak/>
        <w:t>说明：符合性审查表中任</w:t>
      </w:r>
      <w:proofErr w:type="gramStart"/>
      <w:r>
        <w:rPr>
          <w:rFonts w:ascii="宋体" w:eastAsia="宋体" w:hAnsi="宋体" w:cs="宋体" w:hint="eastAsia"/>
          <w:b/>
          <w:sz w:val="24"/>
          <w:lang w:bidi="ar"/>
        </w:rPr>
        <w:t>一</w:t>
      </w:r>
      <w:proofErr w:type="gramEnd"/>
      <w:r>
        <w:rPr>
          <w:rFonts w:ascii="宋体" w:eastAsia="宋体" w:hAnsi="宋体" w:cs="宋体" w:hint="eastAsia"/>
          <w:b/>
          <w:sz w:val="24"/>
          <w:lang w:bidi="ar"/>
        </w:rPr>
        <w:t>条款审查不合格的，其投标无效。</w:t>
      </w:r>
    </w:p>
    <w:p w:rsidR="00A248BE" w:rsidRDefault="00A248BE">
      <w:pPr>
        <w:spacing w:line="360" w:lineRule="auto"/>
        <w:rPr>
          <w:rFonts w:ascii="宋体" w:eastAsia="宋体" w:hAnsi="宋体" w:cs="宋体"/>
          <w:b/>
          <w:sz w:val="24"/>
          <w:lang w:bidi="ar"/>
        </w:rPr>
      </w:pPr>
    </w:p>
    <w:p w:rsidR="00A248BE" w:rsidRDefault="00A248BE">
      <w:pPr>
        <w:spacing w:line="360" w:lineRule="auto"/>
        <w:rPr>
          <w:rFonts w:ascii="宋体" w:eastAsia="宋体" w:hAnsi="宋体" w:cs="宋体"/>
          <w:b/>
          <w:sz w:val="24"/>
          <w:lang w:bidi="ar"/>
        </w:rPr>
      </w:pPr>
    </w:p>
    <w:p w:rsidR="00A248BE" w:rsidRDefault="008D5F58">
      <w:pPr>
        <w:pStyle w:val="2"/>
        <w:pageBreakBefore/>
        <w:widowControl/>
        <w:spacing w:beforeLines="25" w:before="78" w:afterLines="25" w:after="78" w:line="240" w:lineRule="auto"/>
        <w:rPr>
          <w:rFonts w:ascii="宋体" w:eastAsia="宋体" w:hAnsi="宋体" w:cs="宋体"/>
          <w:sz w:val="24"/>
        </w:rPr>
      </w:pPr>
      <w:bookmarkStart w:id="20" w:name="_Toc339361228"/>
      <w:bookmarkStart w:id="21" w:name="_Toc228355845"/>
      <w:r>
        <w:rPr>
          <w:rFonts w:ascii="宋体" w:eastAsia="宋体" w:hAnsi="宋体" w:cs="宋体" w:hint="eastAsia"/>
          <w:sz w:val="24"/>
        </w:rPr>
        <w:lastRenderedPageBreak/>
        <w:t>投标人须知前附表D：评标方法、评标标准、定标原则</w:t>
      </w:r>
      <w:bookmarkEnd w:id="20"/>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A248BE">
        <w:tc>
          <w:tcPr>
            <w:tcW w:w="5000" w:type="pct"/>
            <w:tcBorders>
              <w:top w:val="single" w:sz="4" w:space="0" w:color="auto"/>
              <w:left w:val="single" w:sz="4" w:space="0" w:color="auto"/>
              <w:bottom w:val="single" w:sz="4" w:space="0" w:color="auto"/>
              <w:right w:val="single" w:sz="4" w:space="0" w:color="auto"/>
            </w:tcBorders>
            <w:shd w:val="clear" w:color="auto" w:fill="auto"/>
          </w:tcPr>
          <w:p w:rsidR="00A248BE" w:rsidRDefault="008D5F58">
            <w:pPr>
              <w:pStyle w:val="a0"/>
              <w:widowControl/>
              <w:snapToGrid w:val="0"/>
              <w:spacing w:beforeLines="25" w:before="78" w:afterLines="25" w:after="78"/>
              <w:ind w:left="266" w:firstLine="0"/>
              <w:rPr>
                <w:rFonts w:ascii="宋体" w:hAnsi="宋体" w:cs="宋体"/>
                <w:sz w:val="24"/>
                <w:szCs w:val="24"/>
              </w:rPr>
            </w:pPr>
            <w:r>
              <w:rPr>
                <w:rFonts w:ascii="宋体" w:hAnsi="宋体" w:cs="宋体" w:hint="eastAsia"/>
                <w:b/>
                <w:sz w:val="24"/>
                <w:szCs w:val="24"/>
              </w:rPr>
              <w:t>一、评标方法：</w:t>
            </w:r>
            <w:r>
              <w:rPr>
                <w:rFonts w:ascii="宋体" w:hAnsi="宋体" w:cs="宋体" w:hint="eastAsia"/>
                <w:sz w:val="24"/>
                <w:szCs w:val="24"/>
              </w:rPr>
              <w:t>综合评分法</w:t>
            </w:r>
          </w:p>
        </w:tc>
      </w:tr>
      <w:tr w:rsidR="00A248BE">
        <w:tc>
          <w:tcPr>
            <w:tcW w:w="5000" w:type="pct"/>
            <w:tcBorders>
              <w:top w:val="single" w:sz="4" w:space="0" w:color="auto"/>
              <w:left w:val="single" w:sz="4" w:space="0" w:color="auto"/>
              <w:bottom w:val="single" w:sz="4" w:space="0" w:color="auto"/>
              <w:right w:val="single" w:sz="4" w:space="0" w:color="auto"/>
            </w:tcBorders>
            <w:shd w:val="clear" w:color="auto" w:fill="auto"/>
          </w:tcPr>
          <w:p w:rsidR="00A248BE" w:rsidRDefault="008D5F58">
            <w:pPr>
              <w:pStyle w:val="a0"/>
              <w:widowControl/>
              <w:snapToGrid w:val="0"/>
              <w:spacing w:beforeLines="50" w:before="156" w:line="360" w:lineRule="auto"/>
              <w:ind w:firstLineChars="100" w:firstLine="241"/>
              <w:rPr>
                <w:rFonts w:ascii="宋体" w:hAnsi="宋体" w:cs="宋体"/>
                <w:b/>
                <w:sz w:val="24"/>
                <w:szCs w:val="24"/>
              </w:rPr>
            </w:pPr>
            <w:r>
              <w:rPr>
                <w:rFonts w:ascii="宋体" w:hAnsi="宋体" w:cs="宋体" w:hint="eastAsia"/>
                <w:b/>
                <w:sz w:val="24"/>
                <w:szCs w:val="24"/>
              </w:rPr>
              <w:t>二、评标标准：</w:t>
            </w:r>
          </w:p>
          <w:p w:rsidR="00A248BE" w:rsidRDefault="008D5F58">
            <w:pPr>
              <w:pStyle w:val="a0"/>
              <w:widowControl/>
              <w:snapToGrid w:val="0"/>
              <w:spacing w:line="360" w:lineRule="auto"/>
              <w:ind w:firstLineChars="98" w:firstLine="236"/>
              <w:rPr>
                <w:rFonts w:ascii="宋体" w:hAnsi="宋体" w:cs="宋体"/>
                <w:b/>
                <w:sz w:val="24"/>
                <w:szCs w:val="24"/>
              </w:rPr>
            </w:pPr>
            <w:r>
              <w:rPr>
                <w:rFonts w:ascii="宋体" w:hAnsi="宋体" w:cs="宋体" w:hint="eastAsia"/>
                <w:b/>
                <w:sz w:val="24"/>
                <w:szCs w:val="24"/>
              </w:rPr>
              <w:t>（一）具体的评标标准</w:t>
            </w:r>
          </w:p>
          <w:p w:rsidR="00A248BE" w:rsidRDefault="008D5F58">
            <w:pPr>
              <w:pStyle w:val="a0"/>
              <w:widowControl/>
              <w:snapToGrid w:val="0"/>
              <w:spacing w:line="360" w:lineRule="auto"/>
              <w:ind w:firstLineChars="98" w:firstLine="236"/>
              <w:rPr>
                <w:rFonts w:ascii="宋体" w:hAnsi="宋体" w:cs="宋体"/>
                <w:b/>
                <w:sz w:val="24"/>
                <w:szCs w:val="24"/>
              </w:rPr>
            </w:pPr>
            <w:r>
              <w:rPr>
                <w:rFonts w:ascii="宋体" w:hAnsi="宋体" w:cs="宋体" w:hint="eastAsia"/>
                <w:b/>
                <w:sz w:val="24"/>
                <w:szCs w:val="24"/>
              </w:rPr>
              <w:t>在表格后附</w:t>
            </w:r>
          </w:p>
          <w:p w:rsidR="00A248BE" w:rsidRDefault="008D5F58">
            <w:pPr>
              <w:spacing w:line="360" w:lineRule="auto"/>
              <w:ind w:firstLineChars="100" w:firstLine="240"/>
              <w:rPr>
                <w:rFonts w:ascii="宋体" w:eastAsia="宋体" w:hAnsi="宋体" w:cs="宋体"/>
                <w:sz w:val="24"/>
                <w:szCs w:val="18"/>
              </w:rPr>
            </w:pPr>
            <w:r>
              <w:rPr>
                <w:rFonts w:ascii="宋体" w:eastAsia="宋体" w:hAnsi="宋体" w:cs="宋体" w:hint="eastAsia"/>
                <w:sz w:val="24"/>
                <w:lang w:bidi="ar"/>
              </w:rPr>
              <w:t>1.评标委员会将</w:t>
            </w:r>
            <w:r>
              <w:rPr>
                <w:rFonts w:ascii="宋体" w:eastAsia="宋体" w:hAnsi="宋体" w:cs="宋体" w:hint="eastAsia"/>
                <w:sz w:val="24"/>
                <w:szCs w:val="18"/>
                <w:lang w:bidi="ar"/>
              </w:rPr>
              <w:t>按</w:t>
            </w:r>
            <w:r>
              <w:rPr>
                <w:rFonts w:ascii="宋体" w:eastAsia="宋体" w:hAnsi="宋体" w:cs="宋体" w:hint="eastAsia"/>
                <w:sz w:val="24"/>
                <w:lang w:bidi="ar"/>
              </w:rPr>
              <w:t>以下评标方法与标准，</w:t>
            </w:r>
            <w:r>
              <w:rPr>
                <w:rFonts w:ascii="宋体" w:eastAsia="宋体" w:hAnsi="宋体" w:cs="宋体" w:hint="eastAsia"/>
                <w:sz w:val="24"/>
                <w:szCs w:val="18"/>
                <w:lang w:bidi="ar"/>
              </w:rPr>
              <w:t>对初审合格</w:t>
            </w:r>
            <w:r>
              <w:rPr>
                <w:rFonts w:ascii="宋体" w:eastAsia="宋体" w:hAnsi="宋体" w:cs="宋体" w:hint="eastAsia"/>
                <w:sz w:val="24"/>
                <w:lang w:bidi="ar"/>
              </w:rPr>
              <w:t>（</w:t>
            </w:r>
            <w:proofErr w:type="gramStart"/>
            <w:r>
              <w:rPr>
                <w:rFonts w:ascii="宋体" w:eastAsia="宋体" w:hAnsi="宋体" w:cs="宋体" w:hint="eastAsia"/>
                <w:sz w:val="24"/>
                <w:lang w:bidi="ar"/>
              </w:rPr>
              <w:t>即资格</w:t>
            </w:r>
            <w:proofErr w:type="gramEnd"/>
            <w:r>
              <w:rPr>
                <w:rFonts w:ascii="宋体" w:eastAsia="宋体" w:hAnsi="宋体" w:cs="宋体" w:hint="eastAsia"/>
                <w:sz w:val="24"/>
                <w:lang w:bidi="ar"/>
              </w:rPr>
              <w:t>审查与符合性审查合格）</w:t>
            </w:r>
            <w:r>
              <w:rPr>
                <w:rFonts w:ascii="宋体" w:eastAsia="宋体" w:hAnsi="宋体" w:cs="宋体" w:hint="eastAsia"/>
                <w:sz w:val="24"/>
                <w:szCs w:val="18"/>
                <w:lang w:bidi="ar"/>
              </w:rPr>
              <w:t>的投标文件进行综合比较与评价。</w:t>
            </w:r>
          </w:p>
          <w:p w:rsidR="00A248BE" w:rsidRDefault="008D5F58">
            <w:pPr>
              <w:pStyle w:val="a0"/>
              <w:widowControl/>
              <w:snapToGrid w:val="0"/>
              <w:spacing w:line="440" w:lineRule="exact"/>
              <w:ind w:firstLineChars="98" w:firstLine="235"/>
              <w:rPr>
                <w:rFonts w:ascii="宋体" w:hAnsi="宋体" w:cs="宋体"/>
                <w:color w:val="000000"/>
                <w:sz w:val="24"/>
                <w:szCs w:val="24"/>
              </w:rPr>
            </w:pPr>
            <w:r>
              <w:rPr>
                <w:rFonts w:ascii="宋体" w:hAnsi="宋体" w:cs="宋体" w:hint="eastAsia"/>
                <w:color w:val="000000"/>
                <w:sz w:val="24"/>
                <w:szCs w:val="24"/>
              </w:rPr>
              <w:t>2.各初审合格投标人综合得分= F1＋F2＋F3</w:t>
            </w:r>
          </w:p>
          <w:p w:rsidR="00A248BE" w:rsidRDefault="008D5F58">
            <w:pPr>
              <w:pStyle w:val="a0"/>
              <w:widowControl/>
              <w:snapToGrid w:val="0"/>
              <w:spacing w:line="440" w:lineRule="exact"/>
              <w:ind w:firstLineChars="98" w:firstLine="235"/>
              <w:rPr>
                <w:rFonts w:ascii="宋体" w:hAnsi="宋体" w:cs="宋体"/>
                <w:sz w:val="24"/>
                <w:szCs w:val="24"/>
              </w:rPr>
            </w:pPr>
            <w:r>
              <w:rPr>
                <w:rFonts w:ascii="宋体" w:hAnsi="宋体" w:cs="宋体" w:hint="eastAsia"/>
                <w:color w:val="000000"/>
                <w:sz w:val="24"/>
                <w:szCs w:val="24"/>
              </w:rPr>
              <w:t>说明：（1）计算各初审合格投标人的技术汇总得分、商务汇总得分时取所有评</w:t>
            </w:r>
            <w:r>
              <w:rPr>
                <w:rFonts w:ascii="宋体" w:hAnsi="宋体" w:cs="宋体" w:hint="eastAsia"/>
                <w:sz w:val="24"/>
                <w:szCs w:val="24"/>
              </w:rPr>
              <w:t>委评分的算术平均值；（2）计算技术汇总得分、商务汇总得分及价格分时，经四舍五入后保留两位小数，计算投标人综合得分时，经四舍五入后保留两位小数。</w:t>
            </w:r>
          </w:p>
          <w:p w:rsidR="00A248BE" w:rsidRDefault="008D5F58">
            <w:pPr>
              <w:pStyle w:val="a0"/>
              <w:widowControl/>
              <w:snapToGrid w:val="0"/>
              <w:spacing w:line="440" w:lineRule="exact"/>
              <w:ind w:firstLineChars="98" w:firstLine="235"/>
              <w:rPr>
                <w:rFonts w:ascii="宋体" w:hAnsi="宋体" w:cs="宋体"/>
                <w:sz w:val="24"/>
                <w:szCs w:val="24"/>
              </w:rPr>
            </w:pPr>
            <w:r>
              <w:rPr>
                <w:rFonts w:ascii="宋体" w:hAnsi="宋体" w:cs="宋体" w:hint="eastAsia"/>
                <w:sz w:val="24"/>
                <w:szCs w:val="24"/>
              </w:rPr>
              <w:t>3.排名及排名规则：评标委员会根据以下原则对合格的投标人进行排名。</w:t>
            </w:r>
          </w:p>
          <w:p w:rsidR="00A248BE" w:rsidRDefault="008D5F58">
            <w:pPr>
              <w:pStyle w:val="a0"/>
              <w:widowControl/>
              <w:snapToGrid w:val="0"/>
              <w:spacing w:line="440" w:lineRule="exact"/>
              <w:ind w:firstLineChars="98" w:firstLine="235"/>
              <w:rPr>
                <w:rFonts w:ascii="宋体" w:hAnsi="宋体" w:cs="宋体"/>
                <w:sz w:val="24"/>
              </w:rPr>
            </w:pPr>
            <w:r>
              <w:rPr>
                <w:rFonts w:ascii="宋体" w:hAnsi="宋体" w:cs="宋体" w:hint="eastAsia"/>
                <w:sz w:val="24"/>
                <w:szCs w:val="24"/>
              </w:rPr>
              <w:t>（1）综合得分高者排名在前</w:t>
            </w:r>
            <w:r>
              <w:rPr>
                <w:rFonts w:ascii="宋体" w:hAnsi="宋体" w:cs="宋体" w:hint="eastAsia"/>
                <w:sz w:val="24"/>
              </w:rPr>
              <w:t>，即：综合得分最高者排名第一，综合得分次高者排名第二，以此类推。</w:t>
            </w:r>
          </w:p>
          <w:p w:rsidR="00A248BE" w:rsidRDefault="008D5F58">
            <w:pPr>
              <w:spacing w:line="440" w:lineRule="exact"/>
              <w:ind w:firstLineChars="100" w:firstLine="240"/>
              <w:rPr>
                <w:rFonts w:ascii="宋体" w:eastAsia="宋体" w:hAnsi="宋体" w:cs="宋体"/>
                <w:sz w:val="24"/>
              </w:rPr>
            </w:pPr>
            <w:r>
              <w:rPr>
                <w:rFonts w:ascii="宋体" w:eastAsia="宋体" w:hAnsi="宋体" w:cs="宋体" w:hint="eastAsia"/>
                <w:sz w:val="24"/>
                <w:lang w:bidi="ar"/>
              </w:rPr>
              <w:t>（2）综合得分相同时，投标报价低者排名在前；</w:t>
            </w:r>
          </w:p>
          <w:p w:rsidR="00A248BE" w:rsidRDefault="008D5F58">
            <w:pPr>
              <w:spacing w:line="440" w:lineRule="exact"/>
              <w:ind w:firstLineChars="100" w:firstLine="240"/>
              <w:rPr>
                <w:rFonts w:ascii="宋体" w:eastAsia="宋体" w:hAnsi="宋体" w:cs="宋体"/>
                <w:sz w:val="24"/>
              </w:rPr>
            </w:pPr>
            <w:r>
              <w:rPr>
                <w:rFonts w:ascii="宋体" w:eastAsia="宋体" w:hAnsi="宋体" w:cs="宋体" w:hint="eastAsia"/>
                <w:sz w:val="24"/>
                <w:lang w:bidi="ar"/>
              </w:rPr>
              <w:t>（3）综合得分相同且投标报价相同时，技术分得分高者（即F1得分高者）排名在前；</w:t>
            </w:r>
          </w:p>
          <w:p w:rsidR="00A248BE" w:rsidRDefault="008D5F58">
            <w:pPr>
              <w:spacing w:afterLines="25" w:after="78" w:line="440" w:lineRule="exact"/>
              <w:ind w:firstLineChars="100" w:firstLine="240"/>
              <w:rPr>
                <w:rFonts w:ascii="宋体" w:eastAsia="宋体" w:hAnsi="宋体" w:cs="宋体"/>
                <w:sz w:val="24"/>
              </w:rPr>
            </w:pPr>
            <w:r>
              <w:rPr>
                <w:rFonts w:ascii="宋体" w:eastAsia="宋体" w:hAnsi="宋体" w:cs="宋体" w:hint="eastAsia"/>
                <w:sz w:val="24"/>
                <w:lang w:bidi="ar"/>
              </w:rPr>
              <w:t>（4）以上办法都不能确定排名时，评标委员会根据有利于项目实施的原则确定排名；</w:t>
            </w:r>
          </w:p>
          <w:p w:rsidR="00A248BE" w:rsidRDefault="008D5F58">
            <w:pPr>
              <w:pStyle w:val="a0"/>
              <w:widowControl/>
              <w:snapToGrid w:val="0"/>
              <w:spacing w:line="360" w:lineRule="auto"/>
              <w:ind w:firstLineChars="98" w:firstLine="236"/>
              <w:rPr>
                <w:rFonts w:ascii="宋体" w:hAnsi="宋体" w:cs="宋体"/>
                <w:sz w:val="24"/>
                <w:szCs w:val="24"/>
              </w:rPr>
            </w:pPr>
            <w:r>
              <w:rPr>
                <w:rFonts w:ascii="宋体" w:hAnsi="宋体" w:cs="宋体" w:hint="eastAsia"/>
                <w:b/>
                <w:sz w:val="24"/>
                <w:szCs w:val="24"/>
              </w:rPr>
              <w:t>（二）推荐中标候选人：</w:t>
            </w:r>
            <w:r>
              <w:rPr>
                <w:rFonts w:ascii="宋体" w:hAnsi="宋体" w:cs="宋体" w:hint="eastAsia"/>
                <w:sz w:val="24"/>
                <w:szCs w:val="24"/>
              </w:rPr>
              <w:t>评标委员会根据排名情况推荐3名中标候选人。推荐排名第一的投标人为第一中标候选人，推荐排名第二的投标人为第二中标候选人，以此类推。</w:t>
            </w:r>
          </w:p>
        </w:tc>
      </w:tr>
      <w:tr w:rsidR="00A248BE">
        <w:tc>
          <w:tcPr>
            <w:tcW w:w="5000" w:type="pct"/>
            <w:tcBorders>
              <w:top w:val="single" w:sz="4" w:space="0" w:color="auto"/>
              <w:left w:val="single" w:sz="4" w:space="0" w:color="auto"/>
              <w:bottom w:val="single" w:sz="4" w:space="0" w:color="auto"/>
              <w:right w:val="single" w:sz="4" w:space="0" w:color="auto"/>
            </w:tcBorders>
            <w:shd w:val="clear" w:color="auto" w:fill="auto"/>
          </w:tcPr>
          <w:p w:rsidR="00A248BE" w:rsidRDefault="008D5F58">
            <w:pPr>
              <w:pStyle w:val="a0"/>
              <w:widowControl/>
              <w:snapToGrid w:val="0"/>
              <w:spacing w:beforeLines="50" w:before="156"/>
              <w:ind w:firstLineChars="100" w:firstLine="241"/>
              <w:rPr>
                <w:rFonts w:ascii="宋体" w:hAnsi="宋体" w:cs="宋体"/>
                <w:b/>
                <w:sz w:val="24"/>
                <w:szCs w:val="24"/>
              </w:rPr>
            </w:pPr>
            <w:r>
              <w:rPr>
                <w:rFonts w:ascii="宋体" w:hAnsi="宋体" w:cs="宋体" w:hint="eastAsia"/>
                <w:b/>
                <w:sz w:val="24"/>
                <w:szCs w:val="24"/>
              </w:rPr>
              <w:t>三、定标原则。</w:t>
            </w:r>
          </w:p>
          <w:p w:rsidR="00A248BE" w:rsidRDefault="008D5F58">
            <w:pPr>
              <w:pStyle w:val="a0"/>
              <w:widowControl/>
              <w:snapToGrid w:val="0"/>
              <w:spacing w:line="500" w:lineRule="exact"/>
              <w:ind w:firstLineChars="100" w:firstLine="210"/>
              <w:rPr>
                <w:rFonts w:ascii="宋体" w:hAnsi="宋体" w:cs="宋体"/>
                <w:b/>
                <w:bCs/>
                <w:sz w:val="24"/>
                <w:szCs w:val="24"/>
              </w:rPr>
            </w:pPr>
            <w:r>
              <w:rPr>
                <w:rFonts w:ascii="宋体" w:hAnsi="宋体" w:hint="eastAsia"/>
                <w:szCs w:val="22"/>
              </w:rPr>
              <w:t>█</w:t>
            </w:r>
            <w:r>
              <w:rPr>
                <w:rFonts w:ascii="宋体" w:hAnsi="宋体" w:cs="宋体" w:hint="eastAsia"/>
                <w:b/>
                <w:bCs/>
                <w:sz w:val="24"/>
                <w:szCs w:val="24"/>
              </w:rPr>
              <w:t>评标结束并在招标人确认评标结果后的1个工作日内，招标代理机构按规定公示中标候选人，中标候选人公示期结束后，公示期间无异议或者异议已处理，招标人确定第一中标候选人为中标人，招标代理机构向中标人发出中标通知书。</w:t>
            </w:r>
          </w:p>
          <w:p w:rsidR="00A248BE" w:rsidRDefault="008D5F58">
            <w:pPr>
              <w:pStyle w:val="a0"/>
              <w:widowControl/>
              <w:snapToGrid w:val="0"/>
              <w:spacing w:afterLines="50" w:after="156" w:line="500" w:lineRule="exact"/>
              <w:ind w:firstLineChars="100" w:firstLine="240"/>
              <w:rPr>
                <w:rFonts w:ascii="宋体" w:hAnsi="宋体" w:cs="宋体"/>
                <w:sz w:val="24"/>
                <w:szCs w:val="24"/>
              </w:rPr>
            </w:pPr>
            <w:r>
              <w:rPr>
                <w:rFonts w:ascii="宋体" w:hAnsi="宋体" w:cs="宋体" w:hint="eastAsia"/>
                <w:sz w:val="24"/>
                <w:szCs w:val="24"/>
              </w:rPr>
              <w:t>□ 授权评标委员会直接确定中标人。</w:t>
            </w:r>
          </w:p>
        </w:tc>
      </w:tr>
    </w:tbl>
    <w:p w:rsidR="00A248BE" w:rsidRDefault="00A248BE">
      <w:pPr>
        <w:spacing w:line="360" w:lineRule="auto"/>
        <w:rPr>
          <w:rFonts w:ascii="宋体" w:eastAsia="宋体" w:hAnsi="宋体" w:cs="宋体"/>
          <w:b/>
          <w:sz w:val="24"/>
          <w:lang w:bidi="ar"/>
        </w:rPr>
      </w:pPr>
    </w:p>
    <w:p w:rsidR="00A248BE" w:rsidRDefault="00A248BE">
      <w:pPr>
        <w:spacing w:line="360" w:lineRule="auto"/>
        <w:rPr>
          <w:rFonts w:ascii="宋体" w:eastAsia="宋体" w:hAnsi="宋体" w:cs="宋体"/>
          <w:b/>
          <w:sz w:val="24"/>
          <w:lang w:bidi="ar"/>
        </w:rPr>
      </w:pPr>
    </w:p>
    <w:p w:rsidR="00A248BE" w:rsidRDefault="00A248BE">
      <w:pPr>
        <w:spacing w:line="360" w:lineRule="auto"/>
        <w:rPr>
          <w:rFonts w:ascii="宋体" w:eastAsia="宋体" w:hAnsi="宋体" w:cs="宋体"/>
          <w:b/>
          <w:sz w:val="24"/>
          <w:lang w:bidi="ar"/>
        </w:rPr>
      </w:pPr>
    </w:p>
    <w:p w:rsidR="00A248BE" w:rsidRDefault="00A248BE">
      <w:pPr>
        <w:spacing w:line="360" w:lineRule="auto"/>
        <w:rPr>
          <w:rFonts w:ascii="宋体" w:eastAsia="宋体" w:hAnsi="宋体" w:cs="宋体"/>
          <w:b/>
          <w:sz w:val="24"/>
          <w:lang w:bidi="ar"/>
        </w:rPr>
      </w:pPr>
    </w:p>
    <w:p w:rsidR="00A248BE" w:rsidRDefault="00A248BE">
      <w:pPr>
        <w:spacing w:line="360" w:lineRule="auto"/>
        <w:rPr>
          <w:rFonts w:ascii="宋体" w:eastAsia="宋体" w:hAnsi="宋体" w:cs="宋体"/>
          <w:b/>
          <w:sz w:val="24"/>
          <w:lang w:bidi="ar"/>
        </w:rPr>
      </w:pPr>
    </w:p>
    <w:p w:rsidR="00A248BE" w:rsidRDefault="00A248BE">
      <w:pPr>
        <w:spacing w:line="360" w:lineRule="auto"/>
        <w:rPr>
          <w:rFonts w:ascii="宋体" w:eastAsia="宋体" w:hAnsi="宋体" w:cs="宋体"/>
          <w:b/>
          <w:sz w:val="24"/>
          <w:lang w:bidi="ar"/>
        </w:rPr>
      </w:pPr>
    </w:p>
    <w:p w:rsidR="00A248BE" w:rsidRDefault="008D5F58">
      <w:pPr>
        <w:spacing w:line="360" w:lineRule="auto"/>
        <w:rPr>
          <w:rFonts w:ascii="宋体" w:eastAsia="宋体" w:hAnsi="宋体" w:cs="宋体"/>
          <w:b/>
          <w:sz w:val="24"/>
          <w:lang w:bidi="ar"/>
        </w:rPr>
      </w:pPr>
      <w:r>
        <w:rPr>
          <w:rFonts w:ascii="宋体" w:eastAsia="宋体" w:hAnsi="宋体" w:cs="宋体" w:hint="eastAsia"/>
          <w:b/>
          <w:sz w:val="24"/>
          <w:lang w:bidi="ar"/>
        </w:rPr>
        <w:lastRenderedPageBreak/>
        <w:t>具体的评标标准：</w:t>
      </w:r>
    </w:p>
    <w:p w:rsidR="00A248BE" w:rsidRDefault="008D5F58">
      <w:pPr>
        <w:pStyle w:val="ae"/>
        <w:numPr>
          <w:ilvl w:val="0"/>
          <w:numId w:val="4"/>
        </w:numPr>
        <w:spacing w:line="360" w:lineRule="auto"/>
        <w:ind w:firstLineChars="0"/>
        <w:rPr>
          <w:rFonts w:ascii="宋体" w:eastAsia="宋体" w:hAnsi="宋体" w:cs="宋体"/>
          <w:b/>
          <w:sz w:val="24"/>
          <w:lang w:bidi="ar"/>
        </w:rPr>
      </w:pPr>
      <w:r>
        <w:rPr>
          <w:rFonts w:ascii="宋体" w:eastAsia="宋体" w:hAnsi="宋体" w:cs="宋体" w:hint="eastAsia"/>
          <w:b/>
          <w:sz w:val="24"/>
          <w:lang w:bidi="ar"/>
        </w:rPr>
        <w:t>技术项，满分为65分。</w:t>
      </w:r>
    </w:p>
    <w:tbl>
      <w:tblPr>
        <w:tblpPr w:leftFromText="180" w:rightFromText="180" w:vertAnchor="text" w:horzAnchor="page" w:tblpX="1507" w:tblpY="3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711"/>
        <w:gridCol w:w="7116"/>
      </w:tblGrid>
      <w:tr w:rsidR="00A248BE">
        <w:trPr>
          <w:trHeight w:val="593"/>
        </w:trPr>
        <w:tc>
          <w:tcPr>
            <w:tcW w:w="1202" w:type="dxa"/>
            <w:shd w:val="clear" w:color="auto" w:fill="auto"/>
            <w:vAlign w:val="center"/>
          </w:tcPr>
          <w:p w:rsidR="00A248BE" w:rsidRDefault="008D5F58">
            <w:pPr>
              <w:spacing w:line="360" w:lineRule="auto"/>
              <w:jc w:val="center"/>
              <w:rPr>
                <w:rFonts w:ascii="宋体" w:eastAsia="宋体" w:hAnsi="宋体" w:cs="宋体"/>
                <w:b/>
                <w:bCs/>
                <w:sz w:val="20"/>
                <w:szCs w:val="20"/>
              </w:rPr>
            </w:pPr>
            <w:r>
              <w:rPr>
                <w:rFonts w:ascii="宋体" w:eastAsia="宋体" w:hAnsi="宋体" w:cs="宋体" w:hint="eastAsia"/>
                <w:b/>
                <w:bCs/>
                <w:sz w:val="20"/>
                <w:szCs w:val="20"/>
              </w:rPr>
              <w:t>评分项</w:t>
            </w:r>
          </w:p>
        </w:tc>
        <w:tc>
          <w:tcPr>
            <w:tcW w:w="711" w:type="dxa"/>
            <w:shd w:val="clear" w:color="auto" w:fill="auto"/>
            <w:vAlign w:val="center"/>
          </w:tcPr>
          <w:p w:rsidR="00A248BE" w:rsidRDefault="008D5F58">
            <w:pPr>
              <w:spacing w:line="360" w:lineRule="auto"/>
              <w:jc w:val="center"/>
              <w:rPr>
                <w:rFonts w:ascii="宋体" w:eastAsia="宋体" w:hAnsi="宋体" w:cs="宋体"/>
                <w:b/>
                <w:bCs/>
                <w:sz w:val="20"/>
                <w:szCs w:val="20"/>
              </w:rPr>
            </w:pPr>
            <w:r>
              <w:rPr>
                <w:rFonts w:ascii="宋体" w:eastAsia="宋体" w:hAnsi="宋体" w:cs="宋体" w:hint="eastAsia"/>
                <w:b/>
                <w:bCs/>
                <w:sz w:val="20"/>
                <w:szCs w:val="20"/>
              </w:rPr>
              <w:t>分值</w:t>
            </w:r>
          </w:p>
        </w:tc>
        <w:tc>
          <w:tcPr>
            <w:tcW w:w="7116" w:type="dxa"/>
            <w:shd w:val="clear" w:color="auto" w:fill="auto"/>
            <w:vAlign w:val="center"/>
          </w:tcPr>
          <w:p w:rsidR="00A248BE" w:rsidRDefault="008D5F58">
            <w:pPr>
              <w:spacing w:line="360" w:lineRule="auto"/>
              <w:jc w:val="center"/>
              <w:rPr>
                <w:rFonts w:ascii="宋体" w:eastAsia="宋体" w:hAnsi="宋体" w:cs="宋体"/>
                <w:b/>
                <w:bCs/>
                <w:sz w:val="20"/>
                <w:szCs w:val="20"/>
              </w:rPr>
            </w:pPr>
            <w:r>
              <w:rPr>
                <w:rFonts w:ascii="宋体" w:eastAsia="宋体" w:hAnsi="宋体" w:cs="宋体" w:hint="eastAsia"/>
                <w:b/>
                <w:bCs/>
                <w:sz w:val="20"/>
                <w:szCs w:val="20"/>
              </w:rPr>
              <w:t>描述</w:t>
            </w:r>
          </w:p>
        </w:tc>
      </w:tr>
      <w:tr w:rsidR="00A248BE">
        <w:trPr>
          <w:trHeight w:val="593"/>
        </w:trPr>
        <w:tc>
          <w:tcPr>
            <w:tcW w:w="1202"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1</w:t>
            </w:r>
          </w:p>
        </w:tc>
        <w:tc>
          <w:tcPr>
            <w:tcW w:w="711"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3.00</w:t>
            </w:r>
          </w:p>
        </w:tc>
        <w:tc>
          <w:tcPr>
            <w:tcW w:w="7116" w:type="dxa"/>
            <w:shd w:val="clear" w:color="auto" w:fill="auto"/>
          </w:tcPr>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根据投标人提供的主题契合与定位理解进行综合评分，由评标委员会进行评议：设计精准紧扣 “劳动托起中国梦” 主题，新旧馆 “一新一旧、</w:t>
            </w:r>
            <w:proofErr w:type="gramStart"/>
            <w:r>
              <w:rPr>
                <w:rFonts w:asciiTheme="minorEastAsia" w:hAnsiTheme="minorEastAsia" w:cstheme="minorEastAsia"/>
                <w:sz w:val="24"/>
                <w:szCs w:val="24"/>
                <w:lang w:eastAsia="zh-CN"/>
              </w:rPr>
              <w:t>一</w:t>
            </w:r>
            <w:proofErr w:type="gramEnd"/>
            <w:r>
              <w:rPr>
                <w:rFonts w:asciiTheme="minorEastAsia" w:hAnsiTheme="minorEastAsia" w:cstheme="minorEastAsia"/>
                <w:sz w:val="24"/>
                <w:szCs w:val="24"/>
                <w:lang w:eastAsia="zh-CN"/>
              </w:rPr>
              <w:t>深</w:t>
            </w:r>
            <w:proofErr w:type="gramStart"/>
            <w:r>
              <w:rPr>
                <w:rFonts w:asciiTheme="minorEastAsia" w:hAnsiTheme="minorEastAsia" w:cstheme="minorEastAsia"/>
                <w:sz w:val="24"/>
                <w:szCs w:val="24"/>
                <w:lang w:eastAsia="zh-CN"/>
              </w:rPr>
              <w:t>一</w:t>
            </w:r>
            <w:proofErr w:type="gramEnd"/>
            <w:r>
              <w:rPr>
                <w:rFonts w:asciiTheme="minorEastAsia" w:hAnsiTheme="minorEastAsia" w:cstheme="minorEastAsia"/>
                <w:sz w:val="24"/>
                <w:szCs w:val="24"/>
                <w:lang w:eastAsia="zh-CN"/>
              </w:rPr>
              <w:t>广” 定位清晰，完全贴合百年工运与 2027.1.24 献礼要求的得3分；主题明确，定位合理，较好响应项目核心要求的得2.9分；主题基本明确，定位基本合理，能满足项目基本需求的得2.8分；主题严重偏离，定位错误，未响应项目核心要求的不得分。</w:t>
            </w:r>
          </w:p>
        </w:tc>
      </w:tr>
      <w:tr w:rsidR="00A248BE">
        <w:trPr>
          <w:trHeight w:val="593"/>
        </w:trPr>
        <w:tc>
          <w:tcPr>
            <w:tcW w:w="1202"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2</w:t>
            </w:r>
          </w:p>
        </w:tc>
        <w:tc>
          <w:tcPr>
            <w:tcW w:w="711" w:type="dxa"/>
            <w:shd w:val="clear" w:color="auto" w:fill="auto"/>
            <w:vAlign w:val="center"/>
          </w:tcPr>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3.00</w:t>
            </w:r>
          </w:p>
        </w:tc>
        <w:tc>
          <w:tcPr>
            <w:tcW w:w="7116" w:type="dxa"/>
            <w:shd w:val="clear" w:color="auto" w:fill="auto"/>
          </w:tcPr>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根据投标人提供的展陈框架与内容完整性进行综合评分，由评标委员会进行评分：设计内容完整覆盖四</w:t>
            </w:r>
            <w:proofErr w:type="gramStart"/>
            <w:r>
              <w:rPr>
                <w:rFonts w:asciiTheme="minorEastAsia" w:hAnsiTheme="minorEastAsia" w:cstheme="minorEastAsia"/>
                <w:sz w:val="24"/>
                <w:szCs w:val="24"/>
                <w:lang w:eastAsia="zh-CN"/>
              </w:rPr>
              <w:t>大展陈板块</w:t>
            </w:r>
            <w:proofErr w:type="gramEnd"/>
            <w:r>
              <w:rPr>
                <w:rFonts w:asciiTheme="minorEastAsia" w:hAnsiTheme="minorEastAsia" w:cstheme="minorEastAsia"/>
                <w:sz w:val="24"/>
                <w:szCs w:val="24"/>
                <w:lang w:eastAsia="zh-CN"/>
              </w:rPr>
              <w:t>，重点史实齐全，逻辑严密，完全符合百年工运展陈要求的得3分；展陈框架完整，主要内容无缺失，逻辑清晰，较好满足展陈需求的得2.9分；展陈框架基本完整，内容无重大缺失，能满足基本展陈需求的得2.8分；框架混乱，核心内容严重缺失，不符合展陈要求的不得分。</w:t>
            </w:r>
          </w:p>
        </w:tc>
      </w:tr>
      <w:tr w:rsidR="00A248BE">
        <w:trPr>
          <w:trHeight w:val="593"/>
        </w:trPr>
        <w:tc>
          <w:tcPr>
            <w:tcW w:w="1202"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3</w:t>
            </w:r>
          </w:p>
        </w:tc>
        <w:tc>
          <w:tcPr>
            <w:tcW w:w="711" w:type="dxa"/>
            <w:shd w:val="clear" w:color="auto" w:fill="auto"/>
            <w:vAlign w:val="center"/>
          </w:tcPr>
          <w:p w:rsidR="00A248BE" w:rsidRDefault="008D5F58">
            <w:pPr>
              <w:spacing w:line="360" w:lineRule="auto"/>
              <w:rPr>
                <w:rFonts w:asciiTheme="minorEastAsia" w:hAnsiTheme="minorEastAsia" w:cstheme="minorEastAsia"/>
                <w:sz w:val="24"/>
              </w:rPr>
            </w:pPr>
            <w:r>
              <w:rPr>
                <w:rFonts w:asciiTheme="minorEastAsia" w:hAnsiTheme="minorEastAsia" w:cstheme="minorEastAsia" w:hint="eastAsia"/>
                <w:sz w:val="24"/>
              </w:rPr>
              <w:t>3.00</w:t>
            </w:r>
          </w:p>
        </w:tc>
        <w:tc>
          <w:tcPr>
            <w:tcW w:w="7116" w:type="dxa"/>
            <w:shd w:val="clear" w:color="auto" w:fill="auto"/>
          </w:tcPr>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根据投标人提供的空间布局与动线合理性进行综合评分，由评标委员会进行评分：新旧馆功能分区科学，动线顺畅无交叉，完全匹配现场平面图，消防与无障碍全部合</w:t>
            </w:r>
            <w:proofErr w:type="gramStart"/>
            <w:r>
              <w:rPr>
                <w:rFonts w:asciiTheme="minorEastAsia" w:hAnsiTheme="minorEastAsia" w:cstheme="minorEastAsia"/>
                <w:sz w:val="24"/>
                <w:szCs w:val="24"/>
                <w:lang w:eastAsia="zh-CN"/>
              </w:rPr>
              <w:t>规</w:t>
            </w:r>
            <w:proofErr w:type="gramEnd"/>
            <w:r>
              <w:rPr>
                <w:rFonts w:asciiTheme="minorEastAsia" w:hAnsiTheme="minorEastAsia" w:cstheme="minorEastAsia"/>
                <w:sz w:val="24"/>
                <w:szCs w:val="24"/>
                <w:lang w:eastAsia="zh-CN"/>
              </w:rPr>
              <w:t>的得3分；空间布局合理，动线顺畅，符合规范要求，较好匹配现场条件的得2.9分；空间布局基本合理，动线无明显拥堵，能满足基本使用需求的2.8分；布局混乱，动线交叉拥堵，与现场严重不符且不合</w:t>
            </w:r>
            <w:proofErr w:type="gramStart"/>
            <w:r>
              <w:rPr>
                <w:rFonts w:asciiTheme="minorEastAsia" w:hAnsiTheme="minorEastAsia" w:cstheme="minorEastAsia"/>
                <w:sz w:val="24"/>
                <w:szCs w:val="24"/>
                <w:lang w:eastAsia="zh-CN"/>
              </w:rPr>
              <w:t>规</w:t>
            </w:r>
            <w:proofErr w:type="gramEnd"/>
            <w:r>
              <w:rPr>
                <w:rFonts w:asciiTheme="minorEastAsia" w:hAnsiTheme="minorEastAsia" w:cstheme="minorEastAsia"/>
                <w:sz w:val="24"/>
                <w:szCs w:val="24"/>
                <w:lang w:eastAsia="zh-CN"/>
              </w:rPr>
              <w:t>的不得分。</w:t>
            </w:r>
          </w:p>
        </w:tc>
      </w:tr>
      <w:tr w:rsidR="00A248BE">
        <w:trPr>
          <w:trHeight w:val="593"/>
        </w:trPr>
        <w:tc>
          <w:tcPr>
            <w:tcW w:w="1202"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4</w:t>
            </w:r>
          </w:p>
        </w:tc>
        <w:tc>
          <w:tcPr>
            <w:tcW w:w="711" w:type="dxa"/>
            <w:shd w:val="clear" w:color="auto" w:fill="auto"/>
            <w:vAlign w:val="center"/>
          </w:tcPr>
          <w:p w:rsidR="00A248BE" w:rsidRDefault="008D5F58">
            <w:pPr>
              <w:spacing w:line="360" w:lineRule="auto"/>
              <w:rPr>
                <w:rFonts w:asciiTheme="minorEastAsia" w:hAnsiTheme="minorEastAsia" w:cstheme="minorEastAsia"/>
                <w:sz w:val="24"/>
              </w:rPr>
            </w:pPr>
            <w:r>
              <w:rPr>
                <w:rFonts w:asciiTheme="minorEastAsia" w:hAnsiTheme="minorEastAsia" w:cstheme="minorEastAsia" w:hint="eastAsia"/>
                <w:sz w:val="24"/>
              </w:rPr>
              <w:t>3.00</w:t>
            </w:r>
          </w:p>
        </w:tc>
        <w:tc>
          <w:tcPr>
            <w:tcW w:w="7116" w:type="dxa"/>
            <w:shd w:val="clear" w:color="auto" w:fill="auto"/>
          </w:tcPr>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根据投标人提供的视觉效果与呈现质量进行综合评分，由评标委员会进行评分：空间氛围高度契合主题，效果图1:1实景建模，细节饱满，无拼凑，质感专业的得3分；视觉效果良好，色彩材质协调，无套用痕迹，较好呈现展馆形象的得2.9分；视觉效果一般，细节基本到位，能满足基本展示效果2.8分；效果差，效果图粗糙，严重套用拼凑，与现场严重不符的不得分。</w:t>
            </w:r>
          </w:p>
        </w:tc>
      </w:tr>
      <w:tr w:rsidR="00A248BE">
        <w:trPr>
          <w:trHeight w:val="593"/>
        </w:trPr>
        <w:tc>
          <w:tcPr>
            <w:tcW w:w="1202"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5</w:t>
            </w:r>
          </w:p>
        </w:tc>
        <w:tc>
          <w:tcPr>
            <w:tcW w:w="711" w:type="dxa"/>
            <w:shd w:val="clear" w:color="auto" w:fill="auto"/>
            <w:vAlign w:val="center"/>
          </w:tcPr>
          <w:p w:rsidR="00A248BE" w:rsidRDefault="008D5F58">
            <w:pPr>
              <w:spacing w:line="360" w:lineRule="auto"/>
              <w:rPr>
                <w:rFonts w:asciiTheme="minorEastAsia" w:hAnsiTheme="minorEastAsia" w:cstheme="minorEastAsia"/>
                <w:sz w:val="24"/>
              </w:rPr>
            </w:pPr>
            <w:r>
              <w:rPr>
                <w:rFonts w:asciiTheme="minorEastAsia" w:hAnsiTheme="minorEastAsia" w:cstheme="minorEastAsia" w:hint="eastAsia"/>
                <w:sz w:val="24"/>
              </w:rPr>
              <w:t>3.00</w:t>
            </w:r>
          </w:p>
        </w:tc>
        <w:tc>
          <w:tcPr>
            <w:tcW w:w="7116" w:type="dxa"/>
            <w:shd w:val="clear" w:color="auto" w:fill="auto"/>
          </w:tcPr>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根据投标人提供的展陈形式适配性进行综合评分，由评标委员会进</w:t>
            </w:r>
            <w:r>
              <w:rPr>
                <w:rFonts w:asciiTheme="minorEastAsia" w:hAnsiTheme="minorEastAsia" w:cstheme="minorEastAsia"/>
                <w:sz w:val="24"/>
                <w:szCs w:val="24"/>
                <w:lang w:eastAsia="zh-CN"/>
              </w:rPr>
              <w:lastRenderedPageBreak/>
              <w:t>行评分：旧址原址原貌复原到位，新馆数字技术应用合理，新旧馆形式高度适配定位要求的得3分；展陈形式合理，能区分新旧馆特点，较好适配展示需求的得2.9分；展陈形式基本适配，无明显错误，能满足基本展示要求的得2.8分；展陈形式与定位严重不符，无法体现项目特色与展示效果的不得分。</w:t>
            </w:r>
          </w:p>
        </w:tc>
      </w:tr>
      <w:tr w:rsidR="00A248BE">
        <w:trPr>
          <w:trHeight w:val="593"/>
        </w:trPr>
        <w:tc>
          <w:tcPr>
            <w:tcW w:w="1202"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lastRenderedPageBreak/>
              <w:t>6</w:t>
            </w:r>
          </w:p>
        </w:tc>
        <w:tc>
          <w:tcPr>
            <w:tcW w:w="711" w:type="dxa"/>
            <w:shd w:val="clear" w:color="auto" w:fill="auto"/>
            <w:vAlign w:val="center"/>
          </w:tcPr>
          <w:p w:rsidR="00A248BE" w:rsidRDefault="008D5F58">
            <w:pPr>
              <w:spacing w:line="360" w:lineRule="auto"/>
              <w:rPr>
                <w:rFonts w:asciiTheme="minorEastAsia" w:hAnsiTheme="minorEastAsia" w:cstheme="minorEastAsia"/>
                <w:sz w:val="24"/>
              </w:rPr>
            </w:pPr>
            <w:r>
              <w:rPr>
                <w:rFonts w:asciiTheme="minorEastAsia" w:hAnsiTheme="minorEastAsia" w:cstheme="minorEastAsia" w:hint="eastAsia"/>
                <w:sz w:val="24"/>
              </w:rPr>
              <w:t>3.00</w:t>
            </w:r>
          </w:p>
        </w:tc>
        <w:tc>
          <w:tcPr>
            <w:tcW w:w="7116" w:type="dxa"/>
            <w:shd w:val="clear" w:color="auto" w:fill="auto"/>
          </w:tcPr>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根据投标人提供的展项创意与落地性进行综合评分，由评标委员会进行评分：展项创意贴合主题，技术科学可行，施工、运维、工期保障措施完善，可落地性极强的得3分；展项具备创意，技术可行，落地保障较好，满足使用要求的得2.9分；展项常规可行，基本满足落地与使用需求的得2.8分；无创意，技术不可行，无法落地实施的不得分。</w:t>
            </w:r>
          </w:p>
        </w:tc>
      </w:tr>
      <w:tr w:rsidR="00A248BE">
        <w:trPr>
          <w:trHeight w:val="593"/>
        </w:trPr>
        <w:tc>
          <w:tcPr>
            <w:tcW w:w="1202"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7</w:t>
            </w:r>
          </w:p>
        </w:tc>
        <w:tc>
          <w:tcPr>
            <w:tcW w:w="711" w:type="dxa"/>
            <w:shd w:val="clear" w:color="auto" w:fill="auto"/>
            <w:vAlign w:val="center"/>
          </w:tcPr>
          <w:p w:rsidR="00A248BE" w:rsidRDefault="008D5F58">
            <w:pPr>
              <w:spacing w:line="360" w:lineRule="auto"/>
              <w:rPr>
                <w:rFonts w:asciiTheme="minorEastAsia" w:hAnsiTheme="minorEastAsia" w:cstheme="minorEastAsia"/>
                <w:sz w:val="24"/>
              </w:rPr>
            </w:pPr>
            <w:r>
              <w:rPr>
                <w:rFonts w:asciiTheme="minorEastAsia" w:hAnsiTheme="minorEastAsia" w:cstheme="minorEastAsia" w:hint="eastAsia"/>
                <w:sz w:val="24"/>
              </w:rPr>
              <w:t>3.00</w:t>
            </w:r>
          </w:p>
        </w:tc>
        <w:tc>
          <w:tcPr>
            <w:tcW w:w="7116" w:type="dxa"/>
            <w:shd w:val="clear" w:color="auto" w:fill="auto"/>
          </w:tcPr>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根据投标人提供的厦门第二工人文化宫沿杏林</w:t>
            </w:r>
            <w:proofErr w:type="gramStart"/>
            <w:r>
              <w:rPr>
                <w:rFonts w:asciiTheme="minorEastAsia" w:hAnsiTheme="minorEastAsia" w:cstheme="minorEastAsia"/>
                <w:sz w:val="24"/>
                <w:szCs w:val="24"/>
                <w:lang w:eastAsia="zh-CN"/>
              </w:rPr>
              <w:t>东路连</w:t>
            </w:r>
            <w:proofErr w:type="gramEnd"/>
            <w:r>
              <w:rPr>
                <w:rFonts w:asciiTheme="minorEastAsia" w:hAnsiTheme="minorEastAsia" w:cstheme="minorEastAsia"/>
                <w:sz w:val="24"/>
                <w:szCs w:val="24"/>
                <w:lang w:eastAsia="zh-CN"/>
              </w:rPr>
              <w:t>廊墙体浮雕设计进行综合评分，由评标委员会进行评分：</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完整契合主题，浅浮雕为主、局部高浮雕点睛，风格庄重统一、工业质感与地域特色突出；构图连续均衡、远近效果俱佳；尺度安全无棱角，与外立面高度适配、落地性极强，得3分；较好契合主题，风格与展馆基本统一；构图流畅、效果较好；尺度安全，适配性与落地性较好，满足使用要求，得2.9分；基本契合主题，风格与展馆基本协调；构图完整；尺度安全，基本适配可落地，得2.8分；</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无设计、主题偏离、风格冲突、存在安全隐患或无法落地的不得分。</w:t>
            </w:r>
          </w:p>
        </w:tc>
      </w:tr>
      <w:tr w:rsidR="00A248BE">
        <w:trPr>
          <w:trHeight w:val="593"/>
        </w:trPr>
        <w:tc>
          <w:tcPr>
            <w:tcW w:w="1202"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8</w:t>
            </w:r>
          </w:p>
        </w:tc>
        <w:tc>
          <w:tcPr>
            <w:tcW w:w="711" w:type="dxa"/>
            <w:shd w:val="clear" w:color="auto" w:fill="auto"/>
            <w:vAlign w:val="center"/>
          </w:tcPr>
          <w:p w:rsidR="00A248BE" w:rsidRDefault="008D5F58">
            <w:pPr>
              <w:spacing w:line="360" w:lineRule="auto"/>
              <w:rPr>
                <w:rFonts w:asciiTheme="minorEastAsia" w:hAnsiTheme="minorEastAsia" w:cstheme="minorEastAsia"/>
                <w:kern w:val="0"/>
                <w:sz w:val="24"/>
              </w:rPr>
            </w:pPr>
            <w:r>
              <w:rPr>
                <w:rFonts w:asciiTheme="minorEastAsia" w:hAnsiTheme="minorEastAsia" w:cstheme="minorEastAsia" w:hint="eastAsia"/>
                <w:kern w:val="0"/>
                <w:sz w:val="24"/>
              </w:rPr>
              <w:t>3.00</w:t>
            </w:r>
          </w:p>
        </w:tc>
        <w:tc>
          <w:tcPr>
            <w:tcW w:w="7116" w:type="dxa"/>
            <w:shd w:val="clear" w:color="auto" w:fill="auto"/>
          </w:tcPr>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① 提供本项目展馆效果视频演示（需呈现核心布局与视觉效果，时长不超8分钟、1080P以上，格式为MP4/AVI/MOV），符合要求得1分；未提供或不达标者不得分。</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② 提供本项目新馆 360° 全景空间漫游演示，漫游范围完整覆盖 600㎡架空层、1520㎡百年工运主题展馆全域展陈空间，包含序厅、星火的黎明、火红的年代、春天的故事、</w:t>
            </w:r>
            <w:proofErr w:type="gramStart"/>
            <w:r>
              <w:rPr>
                <w:rFonts w:asciiTheme="minorEastAsia" w:hAnsiTheme="minorEastAsia" w:cstheme="minorEastAsia"/>
                <w:sz w:val="24"/>
                <w:szCs w:val="24"/>
                <w:lang w:eastAsia="zh-CN"/>
              </w:rPr>
              <w:t>筑梦新征程</w:t>
            </w:r>
            <w:proofErr w:type="gramEnd"/>
            <w:r>
              <w:rPr>
                <w:rFonts w:asciiTheme="minorEastAsia" w:hAnsiTheme="minorEastAsia" w:cstheme="minorEastAsia"/>
                <w:sz w:val="24"/>
                <w:szCs w:val="24"/>
                <w:lang w:eastAsia="zh-CN"/>
              </w:rPr>
              <w:t>及群星闪耀・劳模名录全部展区；支持 360°视角自由切换旋转，全场景画面完整、浏览</w:t>
            </w:r>
            <w:proofErr w:type="gramStart"/>
            <w:r>
              <w:rPr>
                <w:rFonts w:asciiTheme="minorEastAsia" w:hAnsiTheme="minorEastAsia" w:cstheme="minorEastAsia"/>
                <w:sz w:val="24"/>
                <w:szCs w:val="24"/>
                <w:lang w:eastAsia="zh-CN"/>
              </w:rPr>
              <w:t>流畅可</w:t>
            </w:r>
            <w:proofErr w:type="gramEnd"/>
            <w:r>
              <w:rPr>
                <w:rFonts w:asciiTheme="minorEastAsia" w:hAnsiTheme="minorEastAsia" w:cstheme="minorEastAsia"/>
                <w:sz w:val="24"/>
                <w:szCs w:val="24"/>
                <w:lang w:eastAsia="zh-CN"/>
              </w:rPr>
              <w:t>正常查看。提供本项全部符合要求的得 1 分，未提供全景漫游演示或演示无法正常打开、</w:t>
            </w:r>
            <w:proofErr w:type="gramStart"/>
            <w:r>
              <w:rPr>
                <w:rFonts w:asciiTheme="minorEastAsia" w:hAnsiTheme="minorEastAsia" w:cstheme="minorEastAsia"/>
                <w:sz w:val="24"/>
                <w:szCs w:val="24"/>
                <w:lang w:eastAsia="zh-CN"/>
              </w:rPr>
              <w:t>浏览卡顿</w:t>
            </w:r>
            <w:proofErr w:type="gramEnd"/>
            <w:r>
              <w:rPr>
                <w:rFonts w:asciiTheme="minorEastAsia" w:hAnsiTheme="minorEastAsia" w:cstheme="minorEastAsia"/>
                <w:sz w:val="24"/>
                <w:szCs w:val="24"/>
                <w:lang w:eastAsia="zh-CN"/>
              </w:rPr>
              <w:t>失效的，本项不得分。</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lastRenderedPageBreak/>
              <w:t>③ 提供本项目完整演示PPT（</w:t>
            </w:r>
            <w:proofErr w:type="gramStart"/>
            <w:r>
              <w:rPr>
                <w:rFonts w:asciiTheme="minorEastAsia" w:hAnsiTheme="minorEastAsia" w:cstheme="minorEastAsia"/>
                <w:sz w:val="24"/>
                <w:szCs w:val="24"/>
                <w:lang w:eastAsia="zh-CN"/>
              </w:rPr>
              <w:t>含核心</w:t>
            </w:r>
            <w:proofErr w:type="gramEnd"/>
            <w:r>
              <w:rPr>
                <w:rFonts w:asciiTheme="minorEastAsia" w:hAnsiTheme="minorEastAsia" w:cstheme="minorEastAsia"/>
                <w:sz w:val="24"/>
                <w:szCs w:val="24"/>
                <w:lang w:eastAsia="zh-CN"/>
              </w:rPr>
              <w:t>模块，15-30页，逻辑清晰），符合要求得1分；未提供或内容混乱者不得分。</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补充说明：1. 所有演示成果需由投标人自行准备，投标时用U</w:t>
            </w:r>
            <w:proofErr w:type="gramStart"/>
            <w:r>
              <w:rPr>
                <w:rFonts w:asciiTheme="minorEastAsia" w:hAnsiTheme="minorEastAsia" w:cstheme="minorEastAsia"/>
                <w:sz w:val="24"/>
                <w:szCs w:val="24"/>
                <w:lang w:eastAsia="zh-CN"/>
              </w:rPr>
              <w:t>盘存储与投标</w:t>
            </w:r>
            <w:proofErr w:type="gramEnd"/>
            <w:r>
              <w:rPr>
                <w:rFonts w:asciiTheme="minorEastAsia" w:hAnsiTheme="minorEastAsia" w:cstheme="minorEastAsia"/>
                <w:sz w:val="24"/>
                <w:szCs w:val="24"/>
                <w:lang w:eastAsia="zh-CN"/>
              </w:rPr>
              <w:t>文件一并提交，逾期未提交、提交不全或无法正常展示的，视为未提供，对应分项不得分；2. 评标过程中，评标委员会对演示成果进行播放、浏览验证，无法正常播放及浏览的，对应分项不得分。</w:t>
            </w:r>
          </w:p>
        </w:tc>
      </w:tr>
      <w:tr w:rsidR="00A248BE">
        <w:trPr>
          <w:trHeight w:val="593"/>
        </w:trPr>
        <w:tc>
          <w:tcPr>
            <w:tcW w:w="1202"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lastRenderedPageBreak/>
              <w:t>9</w:t>
            </w:r>
          </w:p>
        </w:tc>
        <w:tc>
          <w:tcPr>
            <w:tcW w:w="711" w:type="dxa"/>
            <w:shd w:val="clear" w:color="auto" w:fill="auto"/>
            <w:vAlign w:val="center"/>
          </w:tcPr>
          <w:p w:rsidR="00A248BE" w:rsidRDefault="008D5F58">
            <w:pPr>
              <w:spacing w:line="360" w:lineRule="auto"/>
              <w:rPr>
                <w:rFonts w:asciiTheme="minorEastAsia" w:hAnsiTheme="minorEastAsia" w:cstheme="minorEastAsia"/>
                <w:sz w:val="24"/>
              </w:rPr>
            </w:pPr>
            <w:r>
              <w:rPr>
                <w:rFonts w:asciiTheme="minorEastAsia" w:hAnsiTheme="minorEastAsia" w:cstheme="minorEastAsia" w:hint="eastAsia"/>
                <w:sz w:val="24"/>
              </w:rPr>
              <w:t>3.00</w:t>
            </w:r>
          </w:p>
        </w:tc>
        <w:tc>
          <w:tcPr>
            <w:tcW w:w="7116" w:type="dxa"/>
            <w:shd w:val="clear" w:color="auto" w:fill="auto"/>
          </w:tcPr>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根据投标人编制的施工组织方案完整性、合理性、可操作性综合评分，方案应包含①安全文明施工、②后期维保、③施工部署与人员配置、④施工技术方案、⑤质量管控措施五项内容。由评标委员会进行评分：方案完整包含五项内容，内容具体、针对性强、贴合项目、可操作性强，得 3分；方案完整包含五项内容，内容基本完整、可行性较好、基本贴合项目，得 2.9 分；方案包含五项内容，但内容较简单、可行性一般，得2.8分；方案缺 1 项及以上内容或存在明显不合理或未提供施工组织方案，则该点不得分。</w:t>
            </w:r>
          </w:p>
        </w:tc>
      </w:tr>
      <w:tr w:rsidR="00A248BE">
        <w:trPr>
          <w:trHeight w:val="593"/>
        </w:trPr>
        <w:tc>
          <w:tcPr>
            <w:tcW w:w="1202"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10</w:t>
            </w:r>
          </w:p>
        </w:tc>
        <w:tc>
          <w:tcPr>
            <w:tcW w:w="711" w:type="dxa"/>
            <w:shd w:val="clear" w:color="auto" w:fill="auto"/>
            <w:vAlign w:val="center"/>
          </w:tcPr>
          <w:p w:rsidR="00A248BE" w:rsidRDefault="008D5F58">
            <w:pPr>
              <w:spacing w:line="360" w:lineRule="auto"/>
              <w:jc w:val="center"/>
              <w:rPr>
                <w:rFonts w:asciiTheme="minorEastAsia" w:hAnsiTheme="minorEastAsia" w:cstheme="minorEastAsia"/>
                <w:sz w:val="24"/>
              </w:rPr>
            </w:pPr>
            <w:r>
              <w:rPr>
                <w:rFonts w:asciiTheme="minorEastAsia" w:hAnsiTheme="minorEastAsia" w:cstheme="minorEastAsia" w:hint="eastAsia"/>
                <w:sz w:val="24"/>
              </w:rPr>
              <w:t>3.00</w:t>
            </w:r>
          </w:p>
        </w:tc>
        <w:tc>
          <w:tcPr>
            <w:tcW w:w="7116" w:type="dxa"/>
            <w:shd w:val="clear" w:color="auto" w:fill="auto"/>
          </w:tcPr>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根据投标人提供的质量安全保证措施方案完整性、合理性、可操作性及合</w:t>
            </w:r>
            <w:proofErr w:type="gramStart"/>
            <w:r>
              <w:rPr>
                <w:rFonts w:asciiTheme="minorEastAsia" w:hAnsiTheme="minorEastAsia" w:cstheme="minorEastAsia"/>
                <w:sz w:val="24"/>
                <w:szCs w:val="24"/>
                <w:lang w:eastAsia="zh-CN"/>
              </w:rPr>
              <w:t>规</w:t>
            </w:r>
            <w:proofErr w:type="gramEnd"/>
            <w:r>
              <w:rPr>
                <w:rFonts w:asciiTheme="minorEastAsia" w:hAnsiTheme="minorEastAsia" w:cstheme="minorEastAsia"/>
                <w:sz w:val="24"/>
                <w:szCs w:val="24"/>
                <w:lang w:eastAsia="zh-CN"/>
              </w:rPr>
              <w:t>性综合评分，方案须包含以下6项核心内容：①施工质量控制及质量管理体系；②原材料及配件质量保障措施；③施工过程关键控制点；④安装技术及质量保障措施；⑤质量验收及售后保障措施；⑥安全施工及应急保障措施。由评标委员会进行评分：方案完整包含上述6项内容，各内容描述具体、逻辑清晰，贴合本项目实际需求，可操作性强，完全符合国家相关质量安全规范及招标文件要求，得3分；</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方案完整包含上述6项内容，各内容描述基本具体、逻辑清晰，基本贴合本项目实际需求，可操作性较好，符合国家相关质量安全规范及招标文件要求，无明显漏洞，得 2.9 分；方案包含上述6项内容，但存在1项内容描述空泛、不具体，或可操作性一般，或与本项目场景适配度一般，未违反国家相关质量安全规范及招标文件核心要求，得 2.8 分；方案缺失上述任意2项及以上内容；或内容存在明显不合理、不可行；或违反国家相关质量安全规范、不符</w:t>
            </w:r>
            <w:r>
              <w:rPr>
                <w:rFonts w:asciiTheme="minorEastAsia" w:hAnsiTheme="minorEastAsia" w:cstheme="minorEastAsia"/>
                <w:sz w:val="24"/>
                <w:szCs w:val="24"/>
                <w:lang w:eastAsia="zh-CN"/>
              </w:rPr>
              <w:lastRenderedPageBreak/>
              <w:t>合招标文件要求；或未提供质量安全保证措施方案，则该点不得分。</w:t>
            </w:r>
          </w:p>
        </w:tc>
      </w:tr>
      <w:tr w:rsidR="00A248BE">
        <w:trPr>
          <w:trHeight w:val="593"/>
        </w:trPr>
        <w:tc>
          <w:tcPr>
            <w:tcW w:w="1202"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lastRenderedPageBreak/>
              <w:t>11</w:t>
            </w:r>
          </w:p>
        </w:tc>
        <w:tc>
          <w:tcPr>
            <w:tcW w:w="711" w:type="dxa"/>
            <w:shd w:val="clear" w:color="auto" w:fill="auto"/>
            <w:vAlign w:val="center"/>
          </w:tcPr>
          <w:p w:rsidR="00A248BE" w:rsidRDefault="008D5F58">
            <w:pPr>
              <w:spacing w:line="360" w:lineRule="auto"/>
              <w:jc w:val="center"/>
              <w:rPr>
                <w:rFonts w:asciiTheme="minorEastAsia" w:hAnsiTheme="minorEastAsia" w:cstheme="minorEastAsia"/>
                <w:sz w:val="24"/>
              </w:rPr>
            </w:pPr>
            <w:r>
              <w:rPr>
                <w:rFonts w:asciiTheme="minorEastAsia" w:hAnsiTheme="minorEastAsia" w:cstheme="minorEastAsia" w:hint="eastAsia"/>
                <w:sz w:val="24"/>
              </w:rPr>
              <w:t>3.00</w:t>
            </w:r>
          </w:p>
        </w:tc>
        <w:tc>
          <w:tcPr>
            <w:tcW w:w="7116" w:type="dxa"/>
            <w:shd w:val="clear" w:color="auto" w:fill="auto"/>
          </w:tcPr>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根据投标人针对本项目提供的展陈服务过程中突发事件应急预案的完整性、合理性、可操作性及合</w:t>
            </w:r>
            <w:proofErr w:type="gramStart"/>
            <w:r>
              <w:rPr>
                <w:rFonts w:asciiTheme="minorEastAsia" w:hAnsiTheme="minorEastAsia" w:cstheme="minorEastAsia"/>
                <w:sz w:val="24"/>
                <w:szCs w:val="24"/>
                <w:lang w:eastAsia="zh-CN"/>
              </w:rPr>
              <w:t>规</w:t>
            </w:r>
            <w:proofErr w:type="gramEnd"/>
            <w:r>
              <w:rPr>
                <w:rFonts w:asciiTheme="minorEastAsia" w:hAnsiTheme="minorEastAsia" w:cstheme="minorEastAsia"/>
                <w:sz w:val="24"/>
                <w:szCs w:val="24"/>
                <w:lang w:eastAsia="zh-CN"/>
              </w:rPr>
              <w:t>性综合评分，方案须包含以下6项核心内容：①预防与预警；②应急响应；③后期处置；④应急保障；⑤应急培训与演练；⑥应急组织结构体系。由评标委员会进行评分：方案完整包含上述6项内容，各内容描述具体、逻辑清晰，贴合本项目展陈服务实际场景，可操作性强，完全符合国家应急管理相关规范及招标文件要求，得3 分；方案完整包含上述6项内容，各内容描述基本具体、逻辑清晰，基本贴合本项目展陈服务实际场景，可操作性较好，符合国家应急管理相关规范及招标文件要求，无明显漏洞，得 2.9 分；方案包含上述6项内容，但存在1项内容描述空泛、不具体，或可操作性一般，或与本项目展陈服务场景适配度一般，未违反国家应急管理相关规范及招标文件核心要求，得2.8分；方案缺失上述任意2项及以上内容；或内容存在明显不合理、不可行；或违反国家应急管理相关规范、不符合招标文件要求；或未提供本项目展陈服务突发事件应急预案的，则该点不得分。</w:t>
            </w:r>
          </w:p>
        </w:tc>
      </w:tr>
      <w:tr w:rsidR="00A248BE">
        <w:trPr>
          <w:trHeight w:val="593"/>
        </w:trPr>
        <w:tc>
          <w:tcPr>
            <w:tcW w:w="1202"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12</w:t>
            </w:r>
          </w:p>
        </w:tc>
        <w:tc>
          <w:tcPr>
            <w:tcW w:w="711"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3.00</w:t>
            </w:r>
          </w:p>
        </w:tc>
        <w:tc>
          <w:tcPr>
            <w:tcW w:w="7116" w:type="dxa"/>
            <w:shd w:val="clear" w:color="auto" w:fill="auto"/>
            <w:vAlign w:val="center"/>
          </w:tcPr>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①</w:t>
            </w:r>
            <w:r>
              <w:rPr>
                <w:rFonts w:asciiTheme="minorEastAsia" w:hAnsiTheme="minorEastAsia" w:cstheme="minorEastAsia"/>
                <w:sz w:val="24"/>
                <w:szCs w:val="24"/>
              </w:rPr>
              <w:t>投标人</w:t>
            </w:r>
            <w:r>
              <w:rPr>
                <w:rFonts w:asciiTheme="minorEastAsia" w:hAnsiTheme="minorEastAsia" w:cstheme="minorEastAsia"/>
                <w:sz w:val="24"/>
                <w:szCs w:val="24"/>
                <w:lang w:eastAsia="zh-CN"/>
              </w:rPr>
              <w:t>拟投入本项目的项目负责人具有建筑工程专业一级建造</w:t>
            </w:r>
            <w:proofErr w:type="gramStart"/>
            <w:r>
              <w:rPr>
                <w:rFonts w:asciiTheme="minorEastAsia" w:hAnsiTheme="minorEastAsia" w:cstheme="minorEastAsia"/>
                <w:sz w:val="24"/>
                <w:szCs w:val="24"/>
                <w:lang w:eastAsia="zh-CN"/>
              </w:rPr>
              <w:t>师注册</w:t>
            </w:r>
            <w:proofErr w:type="gramEnd"/>
            <w:r>
              <w:rPr>
                <w:rFonts w:asciiTheme="minorEastAsia" w:hAnsiTheme="minorEastAsia" w:cstheme="minorEastAsia"/>
                <w:sz w:val="24"/>
                <w:szCs w:val="24"/>
                <w:lang w:eastAsia="zh-CN"/>
              </w:rPr>
              <w:t>证书、安全生产考核合格证书（B 证）及人力资源和社会保障部门颁发的建筑类相关专业高级工程师职称的，得2 分；② 上述项目负责人同时具备 2023 年 1 月 1 日至投标截止时间止，以项目负责人身份完成的展馆展览或布展项目业绩的，加1 分；本项满分 3 分，未提供相应证明材料或不满足要求的不得分。</w:t>
            </w:r>
          </w:p>
          <w:p w:rsidR="00A248BE" w:rsidRDefault="008D5F58">
            <w:pPr>
              <w:pStyle w:val="null3"/>
              <w:numPr>
                <w:ilvl w:val="0"/>
                <w:numId w:val="5"/>
              </w:numPr>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证明材料要求：资质证书：项目负责人注册建造师证书、安全生产考核合格证书（B 证）、高级职称证书、身份证复印件。</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 xml:space="preserve">2.社保材料：投标截止时间前 6 </w:t>
            </w:r>
            <w:proofErr w:type="gramStart"/>
            <w:r>
              <w:rPr>
                <w:rFonts w:asciiTheme="minorEastAsia" w:hAnsiTheme="minorEastAsia" w:cstheme="minorEastAsia"/>
                <w:sz w:val="24"/>
                <w:szCs w:val="24"/>
                <w:lang w:eastAsia="zh-CN"/>
              </w:rPr>
              <w:t>个</w:t>
            </w:r>
            <w:proofErr w:type="gramEnd"/>
            <w:r>
              <w:rPr>
                <w:rFonts w:asciiTheme="minorEastAsia" w:hAnsiTheme="minorEastAsia" w:cstheme="minorEastAsia"/>
                <w:sz w:val="24"/>
                <w:szCs w:val="24"/>
                <w:lang w:eastAsia="zh-CN"/>
              </w:rPr>
              <w:t>月（不含当月）中任意一个月</w:t>
            </w:r>
            <w:r>
              <w:rPr>
                <w:rFonts w:asciiTheme="minorEastAsia" w:hAnsiTheme="minorEastAsia" w:cstheme="minorEastAsia"/>
                <w:sz w:val="24"/>
                <w:szCs w:val="24"/>
              </w:rPr>
              <w:t>在</w:t>
            </w:r>
            <w:proofErr w:type="gramStart"/>
            <w:r>
              <w:rPr>
                <w:rFonts w:asciiTheme="minorEastAsia" w:hAnsiTheme="minorEastAsia" w:cstheme="minorEastAsia"/>
                <w:sz w:val="24"/>
                <w:szCs w:val="24"/>
              </w:rPr>
              <w:t>投标人处缴交</w:t>
            </w:r>
            <w:proofErr w:type="gramEnd"/>
            <w:r>
              <w:rPr>
                <w:rFonts w:asciiTheme="minorEastAsia" w:hAnsiTheme="minorEastAsia" w:cstheme="minorEastAsia"/>
                <w:sz w:val="24"/>
                <w:szCs w:val="24"/>
              </w:rPr>
              <w:t>社保的证明材料复印件</w:t>
            </w:r>
            <w:r>
              <w:rPr>
                <w:rFonts w:asciiTheme="minorEastAsia" w:hAnsiTheme="minorEastAsia" w:cstheme="minorEastAsia"/>
                <w:sz w:val="24"/>
                <w:szCs w:val="24"/>
                <w:lang w:eastAsia="zh-CN"/>
              </w:rPr>
              <w:t>。</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3.业绩证明：</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①项目成交/中标公告网页截图及网址；</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②成交/中标通知书；</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③合同文本；</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lastRenderedPageBreak/>
              <w:t>④验收合格相关证明文件。</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4.备注：同</w:t>
            </w:r>
            <w:proofErr w:type="gramStart"/>
            <w:r>
              <w:rPr>
                <w:rFonts w:asciiTheme="minorEastAsia" w:hAnsiTheme="minorEastAsia" w:cstheme="minorEastAsia"/>
                <w:sz w:val="24"/>
                <w:szCs w:val="24"/>
                <w:lang w:eastAsia="zh-CN"/>
              </w:rPr>
              <w:t>一人员</w:t>
            </w:r>
            <w:proofErr w:type="gramEnd"/>
            <w:r>
              <w:rPr>
                <w:rFonts w:asciiTheme="minorEastAsia" w:hAnsiTheme="minorEastAsia" w:cstheme="minorEastAsia"/>
                <w:sz w:val="24"/>
                <w:szCs w:val="24"/>
                <w:lang w:eastAsia="zh-CN"/>
              </w:rPr>
              <w:t>不得在不同评审项中重复计分；</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未按要求提供上述材料的，本项不得分。</w:t>
            </w:r>
          </w:p>
        </w:tc>
      </w:tr>
      <w:tr w:rsidR="00A248BE">
        <w:trPr>
          <w:trHeight w:val="593"/>
        </w:trPr>
        <w:tc>
          <w:tcPr>
            <w:tcW w:w="1202"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lastRenderedPageBreak/>
              <w:t>13</w:t>
            </w:r>
          </w:p>
        </w:tc>
        <w:tc>
          <w:tcPr>
            <w:tcW w:w="711"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3.00</w:t>
            </w:r>
          </w:p>
        </w:tc>
        <w:tc>
          <w:tcPr>
            <w:tcW w:w="7116" w:type="dxa"/>
            <w:shd w:val="clear" w:color="auto" w:fill="auto"/>
          </w:tcPr>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 xml:space="preserve">① </w:t>
            </w:r>
            <w:r>
              <w:rPr>
                <w:rFonts w:asciiTheme="minorEastAsia" w:hAnsiTheme="minorEastAsia" w:cstheme="minorEastAsia"/>
                <w:sz w:val="24"/>
                <w:szCs w:val="24"/>
              </w:rPr>
              <w:t>投标人</w:t>
            </w:r>
            <w:r>
              <w:rPr>
                <w:rFonts w:asciiTheme="minorEastAsia" w:hAnsiTheme="minorEastAsia" w:cstheme="minorEastAsia"/>
                <w:sz w:val="24"/>
                <w:szCs w:val="24"/>
                <w:lang w:eastAsia="zh-CN"/>
              </w:rPr>
              <w:t>拟投入本项目的设计负责人具有人力资源和社会保障部门颁发的工艺美术</w:t>
            </w:r>
            <w:proofErr w:type="gramStart"/>
            <w:r>
              <w:rPr>
                <w:rFonts w:asciiTheme="minorEastAsia" w:hAnsiTheme="minorEastAsia" w:cstheme="minorEastAsia"/>
                <w:sz w:val="24"/>
                <w:szCs w:val="24"/>
                <w:lang w:eastAsia="zh-CN"/>
              </w:rPr>
              <w:t>师高级</w:t>
            </w:r>
            <w:proofErr w:type="gramEnd"/>
            <w:r>
              <w:rPr>
                <w:rFonts w:asciiTheme="minorEastAsia" w:hAnsiTheme="minorEastAsia" w:cstheme="minorEastAsia"/>
                <w:sz w:val="24"/>
                <w:szCs w:val="24"/>
                <w:lang w:eastAsia="zh-CN"/>
              </w:rPr>
              <w:t>职称的，得2 分；</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② 上述设计负责人同时具备 2023 年 1 月 1 日至投标截止时间止，以设计负责人身份完成的展馆展览或布展项目业绩的，加1 分；</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本项满分 3 分，未提供相应证明材料或不满足要求的不得分。</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1.证明材料要求：资质证书：设计负责人高级职称证书、身份证复印件。</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 xml:space="preserve">2.社保材料：投标截止时间前 6 </w:t>
            </w:r>
            <w:proofErr w:type="gramStart"/>
            <w:r>
              <w:rPr>
                <w:rFonts w:asciiTheme="minorEastAsia" w:hAnsiTheme="minorEastAsia" w:cstheme="minorEastAsia"/>
                <w:sz w:val="24"/>
                <w:szCs w:val="24"/>
                <w:lang w:eastAsia="zh-CN"/>
              </w:rPr>
              <w:t>个</w:t>
            </w:r>
            <w:proofErr w:type="gramEnd"/>
            <w:r>
              <w:rPr>
                <w:rFonts w:asciiTheme="minorEastAsia" w:hAnsiTheme="minorEastAsia" w:cstheme="minorEastAsia"/>
                <w:sz w:val="24"/>
                <w:szCs w:val="24"/>
                <w:lang w:eastAsia="zh-CN"/>
              </w:rPr>
              <w:t>月（不含当月）中任意一个月在</w:t>
            </w:r>
            <w:proofErr w:type="gramStart"/>
            <w:r>
              <w:rPr>
                <w:rFonts w:asciiTheme="minorEastAsia" w:hAnsiTheme="minorEastAsia" w:cstheme="minorEastAsia"/>
                <w:sz w:val="24"/>
                <w:szCs w:val="24"/>
                <w:lang w:eastAsia="zh-CN"/>
              </w:rPr>
              <w:t>投标人处缴交</w:t>
            </w:r>
            <w:proofErr w:type="gramEnd"/>
            <w:r>
              <w:rPr>
                <w:rFonts w:asciiTheme="minorEastAsia" w:hAnsiTheme="minorEastAsia" w:cstheme="minorEastAsia"/>
                <w:sz w:val="24"/>
                <w:szCs w:val="24"/>
                <w:lang w:eastAsia="zh-CN"/>
              </w:rPr>
              <w:t>社保的证明材料复印件。</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3.业绩证明：</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①项目成交/中标公告网页截图及网址；</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②成交/中标通知书；</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③合同文本；</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④验收合格相关证明文件。</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4.备注：同</w:t>
            </w:r>
            <w:proofErr w:type="gramStart"/>
            <w:r>
              <w:rPr>
                <w:rFonts w:asciiTheme="minorEastAsia" w:hAnsiTheme="minorEastAsia" w:cstheme="minorEastAsia"/>
                <w:sz w:val="24"/>
                <w:szCs w:val="24"/>
                <w:lang w:eastAsia="zh-CN"/>
              </w:rPr>
              <w:t>一人员</w:t>
            </w:r>
            <w:proofErr w:type="gramEnd"/>
            <w:r>
              <w:rPr>
                <w:rFonts w:asciiTheme="minorEastAsia" w:hAnsiTheme="minorEastAsia" w:cstheme="minorEastAsia"/>
                <w:sz w:val="24"/>
                <w:szCs w:val="24"/>
                <w:lang w:eastAsia="zh-CN"/>
              </w:rPr>
              <w:t>不得在不同评审项中重复计分；</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未按要求提供上述材料的，本项不得分。</w:t>
            </w:r>
          </w:p>
        </w:tc>
      </w:tr>
      <w:tr w:rsidR="00A248BE">
        <w:trPr>
          <w:trHeight w:val="593"/>
        </w:trPr>
        <w:tc>
          <w:tcPr>
            <w:tcW w:w="1202"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14</w:t>
            </w:r>
          </w:p>
        </w:tc>
        <w:tc>
          <w:tcPr>
            <w:tcW w:w="711"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3.00</w:t>
            </w:r>
          </w:p>
        </w:tc>
        <w:tc>
          <w:tcPr>
            <w:tcW w:w="7116" w:type="dxa"/>
            <w:shd w:val="clear" w:color="auto" w:fill="auto"/>
          </w:tcPr>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①</w:t>
            </w:r>
            <w:r>
              <w:rPr>
                <w:rFonts w:asciiTheme="minorEastAsia" w:hAnsiTheme="minorEastAsia" w:cstheme="minorEastAsia"/>
                <w:sz w:val="24"/>
                <w:szCs w:val="24"/>
              </w:rPr>
              <w:t>投标人拟投入本项目的技术负责人具有建筑工程专业一级建造</w:t>
            </w:r>
            <w:proofErr w:type="gramStart"/>
            <w:r>
              <w:rPr>
                <w:rFonts w:asciiTheme="minorEastAsia" w:hAnsiTheme="minorEastAsia" w:cstheme="minorEastAsia"/>
                <w:sz w:val="24"/>
                <w:szCs w:val="24"/>
              </w:rPr>
              <w:t>师注册</w:t>
            </w:r>
            <w:proofErr w:type="gramEnd"/>
            <w:r>
              <w:rPr>
                <w:rFonts w:asciiTheme="minorEastAsia" w:hAnsiTheme="minorEastAsia" w:cstheme="minorEastAsia"/>
                <w:sz w:val="24"/>
                <w:szCs w:val="24"/>
              </w:rPr>
              <w:t>证书、安全生产考核合格证书（B证</w:t>
            </w:r>
            <w:r>
              <w:rPr>
                <w:rFonts w:asciiTheme="minorEastAsia" w:hAnsiTheme="minorEastAsia" w:cstheme="minorEastAsia"/>
                <w:sz w:val="24"/>
                <w:szCs w:val="24"/>
                <w:lang w:eastAsia="zh-CN"/>
              </w:rPr>
              <w:t>）的，</w:t>
            </w:r>
            <w:r>
              <w:rPr>
                <w:rFonts w:asciiTheme="minorEastAsia" w:hAnsiTheme="minorEastAsia" w:cstheme="minorEastAsia"/>
                <w:sz w:val="24"/>
                <w:szCs w:val="24"/>
              </w:rPr>
              <w:t>得</w:t>
            </w:r>
            <w:r>
              <w:rPr>
                <w:rFonts w:asciiTheme="minorEastAsia" w:hAnsiTheme="minorEastAsia" w:cstheme="minorEastAsia"/>
                <w:sz w:val="24"/>
                <w:szCs w:val="24"/>
                <w:lang w:eastAsia="zh-CN"/>
              </w:rPr>
              <w:t>2</w:t>
            </w:r>
            <w:r>
              <w:rPr>
                <w:rFonts w:asciiTheme="minorEastAsia" w:hAnsiTheme="minorEastAsia" w:cstheme="minorEastAsia"/>
                <w:sz w:val="24"/>
                <w:szCs w:val="24"/>
              </w:rPr>
              <w:t xml:space="preserve"> 分</w:t>
            </w:r>
            <w:r>
              <w:rPr>
                <w:rFonts w:asciiTheme="minorEastAsia" w:hAnsiTheme="minorEastAsia" w:cstheme="minorEastAsia"/>
                <w:sz w:val="24"/>
                <w:szCs w:val="24"/>
                <w:lang w:eastAsia="zh-CN"/>
              </w:rPr>
              <w:t>；②</w:t>
            </w:r>
            <w:r>
              <w:rPr>
                <w:rFonts w:asciiTheme="minorEastAsia" w:hAnsiTheme="minorEastAsia" w:cstheme="minorEastAsia"/>
                <w:sz w:val="24"/>
                <w:szCs w:val="24"/>
              </w:rPr>
              <w:t>上述技术负责人同时具有人力资源和社会保障部门颁发的</w:t>
            </w:r>
            <w:r>
              <w:rPr>
                <w:rFonts w:asciiTheme="minorEastAsia" w:hAnsiTheme="minorEastAsia" w:cstheme="minorEastAsia"/>
                <w:sz w:val="24"/>
                <w:szCs w:val="24"/>
                <w:lang w:eastAsia="zh-CN"/>
              </w:rPr>
              <w:t>建筑类相关专业</w:t>
            </w:r>
            <w:r>
              <w:rPr>
                <w:rFonts w:asciiTheme="minorEastAsia" w:hAnsiTheme="minorEastAsia" w:cstheme="minorEastAsia"/>
                <w:sz w:val="24"/>
                <w:szCs w:val="24"/>
              </w:rPr>
              <w:t>高级工程师职称证书的，加1 分；本项满分3分</w:t>
            </w:r>
            <w:r>
              <w:rPr>
                <w:rFonts w:asciiTheme="minorEastAsia" w:hAnsiTheme="minorEastAsia" w:cstheme="minorEastAsia"/>
                <w:sz w:val="24"/>
                <w:szCs w:val="24"/>
                <w:lang w:eastAsia="zh-CN"/>
              </w:rPr>
              <w:t>，未提供相应证明材料或不满足要求的不得分。</w:t>
            </w:r>
          </w:p>
          <w:p w:rsidR="00A248BE" w:rsidRDefault="008D5F58">
            <w:pPr>
              <w:pStyle w:val="null3"/>
              <w:spacing w:line="360" w:lineRule="auto"/>
              <w:jc w:val="both"/>
              <w:rPr>
                <w:rFonts w:asciiTheme="minorEastAsia" w:hAnsiTheme="minorEastAsia" w:cstheme="minorEastAsia" w:hint="default"/>
                <w:sz w:val="24"/>
                <w:szCs w:val="24"/>
              </w:rPr>
            </w:pPr>
            <w:r>
              <w:rPr>
                <w:rFonts w:asciiTheme="minorEastAsia" w:hAnsiTheme="minorEastAsia" w:cstheme="minorEastAsia"/>
                <w:sz w:val="24"/>
                <w:szCs w:val="24"/>
                <w:lang w:eastAsia="zh-CN"/>
              </w:rPr>
              <w:t>1.</w:t>
            </w:r>
            <w:r>
              <w:rPr>
                <w:rFonts w:asciiTheme="minorEastAsia" w:hAnsiTheme="minorEastAsia" w:cstheme="minorEastAsia"/>
                <w:sz w:val="24"/>
                <w:szCs w:val="24"/>
              </w:rPr>
              <w:t>证明材料要求</w:t>
            </w:r>
            <w:r>
              <w:rPr>
                <w:rFonts w:asciiTheme="minorEastAsia" w:hAnsiTheme="minorEastAsia" w:cstheme="minorEastAsia"/>
                <w:sz w:val="24"/>
                <w:szCs w:val="24"/>
                <w:lang w:eastAsia="zh-CN"/>
              </w:rPr>
              <w:t>：</w:t>
            </w:r>
            <w:r>
              <w:rPr>
                <w:rFonts w:asciiTheme="minorEastAsia" w:hAnsiTheme="minorEastAsia" w:cstheme="minorEastAsia"/>
                <w:sz w:val="24"/>
                <w:szCs w:val="24"/>
              </w:rPr>
              <w:t>资质证书：技术负责人注册建造师证书、安全生产考核合格证书（B 证）、高级职称证书、身份证复印件；</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2.</w:t>
            </w:r>
            <w:r>
              <w:rPr>
                <w:rFonts w:asciiTheme="minorEastAsia" w:hAnsiTheme="minorEastAsia" w:cstheme="minorEastAsia"/>
                <w:sz w:val="24"/>
                <w:szCs w:val="24"/>
              </w:rPr>
              <w:t>社保材料：投标截止时间前 6 个月（不含当月）中任意</w:t>
            </w:r>
            <w:r>
              <w:rPr>
                <w:rFonts w:asciiTheme="minorEastAsia" w:hAnsiTheme="minorEastAsia" w:cstheme="minorEastAsia"/>
                <w:sz w:val="24"/>
                <w:szCs w:val="24"/>
                <w:lang w:eastAsia="zh-CN"/>
              </w:rPr>
              <w:t>一</w:t>
            </w:r>
            <w:r>
              <w:rPr>
                <w:rFonts w:asciiTheme="minorEastAsia" w:hAnsiTheme="minorEastAsia" w:cstheme="minorEastAsia"/>
                <w:sz w:val="24"/>
                <w:szCs w:val="24"/>
              </w:rPr>
              <w:t>个月</w:t>
            </w:r>
            <w:r>
              <w:rPr>
                <w:rFonts w:asciiTheme="minorEastAsia" w:hAnsiTheme="minorEastAsia" w:cstheme="minorEastAsia"/>
                <w:sz w:val="24"/>
                <w:szCs w:val="24"/>
                <w:lang w:eastAsia="zh-CN"/>
              </w:rPr>
              <w:t>在投标人处缴交社保的证明材料复印件。</w:t>
            </w:r>
          </w:p>
          <w:p w:rsidR="00A248BE" w:rsidRDefault="008D5F58">
            <w:pPr>
              <w:pStyle w:val="null3"/>
              <w:spacing w:line="360" w:lineRule="auto"/>
              <w:jc w:val="both"/>
              <w:rPr>
                <w:rFonts w:asciiTheme="minorEastAsia" w:hAnsiTheme="minorEastAsia" w:cstheme="minorEastAsia" w:hint="default"/>
                <w:sz w:val="24"/>
                <w:szCs w:val="24"/>
              </w:rPr>
            </w:pPr>
            <w:r>
              <w:rPr>
                <w:rFonts w:asciiTheme="minorEastAsia" w:hAnsiTheme="minorEastAsia" w:cstheme="minorEastAsia"/>
                <w:sz w:val="24"/>
                <w:szCs w:val="24"/>
                <w:lang w:eastAsia="zh-CN"/>
              </w:rPr>
              <w:t>3.</w:t>
            </w:r>
            <w:r>
              <w:rPr>
                <w:rFonts w:asciiTheme="minorEastAsia" w:hAnsiTheme="minorEastAsia" w:cstheme="minorEastAsia"/>
                <w:sz w:val="24"/>
                <w:szCs w:val="24"/>
              </w:rPr>
              <w:t>备注</w:t>
            </w:r>
            <w:r>
              <w:rPr>
                <w:rFonts w:asciiTheme="minorEastAsia" w:hAnsiTheme="minorEastAsia" w:cstheme="minorEastAsia"/>
                <w:sz w:val="24"/>
                <w:szCs w:val="24"/>
                <w:lang w:eastAsia="zh-CN"/>
              </w:rPr>
              <w:t>：</w:t>
            </w:r>
            <w:r>
              <w:rPr>
                <w:rFonts w:asciiTheme="minorEastAsia" w:hAnsiTheme="minorEastAsia" w:cstheme="minorEastAsia"/>
                <w:sz w:val="24"/>
                <w:szCs w:val="24"/>
              </w:rPr>
              <w:t>同一人员不得在不同评审项中重复计分；</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rPr>
              <w:t>未按要求提供上述材料的，本项不得分。</w:t>
            </w:r>
          </w:p>
        </w:tc>
      </w:tr>
      <w:tr w:rsidR="00A248BE">
        <w:trPr>
          <w:trHeight w:val="593"/>
        </w:trPr>
        <w:tc>
          <w:tcPr>
            <w:tcW w:w="1202"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lastRenderedPageBreak/>
              <w:t>15</w:t>
            </w:r>
          </w:p>
        </w:tc>
        <w:tc>
          <w:tcPr>
            <w:tcW w:w="711" w:type="dxa"/>
            <w:shd w:val="clear" w:color="auto" w:fill="auto"/>
            <w:vAlign w:val="center"/>
          </w:tcPr>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3.00</w:t>
            </w:r>
          </w:p>
        </w:tc>
        <w:tc>
          <w:tcPr>
            <w:tcW w:w="7116" w:type="dxa"/>
            <w:shd w:val="clear" w:color="auto" w:fill="auto"/>
          </w:tcPr>
          <w:p w:rsidR="00A248BE" w:rsidRDefault="008D5F58">
            <w:pPr>
              <w:pStyle w:val="null3"/>
              <w:spacing w:line="360" w:lineRule="auto"/>
              <w:jc w:val="both"/>
              <w:rPr>
                <w:rFonts w:asciiTheme="minorEastAsia" w:hAnsiTheme="minorEastAsia" w:cstheme="minorEastAsia" w:hint="default"/>
                <w:sz w:val="24"/>
                <w:szCs w:val="24"/>
              </w:rPr>
            </w:pPr>
            <w:r>
              <w:rPr>
                <w:rFonts w:asciiTheme="minorEastAsia" w:hAnsiTheme="minorEastAsia" w:cstheme="minorEastAsia"/>
                <w:sz w:val="24"/>
                <w:szCs w:val="24"/>
              </w:rPr>
              <w:t>投标人拟投入本项目的艺术场景雕塑深化设计团队成员中，具有人力资源和社会保障部门颁发的工艺美术师（石雕</w:t>
            </w:r>
            <w:r>
              <w:rPr>
                <w:rFonts w:asciiTheme="minorEastAsia" w:hAnsiTheme="minorEastAsia" w:cstheme="minorEastAsia"/>
                <w:sz w:val="24"/>
                <w:szCs w:val="24"/>
                <w:lang w:eastAsia="zh-CN"/>
              </w:rPr>
              <w:t>相关</w:t>
            </w:r>
            <w:r>
              <w:rPr>
                <w:rFonts w:asciiTheme="minorEastAsia" w:hAnsiTheme="minorEastAsia" w:cstheme="minorEastAsia"/>
                <w:sz w:val="24"/>
                <w:szCs w:val="24"/>
              </w:rPr>
              <w:t>专业）证书的，每提供 1 个人员证书得 1</w:t>
            </w:r>
            <w:r>
              <w:rPr>
                <w:rFonts w:asciiTheme="minorEastAsia" w:hAnsiTheme="minorEastAsia" w:cstheme="minorEastAsia"/>
                <w:sz w:val="24"/>
                <w:szCs w:val="24"/>
                <w:lang w:eastAsia="zh-CN"/>
              </w:rPr>
              <w:t>.5</w:t>
            </w:r>
            <w:r>
              <w:rPr>
                <w:rFonts w:asciiTheme="minorEastAsia" w:hAnsiTheme="minorEastAsia" w:cstheme="minorEastAsia"/>
                <w:sz w:val="24"/>
                <w:szCs w:val="24"/>
              </w:rPr>
              <w:t xml:space="preserve"> 分，本项满分 </w:t>
            </w:r>
            <w:r>
              <w:rPr>
                <w:rFonts w:asciiTheme="minorEastAsia" w:hAnsiTheme="minorEastAsia" w:cstheme="minorEastAsia"/>
                <w:sz w:val="24"/>
                <w:szCs w:val="24"/>
                <w:lang w:eastAsia="zh-CN"/>
              </w:rPr>
              <w:t>3</w:t>
            </w:r>
            <w:r>
              <w:rPr>
                <w:rFonts w:asciiTheme="minorEastAsia" w:hAnsiTheme="minorEastAsia" w:cstheme="minorEastAsia"/>
                <w:sz w:val="24"/>
                <w:szCs w:val="24"/>
              </w:rPr>
              <w:t>分</w:t>
            </w:r>
            <w:r>
              <w:rPr>
                <w:rFonts w:asciiTheme="minorEastAsia" w:hAnsiTheme="minorEastAsia" w:cstheme="minorEastAsia"/>
                <w:sz w:val="24"/>
                <w:szCs w:val="24"/>
                <w:lang w:eastAsia="zh-CN"/>
              </w:rPr>
              <w:t>，</w:t>
            </w:r>
            <w:r>
              <w:rPr>
                <w:rFonts w:asciiTheme="minorEastAsia" w:hAnsiTheme="minorEastAsia" w:cstheme="minorEastAsia"/>
                <w:sz w:val="24"/>
                <w:szCs w:val="24"/>
              </w:rPr>
              <w:t>未提供相应证明材料或不满足要求的不得分。</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1.</w:t>
            </w:r>
            <w:r>
              <w:rPr>
                <w:rFonts w:asciiTheme="minorEastAsia" w:hAnsiTheme="minorEastAsia" w:cstheme="minorEastAsia"/>
                <w:sz w:val="24"/>
                <w:szCs w:val="24"/>
              </w:rPr>
              <w:t>证明材料要求</w:t>
            </w:r>
            <w:r>
              <w:rPr>
                <w:rFonts w:asciiTheme="minorEastAsia" w:hAnsiTheme="minorEastAsia" w:cstheme="minorEastAsia"/>
                <w:sz w:val="24"/>
                <w:szCs w:val="24"/>
                <w:lang w:eastAsia="zh-CN"/>
              </w:rPr>
              <w:t>：</w:t>
            </w:r>
            <w:r>
              <w:rPr>
                <w:rFonts w:asciiTheme="minorEastAsia" w:hAnsiTheme="minorEastAsia" w:cstheme="minorEastAsia"/>
                <w:sz w:val="24"/>
                <w:szCs w:val="24"/>
              </w:rPr>
              <w:t>工艺美术师（石雕</w:t>
            </w:r>
            <w:r>
              <w:rPr>
                <w:rFonts w:asciiTheme="minorEastAsia" w:hAnsiTheme="minorEastAsia" w:cstheme="minorEastAsia"/>
                <w:sz w:val="24"/>
                <w:szCs w:val="24"/>
                <w:lang w:eastAsia="zh-CN"/>
              </w:rPr>
              <w:t>相关</w:t>
            </w:r>
            <w:r>
              <w:rPr>
                <w:rFonts w:asciiTheme="minorEastAsia" w:hAnsiTheme="minorEastAsia" w:cstheme="minorEastAsia"/>
                <w:sz w:val="24"/>
                <w:szCs w:val="24"/>
              </w:rPr>
              <w:t>专业）证书、身份证复印件</w:t>
            </w:r>
            <w:r>
              <w:rPr>
                <w:rFonts w:asciiTheme="minorEastAsia" w:hAnsiTheme="minorEastAsia" w:cstheme="minorEastAsia"/>
                <w:sz w:val="24"/>
                <w:szCs w:val="24"/>
                <w:lang w:eastAsia="zh-CN"/>
              </w:rPr>
              <w:t>。</w:t>
            </w:r>
          </w:p>
          <w:p w:rsidR="00A248BE" w:rsidRDefault="008D5F58">
            <w:pPr>
              <w:pStyle w:val="null3"/>
              <w:spacing w:line="360" w:lineRule="auto"/>
              <w:jc w:val="both"/>
              <w:rPr>
                <w:rFonts w:asciiTheme="minorEastAsia" w:hAnsiTheme="minorEastAsia" w:cstheme="minorEastAsia" w:hint="default"/>
                <w:sz w:val="24"/>
                <w:szCs w:val="24"/>
              </w:rPr>
            </w:pPr>
            <w:r>
              <w:rPr>
                <w:rFonts w:asciiTheme="minorEastAsia" w:hAnsiTheme="minorEastAsia" w:cstheme="minorEastAsia"/>
                <w:sz w:val="24"/>
                <w:szCs w:val="24"/>
                <w:lang w:eastAsia="zh-CN"/>
              </w:rPr>
              <w:t>2.</w:t>
            </w:r>
            <w:r>
              <w:rPr>
                <w:rFonts w:asciiTheme="minorEastAsia" w:hAnsiTheme="minorEastAsia" w:cstheme="minorEastAsia"/>
                <w:sz w:val="24"/>
                <w:szCs w:val="24"/>
              </w:rPr>
              <w:t>社保材料：投标截止时间前 6 个月（不含当月）中任意</w:t>
            </w:r>
            <w:r>
              <w:rPr>
                <w:rFonts w:asciiTheme="minorEastAsia" w:hAnsiTheme="minorEastAsia" w:cstheme="minorEastAsia"/>
                <w:sz w:val="24"/>
                <w:szCs w:val="24"/>
                <w:lang w:eastAsia="zh-CN"/>
              </w:rPr>
              <w:t>一</w:t>
            </w:r>
            <w:r>
              <w:rPr>
                <w:rFonts w:asciiTheme="minorEastAsia" w:hAnsiTheme="minorEastAsia" w:cstheme="minorEastAsia"/>
                <w:sz w:val="24"/>
                <w:szCs w:val="24"/>
              </w:rPr>
              <w:t>个月</w:t>
            </w:r>
            <w:r>
              <w:rPr>
                <w:rFonts w:asciiTheme="minorEastAsia" w:hAnsiTheme="minorEastAsia" w:cstheme="minorEastAsia"/>
                <w:sz w:val="24"/>
                <w:szCs w:val="24"/>
                <w:lang w:eastAsia="zh-CN"/>
              </w:rPr>
              <w:t>在投标人处缴交社保的证明材料复印件。</w:t>
            </w:r>
          </w:p>
          <w:p w:rsidR="00A248BE" w:rsidRDefault="008D5F58">
            <w:pPr>
              <w:pStyle w:val="null3"/>
              <w:spacing w:line="360" w:lineRule="auto"/>
              <w:jc w:val="both"/>
              <w:rPr>
                <w:rFonts w:asciiTheme="minorEastAsia" w:hAnsiTheme="minorEastAsia" w:cstheme="minorEastAsia" w:hint="default"/>
                <w:sz w:val="24"/>
                <w:szCs w:val="24"/>
              </w:rPr>
            </w:pPr>
            <w:r>
              <w:rPr>
                <w:rFonts w:asciiTheme="minorEastAsia" w:hAnsiTheme="minorEastAsia" w:cstheme="minorEastAsia"/>
                <w:sz w:val="24"/>
                <w:szCs w:val="24"/>
                <w:lang w:eastAsia="zh-CN"/>
              </w:rPr>
              <w:t>3.</w:t>
            </w:r>
            <w:r>
              <w:rPr>
                <w:rFonts w:asciiTheme="minorEastAsia" w:hAnsiTheme="minorEastAsia" w:cstheme="minorEastAsia"/>
                <w:sz w:val="24"/>
                <w:szCs w:val="24"/>
              </w:rPr>
              <w:t>备注</w:t>
            </w:r>
            <w:r>
              <w:rPr>
                <w:rFonts w:asciiTheme="minorEastAsia" w:hAnsiTheme="minorEastAsia" w:cstheme="minorEastAsia"/>
                <w:sz w:val="24"/>
                <w:szCs w:val="24"/>
                <w:lang w:eastAsia="zh-CN"/>
              </w:rPr>
              <w:t>：</w:t>
            </w:r>
            <w:r>
              <w:rPr>
                <w:rFonts w:asciiTheme="minorEastAsia" w:hAnsiTheme="minorEastAsia" w:cstheme="minorEastAsia"/>
                <w:sz w:val="24"/>
                <w:szCs w:val="24"/>
              </w:rPr>
              <w:t>该评审项同一人员不得在不同评审项中重复计分；</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rPr>
              <w:t>未按要求提供上述材料的，本项不得分。</w:t>
            </w:r>
          </w:p>
        </w:tc>
      </w:tr>
      <w:tr w:rsidR="00A248BE">
        <w:trPr>
          <w:trHeight w:val="593"/>
        </w:trPr>
        <w:tc>
          <w:tcPr>
            <w:tcW w:w="1202"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16</w:t>
            </w:r>
          </w:p>
        </w:tc>
        <w:tc>
          <w:tcPr>
            <w:tcW w:w="711"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3</w:t>
            </w:r>
            <w:r>
              <w:rPr>
                <w:rFonts w:asciiTheme="minorEastAsia" w:hAnsiTheme="minorEastAsia" w:cstheme="minorEastAsia"/>
                <w:sz w:val="24"/>
                <w:szCs w:val="24"/>
              </w:rPr>
              <w:t>.00</w:t>
            </w:r>
          </w:p>
        </w:tc>
        <w:tc>
          <w:tcPr>
            <w:tcW w:w="7116" w:type="dxa"/>
            <w:shd w:val="clear" w:color="auto" w:fill="auto"/>
          </w:tcPr>
          <w:p w:rsidR="00A248BE" w:rsidRDefault="008D5F58">
            <w:pPr>
              <w:pStyle w:val="null3"/>
              <w:spacing w:line="360" w:lineRule="auto"/>
              <w:jc w:val="both"/>
              <w:rPr>
                <w:rFonts w:asciiTheme="minorEastAsia" w:hAnsiTheme="minorEastAsia" w:cstheme="minorEastAsia" w:hint="default"/>
                <w:sz w:val="24"/>
                <w:szCs w:val="24"/>
              </w:rPr>
            </w:pPr>
            <w:r>
              <w:rPr>
                <w:rFonts w:asciiTheme="minorEastAsia" w:hAnsiTheme="minorEastAsia" w:cstheme="minorEastAsia"/>
                <w:sz w:val="24"/>
                <w:szCs w:val="24"/>
              </w:rPr>
              <w:t>① 投标人拟投入本项目的智能化负责人具有高级智能化系统集成项目经理资格的，得</w:t>
            </w:r>
            <w:r>
              <w:rPr>
                <w:rFonts w:asciiTheme="minorEastAsia" w:hAnsiTheme="minorEastAsia" w:cstheme="minorEastAsia"/>
                <w:sz w:val="24"/>
                <w:szCs w:val="24"/>
                <w:lang w:eastAsia="zh-CN"/>
              </w:rPr>
              <w:t>2</w:t>
            </w:r>
            <w:r>
              <w:rPr>
                <w:rFonts w:asciiTheme="minorEastAsia" w:hAnsiTheme="minorEastAsia" w:cstheme="minorEastAsia"/>
                <w:sz w:val="24"/>
                <w:szCs w:val="24"/>
              </w:rPr>
              <w:t xml:space="preserve"> 分；② 上述智能化负责人同时具有人力资源和社会保障部门颁发的中级工程师及以上职称的，加1 分；本项满分 </w:t>
            </w:r>
            <w:r>
              <w:rPr>
                <w:rFonts w:asciiTheme="minorEastAsia" w:hAnsiTheme="minorEastAsia" w:cstheme="minorEastAsia"/>
                <w:sz w:val="24"/>
                <w:szCs w:val="24"/>
                <w:lang w:eastAsia="zh-CN"/>
              </w:rPr>
              <w:t>3</w:t>
            </w:r>
            <w:r>
              <w:rPr>
                <w:rFonts w:asciiTheme="minorEastAsia" w:hAnsiTheme="minorEastAsia" w:cstheme="minorEastAsia"/>
                <w:sz w:val="24"/>
                <w:szCs w:val="24"/>
              </w:rPr>
              <w:t xml:space="preserve"> 分，未提供相应证明材料或不满足要求的不得分。</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1.</w:t>
            </w:r>
            <w:r>
              <w:rPr>
                <w:rFonts w:asciiTheme="minorEastAsia" w:hAnsiTheme="minorEastAsia" w:cstheme="minorEastAsia"/>
                <w:sz w:val="24"/>
                <w:szCs w:val="24"/>
              </w:rPr>
              <w:t>证明材料要求</w:t>
            </w:r>
            <w:r>
              <w:rPr>
                <w:rFonts w:asciiTheme="minorEastAsia" w:hAnsiTheme="minorEastAsia" w:cstheme="minorEastAsia"/>
                <w:sz w:val="24"/>
                <w:szCs w:val="24"/>
                <w:lang w:eastAsia="zh-CN"/>
              </w:rPr>
              <w:t>：</w:t>
            </w:r>
            <w:r>
              <w:rPr>
                <w:rFonts w:asciiTheme="minorEastAsia" w:hAnsiTheme="minorEastAsia" w:cstheme="minorEastAsia"/>
                <w:sz w:val="24"/>
                <w:szCs w:val="24"/>
              </w:rPr>
              <w:t>资质证书：智能化负责人高级智能化系统集成项目经理证书、职称证书、身份证复印件</w:t>
            </w:r>
            <w:r>
              <w:rPr>
                <w:rFonts w:asciiTheme="minorEastAsia" w:hAnsiTheme="minorEastAsia" w:cstheme="minorEastAsia"/>
                <w:sz w:val="24"/>
                <w:szCs w:val="24"/>
                <w:lang w:eastAsia="zh-CN"/>
              </w:rPr>
              <w:t>。</w:t>
            </w:r>
          </w:p>
          <w:p w:rsidR="00A248BE" w:rsidRDefault="008D5F58">
            <w:pPr>
              <w:pStyle w:val="null3"/>
              <w:spacing w:line="360" w:lineRule="auto"/>
              <w:jc w:val="both"/>
              <w:rPr>
                <w:rFonts w:asciiTheme="minorEastAsia" w:hAnsiTheme="minorEastAsia" w:cstheme="minorEastAsia" w:hint="default"/>
                <w:sz w:val="24"/>
                <w:szCs w:val="24"/>
              </w:rPr>
            </w:pPr>
            <w:r>
              <w:rPr>
                <w:rFonts w:asciiTheme="minorEastAsia" w:hAnsiTheme="minorEastAsia" w:cstheme="minorEastAsia"/>
                <w:sz w:val="24"/>
                <w:szCs w:val="24"/>
                <w:lang w:eastAsia="zh-CN"/>
              </w:rPr>
              <w:t>2.</w:t>
            </w:r>
            <w:r>
              <w:rPr>
                <w:rFonts w:asciiTheme="minorEastAsia" w:hAnsiTheme="minorEastAsia" w:cstheme="minorEastAsia"/>
                <w:sz w:val="24"/>
                <w:szCs w:val="24"/>
              </w:rPr>
              <w:t>社保材料：投标截止时间前 6 个月（不含当月）中任意</w:t>
            </w:r>
            <w:r>
              <w:rPr>
                <w:rFonts w:asciiTheme="minorEastAsia" w:hAnsiTheme="minorEastAsia" w:cstheme="minorEastAsia"/>
                <w:sz w:val="24"/>
                <w:szCs w:val="24"/>
                <w:lang w:eastAsia="zh-CN"/>
              </w:rPr>
              <w:t>一</w:t>
            </w:r>
            <w:r>
              <w:rPr>
                <w:rFonts w:asciiTheme="minorEastAsia" w:hAnsiTheme="minorEastAsia" w:cstheme="minorEastAsia"/>
                <w:sz w:val="24"/>
                <w:szCs w:val="24"/>
              </w:rPr>
              <w:t>个月</w:t>
            </w:r>
            <w:r>
              <w:rPr>
                <w:rFonts w:asciiTheme="minorEastAsia" w:hAnsiTheme="minorEastAsia" w:cstheme="minorEastAsia"/>
                <w:sz w:val="24"/>
                <w:szCs w:val="24"/>
                <w:lang w:eastAsia="zh-CN"/>
              </w:rPr>
              <w:t>在投标人处缴交社保的证明材料复印件。</w:t>
            </w:r>
          </w:p>
          <w:p w:rsidR="00A248BE" w:rsidRDefault="008D5F58">
            <w:pPr>
              <w:pStyle w:val="null3"/>
              <w:spacing w:line="360" w:lineRule="auto"/>
              <w:jc w:val="both"/>
              <w:rPr>
                <w:rFonts w:asciiTheme="minorEastAsia" w:hAnsiTheme="minorEastAsia" w:cstheme="minorEastAsia" w:hint="default"/>
                <w:sz w:val="24"/>
                <w:szCs w:val="24"/>
              </w:rPr>
            </w:pPr>
            <w:r>
              <w:rPr>
                <w:rFonts w:asciiTheme="minorEastAsia" w:hAnsiTheme="minorEastAsia" w:cstheme="minorEastAsia"/>
                <w:sz w:val="24"/>
                <w:szCs w:val="24"/>
                <w:lang w:eastAsia="zh-CN"/>
              </w:rPr>
              <w:t>3.</w:t>
            </w:r>
            <w:r>
              <w:rPr>
                <w:rFonts w:asciiTheme="minorEastAsia" w:hAnsiTheme="minorEastAsia" w:cstheme="minorEastAsia"/>
                <w:sz w:val="24"/>
                <w:szCs w:val="24"/>
              </w:rPr>
              <w:t>备注</w:t>
            </w:r>
            <w:r>
              <w:rPr>
                <w:rFonts w:asciiTheme="minorEastAsia" w:hAnsiTheme="minorEastAsia" w:cstheme="minorEastAsia"/>
                <w:sz w:val="24"/>
                <w:szCs w:val="24"/>
                <w:lang w:eastAsia="zh-CN"/>
              </w:rPr>
              <w:t>：</w:t>
            </w:r>
            <w:r>
              <w:rPr>
                <w:rFonts w:asciiTheme="minorEastAsia" w:hAnsiTheme="minorEastAsia" w:cstheme="minorEastAsia"/>
                <w:sz w:val="24"/>
                <w:szCs w:val="24"/>
              </w:rPr>
              <w:t>同一人员不得在不同评审项中重复计分；</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rPr>
              <w:t>未按要求提供上述材料的，本项不得分。</w:t>
            </w:r>
          </w:p>
        </w:tc>
      </w:tr>
      <w:tr w:rsidR="00A248BE">
        <w:trPr>
          <w:trHeight w:val="593"/>
        </w:trPr>
        <w:tc>
          <w:tcPr>
            <w:tcW w:w="1202"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17</w:t>
            </w:r>
          </w:p>
        </w:tc>
        <w:tc>
          <w:tcPr>
            <w:tcW w:w="711"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2.00</w:t>
            </w:r>
          </w:p>
        </w:tc>
        <w:tc>
          <w:tcPr>
            <w:tcW w:w="7116" w:type="dxa"/>
            <w:shd w:val="clear" w:color="auto" w:fill="auto"/>
          </w:tcPr>
          <w:p w:rsidR="00A248BE" w:rsidRDefault="008D5F58">
            <w:pPr>
              <w:pStyle w:val="null3"/>
              <w:spacing w:line="360" w:lineRule="auto"/>
              <w:jc w:val="both"/>
              <w:rPr>
                <w:rFonts w:asciiTheme="minorEastAsia" w:hAnsiTheme="minorEastAsia" w:cstheme="minorEastAsia" w:hint="default"/>
                <w:sz w:val="24"/>
                <w:szCs w:val="24"/>
              </w:rPr>
            </w:pPr>
            <w:r>
              <w:rPr>
                <w:rFonts w:asciiTheme="minorEastAsia" w:hAnsiTheme="minorEastAsia" w:cstheme="minorEastAsia"/>
                <w:sz w:val="24"/>
                <w:szCs w:val="24"/>
              </w:rPr>
              <w:t>投标人拟投入本项目的系统集成团队成员中，具有软件开发工程师</w:t>
            </w:r>
            <w:r>
              <w:rPr>
                <w:rFonts w:asciiTheme="minorEastAsia" w:hAnsiTheme="minorEastAsia" w:cstheme="minorEastAsia"/>
                <w:sz w:val="24"/>
                <w:szCs w:val="24"/>
                <w:lang w:eastAsia="zh-CN"/>
              </w:rPr>
              <w:t>及</w:t>
            </w:r>
            <w:r>
              <w:rPr>
                <w:rFonts w:asciiTheme="minorEastAsia" w:hAnsiTheme="minorEastAsia" w:cstheme="minorEastAsia"/>
                <w:sz w:val="24"/>
                <w:szCs w:val="24"/>
              </w:rPr>
              <w:t xml:space="preserve">软件测试工程师相关专业证书的，每提供 1 类相关人员证书得 </w:t>
            </w:r>
            <w:r>
              <w:rPr>
                <w:rFonts w:asciiTheme="minorEastAsia" w:hAnsiTheme="minorEastAsia" w:cstheme="minorEastAsia"/>
                <w:sz w:val="24"/>
                <w:szCs w:val="24"/>
                <w:lang w:eastAsia="zh-CN"/>
              </w:rPr>
              <w:t>1</w:t>
            </w:r>
            <w:r>
              <w:rPr>
                <w:rFonts w:asciiTheme="minorEastAsia" w:hAnsiTheme="minorEastAsia" w:cstheme="minorEastAsia"/>
                <w:sz w:val="24"/>
                <w:szCs w:val="24"/>
              </w:rPr>
              <w:t>分，本项满分</w:t>
            </w:r>
            <w:r>
              <w:rPr>
                <w:rFonts w:asciiTheme="minorEastAsia" w:hAnsiTheme="minorEastAsia" w:cstheme="minorEastAsia"/>
                <w:sz w:val="24"/>
                <w:szCs w:val="24"/>
                <w:lang w:eastAsia="zh-CN"/>
              </w:rPr>
              <w:t>2</w:t>
            </w:r>
            <w:r>
              <w:rPr>
                <w:rFonts w:asciiTheme="minorEastAsia" w:hAnsiTheme="minorEastAsia" w:cstheme="minorEastAsia"/>
                <w:sz w:val="24"/>
                <w:szCs w:val="24"/>
              </w:rPr>
              <w:t>分，不重复计分，其余不得分。</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1.</w:t>
            </w:r>
            <w:r>
              <w:rPr>
                <w:rFonts w:asciiTheme="minorEastAsia" w:hAnsiTheme="minorEastAsia" w:cstheme="minorEastAsia"/>
                <w:sz w:val="24"/>
                <w:szCs w:val="24"/>
              </w:rPr>
              <w:t>证明材料要求</w:t>
            </w:r>
            <w:r>
              <w:rPr>
                <w:rFonts w:asciiTheme="minorEastAsia" w:hAnsiTheme="minorEastAsia" w:cstheme="minorEastAsia"/>
                <w:sz w:val="24"/>
                <w:szCs w:val="24"/>
                <w:lang w:eastAsia="zh-CN"/>
              </w:rPr>
              <w:t>：</w:t>
            </w:r>
            <w:r>
              <w:rPr>
                <w:rFonts w:asciiTheme="minorEastAsia" w:hAnsiTheme="minorEastAsia" w:cstheme="minorEastAsia"/>
                <w:sz w:val="24"/>
                <w:szCs w:val="24"/>
              </w:rPr>
              <w:t>相关专业证书、身份证复印件</w:t>
            </w:r>
            <w:r>
              <w:rPr>
                <w:rFonts w:asciiTheme="minorEastAsia" w:hAnsiTheme="minorEastAsia" w:cstheme="minorEastAsia"/>
                <w:sz w:val="24"/>
                <w:szCs w:val="24"/>
                <w:lang w:eastAsia="zh-CN"/>
              </w:rPr>
              <w:t>。</w:t>
            </w:r>
          </w:p>
          <w:p w:rsidR="00A248BE" w:rsidRDefault="008D5F58">
            <w:pPr>
              <w:pStyle w:val="null3"/>
              <w:spacing w:line="360" w:lineRule="auto"/>
              <w:jc w:val="both"/>
              <w:rPr>
                <w:rFonts w:asciiTheme="minorEastAsia" w:hAnsiTheme="minorEastAsia" w:cstheme="minorEastAsia" w:hint="default"/>
                <w:sz w:val="24"/>
                <w:szCs w:val="24"/>
              </w:rPr>
            </w:pPr>
            <w:r>
              <w:rPr>
                <w:rFonts w:asciiTheme="minorEastAsia" w:hAnsiTheme="minorEastAsia" w:cstheme="minorEastAsia"/>
                <w:sz w:val="24"/>
                <w:szCs w:val="24"/>
                <w:lang w:eastAsia="zh-CN"/>
              </w:rPr>
              <w:t>2.</w:t>
            </w:r>
            <w:r>
              <w:rPr>
                <w:rFonts w:asciiTheme="minorEastAsia" w:hAnsiTheme="minorEastAsia" w:cstheme="minorEastAsia"/>
                <w:sz w:val="24"/>
                <w:szCs w:val="24"/>
              </w:rPr>
              <w:t>社保材料：投标截止时间前 6 个月（不含当月）中任意</w:t>
            </w:r>
            <w:r>
              <w:rPr>
                <w:rFonts w:asciiTheme="minorEastAsia" w:hAnsiTheme="minorEastAsia" w:cstheme="minorEastAsia"/>
                <w:sz w:val="24"/>
                <w:szCs w:val="24"/>
                <w:lang w:eastAsia="zh-CN"/>
              </w:rPr>
              <w:t>一</w:t>
            </w:r>
            <w:r>
              <w:rPr>
                <w:rFonts w:asciiTheme="minorEastAsia" w:hAnsiTheme="minorEastAsia" w:cstheme="minorEastAsia"/>
                <w:sz w:val="24"/>
                <w:szCs w:val="24"/>
              </w:rPr>
              <w:t>个月</w:t>
            </w:r>
            <w:r>
              <w:rPr>
                <w:rFonts w:asciiTheme="minorEastAsia" w:hAnsiTheme="minorEastAsia" w:cstheme="minorEastAsia"/>
                <w:sz w:val="24"/>
                <w:szCs w:val="24"/>
                <w:lang w:eastAsia="zh-CN"/>
              </w:rPr>
              <w:t>在投标人处缴交社保的证明材料复印件。</w:t>
            </w:r>
          </w:p>
          <w:p w:rsidR="00A248BE" w:rsidRDefault="008D5F58">
            <w:pPr>
              <w:pStyle w:val="null3"/>
              <w:spacing w:line="360" w:lineRule="auto"/>
              <w:jc w:val="both"/>
              <w:rPr>
                <w:rFonts w:asciiTheme="minorEastAsia" w:hAnsiTheme="minorEastAsia" w:cstheme="minorEastAsia" w:hint="default"/>
                <w:sz w:val="24"/>
                <w:szCs w:val="24"/>
              </w:rPr>
            </w:pPr>
            <w:r>
              <w:rPr>
                <w:rFonts w:asciiTheme="minorEastAsia" w:hAnsiTheme="minorEastAsia" w:cstheme="minorEastAsia"/>
                <w:sz w:val="24"/>
                <w:szCs w:val="24"/>
                <w:lang w:eastAsia="zh-CN"/>
              </w:rPr>
              <w:t>3.</w:t>
            </w:r>
            <w:r>
              <w:rPr>
                <w:rFonts w:asciiTheme="minorEastAsia" w:hAnsiTheme="minorEastAsia" w:cstheme="minorEastAsia"/>
                <w:sz w:val="24"/>
                <w:szCs w:val="24"/>
              </w:rPr>
              <w:t>备注</w:t>
            </w:r>
            <w:r>
              <w:rPr>
                <w:rFonts w:asciiTheme="minorEastAsia" w:hAnsiTheme="minorEastAsia" w:cstheme="minorEastAsia"/>
                <w:sz w:val="24"/>
                <w:szCs w:val="24"/>
                <w:lang w:eastAsia="zh-CN"/>
              </w:rPr>
              <w:t>：</w:t>
            </w:r>
            <w:r>
              <w:rPr>
                <w:rFonts w:asciiTheme="minorEastAsia" w:hAnsiTheme="minorEastAsia" w:cstheme="minorEastAsia"/>
                <w:sz w:val="24"/>
                <w:szCs w:val="24"/>
              </w:rPr>
              <w:t>该评审项同一人员不得在不同评审项中重复计分；</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rPr>
              <w:t>未按要求提供上述材料的，本项不得分。</w:t>
            </w:r>
          </w:p>
        </w:tc>
      </w:tr>
      <w:tr w:rsidR="00A248BE">
        <w:trPr>
          <w:trHeight w:val="593"/>
        </w:trPr>
        <w:tc>
          <w:tcPr>
            <w:tcW w:w="1202"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18</w:t>
            </w:r>
          </w:p>
        </w:tc>
        <w:tc>
          <w:tcPr>
            <w:tcW w:w="711"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2.00</w:t>
            </w:r>
          </w:p>
        </w:tc>
        <w:tc>
          <w:tcPr>
            <w:tcW w:w="7116" w:type="dxa"/>
            <w:shd w:val="clear" w:color="auto" w:fill="auto"/>
          </w:tcPr>
          <w:p w:rsidR="00A248BE" w:rsidRDefault="008D5F58">
            <w:pPr>
              <w:pStyle w:val="null3"/>
              <w:spacing w:line="360" w:lineRule="auto"/>
              <w:jc w:val="both"/>
              <w:rPr>
                <w:rFonts w:asciiTheme="minorEastAsia" w:hAnsiTheme="minorEastAsia" w:cstheme="minorEastAsia" w:hint="default"/>
                <w:sz w:val="24"/>
                <w:szCs w:val="24"/>
              </w:rPr>
            </w:pPr>
            <w:r>
              <w:rPr>
                <w:rFonts w:asciiTheme="minorEastAsia" w:hAnsiTheme="minorEastAsia" w:cstheme="minorEastAsia"/>
                <w:sz w:val="24"/>
                <w:szCs w:val="24"/>
              </w:rPr>
              <w:t>投标人拟投入本项目的系统集成团队成员中，具有网络信息化工程师</w:t>
            </w:r>
            <w:r>
              <w:rPr>
                <w:rFonts w:asciiTheme="minorEastAsia" w:hAnsiTheme="minorEastAsia" w:cstheme="minorEastAsia"/>
                <w:sz w:val="24"/>
                <w:szCs w:val="24"/>
                <w:lang w:eastAsia="zh-CN"/>
              </w:rPr>
              <w:t>及</w:t>
            </w:r>
            <w:r>
              <w:rPr>
                <w:rFonts w:asciiTheme="minorEastAsia" w:hAnsiTheme="minorEastAsia" w:cstheme="minorEastAsia"/>
                <w:sz w:val="24"/>
                <w:szCs w:val="24"/>
              </w:rPr>
              <w:t>机电一体化工程师相关专业证书的，每提供 1 类相关人员证</w:t>
            </w:r>
            <w:r>
              <w:rPr>
                <w:rFonts w:asciiTheme="minorEastAsia" w:hAnsiTheme="minorEastAsia" w:cstheme="minorEastAsia"/>
                <w:sz w:val="24"/>
                <w:szCs w:val="24"/>
              </w:rPr>
              <w:lastRenderedPageBreak/>
              <w:t xml:space="preserve">书得 </w:t>
            </w:r>
            <w:r>
              <w:rPr>
                <w:rFonts w:asciiTheme="minorEastAsia" w:hAnsiTheme="minorEastAsia" w:cstheme="minorEastAsia"/>
                <w:sz w:val="24"/>
                <w:szCs w:val="24"/>
                <w:lang w:eastAsia="zh-CN"/>
              </w:rPr>
              <w:t>1</w:t>
            </w:r>
            <w:r>
              <w:rPr>
                <w:rFonts w:asciiTheme="minorEastAsia" w:hAnsiTheme="minorEastAsia" w:cstheme="minorEastAsia"/>
                <w:sz w:val="24"/>
                <w:szCs w:val="24"/>
              </w:rPr>
              <w:t xml:space="preserve"> 分，本项满分 2 分，不重复计分，其余不得分。</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1.</w:t>
            </w:r>
            <w:r>
              <w:rPr>
                <w:rFonts w:asciiTheme="minorEastAsia" w:hAnsiTheme="minorEastAsia" w:cstheme="minorEastAsia"/>
                <w:sz w:val="24"/>
                <w:szCs w:val="24"/>
              </w:rPr>
              <w:t>证明材料要求</w:t>
            </w:r>
            <w:r>
              <w:rPr>
                <w:rFonts w:asciiTheme="minorEastAsia" w:hAnsiTheme="minorEastAsia" w:cstheme="minorEastAsia"/>
                <w:sz w:val="24"/>
                <w:szCs w:val="24"/>
                <w:lang w:eastAsia="zh-CN"/>
              </w:rPr>
              <w:t>：</w:t>
            </w:r>
            <w:r>
              <w:rPr>
                <w:rFonts w:asciiTheme="minorEastAsia" w:hAnsiTheme="minorEastAsia" w:cstheme="minorEastAsia"/>
                <w:sz w:val="24"/>
                <w:szCs w:val="24"/>
              </w:rPr>
              <w:t>相关专业证书、身份证复印件</w:t>
            </w:r>
            <w:r>
              <w:rPr>
                <w:rFonts w:asciiTheme="minorEastAsia" w:hAnsiTheme="minorEastAsia" w:cstheme="minorEastAsia"/>
                <w:sz w:val="24"/>
                <w:szCs w:val="24"/>
                <w:lang w:eastAsia="zh-CN"/>
              </w:rPr>
              <w:t>。</w:t>
            </w:r>
          </w:p>
          <w:p w:rsidR="00A248BE" w:rsidRDefault="008D5F58">
            <w:pPr>
              <w:pStyle w:val="null3"/>
              <w:spacing w:line="360" w:lineRule="auto"/>
              <w:jc w:val="both"/>
              <w:rPr>
                <w:rFonts w:asciiTheme="minorEastAsia" w:hAnsiTheme="minorEastAsia" w:cstheme="minorEastAsia" w:hint="default"/>
                <w:sz w:val="24"/>
                <w:szCs w:val="24"/>
              </w:rPr>
            </w:pPr>
            <w:r>
              <w:rPr>
                <w:rFonts w:asciiTheme="minorEastAsia" w:hAnsiTheme="minorEastAsia" w:cstheme="minorEastAsia"/>
                <w:sz w:val="24"/>
                <w:szCs w:val="24"/>
                <w:lang w:eastAsia="zh-CN"/>
              </w:rPr>
              <w:t>2.</w:t>
            </w:r>
            <w:r>
              <w:rPr>
                <w:rFonts w:asciiTheme="minorEastAsia" w:hAnsiTheme="minorEastAsia" w:cstheme="minorEastAsia"/>
                <w:sz w:val="24"/>
                <w:szCs w:val="24"/>
              </w:rPr>
              <w:t>社保材料：投标截止时间前 6 个月（不含当月）中任意</w:t>
            </w:r>
            <w:r>
              <w:rPr>
                <w:rFonts w:asciiTheme="minorEastAsia" w:hAnsiTheme="minorEastAsia" w:cstheme="minorEastAsia"/>
                <w:sz w:val="24"/>
                <w:szCs w:val="24"/>
                <w:lang w:eastAsia="zh-CN"/>
              </w:rPr>
              <w:t>一</w:t>
            </w:r>
            <w:r>
              <w:rPr>
                <w:rFonts w:asciiTheme="minorEastAsia" w:hAnsiTheme="minorEastAsia" w:cstheme="minorEastAsia"/>
                <w:sz w:val="24"/>
                <w:szCs w:val="24"/>
              </w:rPr>
              <w:t>个月</w:t>
            </w:r>
            <w:r>
              <w:rPr>
                <w:rFonts w:asciiTheme="minorEastAsia" w:hAnsiTheme="minorEastAsia" w:cstheme="minorEastAsia"/>
                <w:sz w:val="24"/>
                <w:szCs w:val="24"/>
                <w:lang w:eastAsia="zh-CN"/>
              </w:rPr>
              <w:t>在投标人处缴交社保的证明材料复印件。</w:t>
            </w:r>
          </w:p>
          <w:p w:rsidR="00A248BE" w:rsidRDefault="008D5F58">
            <w:pPr>
              <w:pStyle w:val="null3"/>
              <w:spacing w:line="360" w:lineRule="auto"/>
              <w:jc w:val="both"/>
              <w:rPr>
                <w:rFonts w:asciiTheme="minorEastAsia" w:hAnsiTheme="minorEastAsia" w:cstheme="minorEastAsia" w:hint="default"/>
                <w:sz w:val="24"/>
                <w:szCs w:val="24"/>
              </w:rPr>
            </w:pPr>
            <w:r>
              <w:rPr>
                <w:rFonts w:asciiTheme="minorEastAsia" w:hAnsiTheme="minorEastAsia" w:cstheme="minorEastAsia"/>
                <w:sz w:val="24"/>
                <w:szCs w:val="24"/>
                <w:lang w:eastAsia="zh-CN"/>
              </w:rPr>
              <w:t>3.</w:t>
            </w:r>
            <w:r>
              <w:rPr>
                <w:rFonts w:asciiTheme="minorEastAsia" w:hAnsiTheme="minorEastAsia" w:cstheme="minorEastAsia"/>
                <w:sz w:val="24"/>
                <w:szCs w:val="24"/>
              </w:rPr>
              <w:t>备注</w:t>
            </w:r>
            <w:r>
              <w:rPr>
                <w:rFonts w:asciiTheme="minorEastAsia" w:hAnsiTheme="minorEastAsia" w:cstheme="minorEastAsia"/>
                <w:sz w:val="24"/>
                <w:szCs w:val="24"/>
                <w:lang w:eastAsia="zh-CN"/>
              </w:rPr>
              <w:t>：</w:t>
            </w:r>
            <w:r>
              <w:rPr>
                <w:rFonts w:asciiTheme="minorEastAsia" w:hAnsiTheme="minorEastAsia" w:cstheme="minorEastAsia"/>
                <w:sz w:val="24"/>
                <w:szCs w:val="24"/>
              </w:rPr>
              <w:t>该评审项同一人员不得在不同评审项中重复计分；</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rPr>
              <w:t>未按要求提供上述材料的，本项不得分。</w:t>
            </w:r>
          </w:p>
        </w:tc>
      </w:tr>
      <w:tr w:rsidR="00A248BE">
        <w:trPr>
          <w:trHeight w:val="593"/>
        </w:trPr>
        <w:tc>
          <w:tcPr>
            <w:tcW w:w="1202"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lastRenderedPageBreak/>
              <w:t>19</w:t>
            </w:r>
          </w:p>
        </w:tc>
        <w:tc>
          <w:tcPr>
            <w:tcW w:w="711"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3.00</w:t>
            </w:r>
          </w:p>
        </w:tc>
        <w:tc>
          <w:tcPr>
            <w:tcW w:w="7116" w:type="dxa"/>
            <w:shd w:val="clear" w:color="auto" w:fill="auto"/>
          </w:tcPr>
          <w:p w:rsidR="00A248BE" w:rsidRDefault="008D5F58">
            <w:pPr>
              <w:pStyle w:val="null3"/>
              <w:spacing w:line="360" w:lineRule="auto"/>
              <w:jc w:val="both"/>
              <w:rPr>
                <w:rFonts w:asciiTheme="minorEastAsia" w:hAnsiTheme="minorEastAsia" w:cstheme="minorEastAsia" w:hint="default"/>
                <w:sz w:val="24"/>
              </w:rPr>
            </w:pPr>
            <w:r>
              <w:rPr>
                <w:rFonts w:asciiTheme="minorEastAsia" w:hAnsiTheme="minorEastAsia" w:cstheme="minorEastAsia"/>
                <w:sz w:val="24"/>
                <w:szCs w:val="24"/>
                <w:lang w:eastAsia="zh-CN"/>
              </w:rPr>
              <w:t>根据投标人提供的“木质材料”，是否满足以下技术条款要求：①</w:t>
            </w:r>
            <w:r>
              <w:rPr>
                <w:rFonts w:asciiTheme="minorEastAsia" w:hAnsiTheme="minorEastAsia" w:cstheme="minorEastAsia"/>
                <w:sz w:val="24"/>
              </w:rPr>
              <w:t>①提供木板/木制品产品 B1 级燃烧性能检测报告，检测标准：GB8624-2012《建筑材料及制品燃烧性能分级》</w:t>
            </w:r>
            <w:r>
              <w:rPr>
                <w:rFonts w:asciiTheme="minorEastAsia" w:hAnsiTheme="minorEastAsia" w:cstheme="minorEastAsia"/>
                <w:sz w:val="24"/>
                <w:lang w:eastAsia="zh-CN"/>
              </w:rPr>
              <w:t>；</w:t>
            </w:r>
            <w:r>
              <w:rPr>
                <w:rFonts w:asciiTheme="minorEastAsia" w:hAnsiTheme="minorEastAsia" w:cstheme="minorEastAsia"/>
                <w:kern w:val="2"/>
                <w:sz w:val="24"/>
                <w:szCs w:val="24"/>
                <w:lang w:eastAsia="zh-CN"/>
              </w:rPr>
              <w:t>②</w:t>
            </w:r>
            <w:r>
              <w:rPr>
                <w:rFonts w:asciiTheme="minorEastAsia" w:hAnsiTheme="minorEastAsia" w:cstheme="minorEastAsia"/>
                <w:sz w:val="24"/>
              </w:rPr>
              <w:t>提供木板/木制品产品 E1 级或优于 E1 级的环保检测报告复印件，检测标准：国家标准GB /T39600-2021</w:t>
            </w:r>
            <w:r>
              <w:rPr>
                <w:rFonts w:asciiTheme="minorEastAsia" w:hAnsiTheme="minorEastAsia" w:cstheme="minorEastAsia"/>
                <w:sz w:val="24"/>
                <w:lang w:eastAsia="zh-CN"/>
              </w:rPr>
              <w:t>；③须提供木板/木制品产品 防潮检测报告复印件，检测标准：国家标准GB/T17657-2022</w:t>
            </w:r>
            <w:r>
              <w:rPr>
                <w:rFonts w:asciiTheme="minorEastAsia" w:hAnsiTheme="minorEastAsia" w:cstheme="minorEastAsia"/>
                <w:sz w:val="24"/>
              </w:rPr>
              <w:t>。</w:t>
            </w:r>
          </w:p>
          <w:p w:rsidR="00A248BE" w:rsidRDefault="008D5F58">
            <w:pPr>
              <w:pStyle w:val="null3"/>
              <w:spacing w:line="360" w:lineRule="auto"/>
              <w:jc w:val="both"/>
              <w:rPr>
                <w:rFonts w:asciiTheme="minorEastAsia" w:hAnsiTheme="minorEastAsia" w:cstheme="minorEastAsia" w:hint="default"/>
                <w:sz w:val="24"/>
                <w:lang w:eastAsia="zh-CN"/>
              </w:rPr>
            </w:pPr>
            <w:r>
              <w:rPr>
                <w:rFonts w:asciiTheme="minorEastAsia" w:hAnsiTheme="minorEastAsia" w:cstheme="minorEastAsia" w:hint="default"/>
                <w:sz w:val="24"/>
                <w:lang w:eastAsia="zh-CN"/>
              </w:rPr>
              <w:t>评</w:t>
            </w:r>
            <w:r>
              <w:rPr>
                <w:rFonts w:asciiTheme="minorEastAsia" w:hAnsiTheme="minorEastAsia" w:cstheme="minorEastAsia"/>
                <w:sz w:val="24"/>
                <w:lang w:eastAsia="zh-CN"/>
              </w:rPr>
              <w:t>分</w:t>
            </w:r>
            <w:r>
              <w:rPr>
                <w:rFonts w:asciiTheme="minorEastAsia" w:hAnsiTheme="minorEastAsia" w:cstheme="minorEastAsia" w:hint="default"/>
                <w:sz w:val="24"/>
                <w:lang w:eastAsia="zh-CN"/>
              </w:rPr>
              <w:t>标准：</w:t>
            </w:r>
          </w:p>
          <w:p w:rsidR="00A248BE" w:rsidRDefault="008D5F58">
            <w:pPr>
              <w:pStyle w:val="null3"/>
              <w:spacing w:line="360" w:lineRule="auto"/>
              <w:jc w:val="both"/>
              <w:rPr>
                <w:rFonts w:asciiTheme="minorEastAsia" w:hAnsiTheme="minorEastAsia" w:cstheme="minorEastAsia" w:hint="default"/>
                <w:sz w:val="24"/>
                <w:lang w:eastAsia="zh-CN"/>
              </w:rPr>
            </w:pPr>
            <w:r>
              <w:rPr>
                <w:rFonts w:asciiTheme="minorEastAsia" w:hAnsiTheme="minorEastAsia" w:cstheme="minorEastAsia"/>
                <w:sz w:val="24"/>
                <w:lang w:eastAsia="zh-CN"/>
              </w:rPr>
              <w:t>（1）</w:t>
            </w:r>
            <w:r>
              <w:rPr>
                <w:rFonts w:asciiTheme="minorEastAsia" w:hAnsiTheme="minorEastAsia" w:cstheme="minorEastAsia" w:hint="default"/>
                <w:sz w:val="24"/>
                <w:lang w:eastAsia="zh-CN"/>
              </w:rPr>
              <w:t>投标人提供承诺函件完全满足上述要求的得1分；</w:t>
            </w:r>
          </w:p>
          <w:p w:rsidR="00A248BE" w:rsidRDefault="008D5F58">
            <w:pPr>
              <w:pStyle w:val="null3"/>
              <w:spacing w:line="360" w:lineRule="auto"/>
              <w:jc w:val="both"/>
              <w:rPr>
                <w:rFonts w:asciiTheme="minorEastAsia" w:hAnsiTheme="minorEastAsia" w:cstheme="minorEastAsia" w:hint="default"/>
                <w:sz w:val="24"/>
                <w:lang w:eastAsia="zh-CN"/>
              </w:rPr>
            </w:pPr>
            <w:r>
              <w:rPr>
                <w:rFonts w:asciiTheme="minorEastAsia" w:hAnsiTheme="minorEastAsia" w:cstheme="minorEastAsia" w:hint="default"/>
                <w:sz w:val="24"/>
                <w:lang w:eastAsia="zh-CN"/>
              </w:rPr>
              <w:t>（2）具有带有CNAS或CMA认可标识的第三方检测机构出具的检验/检测报告复印件或扫描件，予以佐证上述参数全部满足的加1分；</w:t>
            </w:r>
          </w:p>
          <w:p w:rsidR="00A248BE" w:rsidRDefault="008D5F58">
            <w:pPr>
              <w:pStyle w:val="null3"/>
              <w:spacing w:line="360" w:lineRule="auto"/>
              <w:jc w:val="both"/>
              <w:rPr>
                <w:rFonts w:asciiTheme="minorEastAsia" w:hAnsiTheme="minorEastAsia" w:cstheme="minorEastAsia" w:hint="default"/>
                <w:sz w:val="24"/>
                <w:lang w:eastAsia="zh-CN"/>
              </w:rPr>
            </w:pPr>
            <w:r>
              <w:rPr>
                <w:rFonts w:asciiTheme="minorEastAsia" w:hAnsiTheme="minorEastAsia" w:cstheme="minorEastAsia" w:hint="default"/>
                <w:sz w:val="24"/>
                <w:lang w:eastAsia="zh-CN"/>
              </w:rPr>
              <w:t>（3）同时完全满足上述（1）（2）的得3分，满分3分。未提供相应证明材料或不满足要求的不得分。</w:t>
            </w:r>
          </w:p>
        </w:tc>
      </w:tr>
      <w:tr w:rsidR="00A248BE">
        <w:trPr>
          <w:trHeight w:val="593"/>
        </w:trPr>
        <w:tc>
          <w:tcPr>
            <w:tcW w:w="1202"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20</w:t>
            </w:r>
          </w:p>
        </w:tc>
        <w:tc>
          <w:tcPr>
            <w:tcW w:w="711"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2.00</w:t>
            </w:r>
          </w:p>
        </w:tc>
        <w:tc>
          <w:tcPr>
            <w:tcW w:w="7116" w:type="dxa"/>
            <w:shd w:val="clear" w:color="auto" w:fill="auto"/>
          </w:tcPr>
          <w:p w:rsidR="00A248BE" w:rsidRDefault="008D5F58">
            <w:pPr>
              <w:pStyle w:val="null3"/>
              <w:spacing w:line="360" w:lineRule="auto"/>
              <w:jc w:val="both"/>
              <w:rPr>
                <w:rFonts w:asciiTheme="minorEastAsia" w:hAnsiTheme="minorEastAsia" w:cstheme="minorEastAsia" w:hint="default"/>
                <w:sz w:val="24"/>
              </w:rPr>
            </w:pPr>
            <w:r>
              <w:rPr>
                <w:rFonts w:asciiTheme="minorEastAsia" w:hAnsiTheme="minorEastAsia" w:cstheme="minorEastAsia"/>
                <w:sz w:val="24"/>
                <w:szCs w:val="24"/>
                <w:lang w:eastAsia="zh-CN"/>
              </w:rPr>
              <w:t>根据投标人提供的“胶粘剂”，是否满足以下技术条款要求：①胶水：选用热熔胶符合HJ 2541-2016《环境标志产品技术要求胶黏剂》；②苯、甲苯+乙苯+二甲苯、氯代烃、总发挥性有机物均未检出</w:t>
            </w:r>
            <w:r>
              <w:rPr>
                <w:rFonts w:asciiTheme="minorEastAsia" w:hAnsiTheme="minorEastAsia" w:cstheme="minorEastAsia"/>
                <w:sz w:val="24"/>
              </w:rPr>
              <w:t>。</w:t>
            </w:r>
          </w:p>
          <w:p w:rsidR="00A248BE" w:rsidRDefault="008D5F58">
            <w:pPr>
              <w:pStyle w:val="null3"/>
              <w:spacing w:line="360" w:lineRule="auto"/>
              <w:jc w:val="both"/>
              <w:rPr>
                <w:rFonts w:asciiTheme="minorEastAsia" w:hAnsiTheme="minorEastAsia" w:cstheme="minorEastAsia" w:hint="default"/>
                <w:sz w:val="24"/>
                <w:lang w:eastAsia="zh-CN"/>
              </w:rPr>
            </w:pPr>
            <w:r>
              <w:rPr>
                <w:rFonts w:asciiTheme="minorEastAsia" w:hAnsiTheme="minorEastAsia" w:cstheme="minorEastAsia" w:hint="default"/>
                <w:sz w:val="24"/>
                <w:lang w:eastAsia="zh-CN"/>
              </w:rPr>
              <w:t>评</w:t>
            </w:r>
            <w:r>
              <w:rPr>
                <w:rFonts w:asciiTheme="minorEastAsia" w:hAnsiTheme="minorEastAsia" w:cstheme="minorEastAsia"/>
                <w:sz w:val="24"/>
                <w:lang w:eastAsia="zh-CN"/>
              </w:rPr>
              <w:t>分</w:t>
            </w:r>
            <w:r>
              <w:rPr>
                <w:rFonts w:asciiTheme="minorEastAsia" w:hAnsiTheme="minorEastAsia" w:cstheme="minorEastAsia" w:hint="default"/>
                <w:sz w:val="24"/>
                <w:lang w:eastAsia="zh-CN"/>
              </w:rPr>
              <w:t>标准：</w:t>
            </w:r>
          </w:p>
          <w:p w:rsidR="00A248BE" w:rsidRDefault="008D5F58">
            <w:pPr>
              <w:pStyle w:val="null3"/>
              <w:spacing w:line="360" w:lineRule="auto"/>
              <w:jc w:val="both"/>
              <w:rPr>
                <w:rFonts w:asciiTheme="minorEastAsia" w:hAnsiTheme="minorEastAsia" w:cstheme="minorEastAsia" w:hint="default"/>
                <w:sz w:val="24"/>
                <w:lang w:eastAsia="zh-CN"/>
              </w:rPr>
            </w:pPr>
            <w:r>
              <w:rPr>
                <w:rFonts w:asciiTheme="minorEastAsia" w:hAnsiTheme="minorEastAsia" w:cstheme="minorEastAsia"/>
                <w:sz w:val="24"/>
                <w:lang w:eastAsia="zh-CN"/>
              </w:rPr>
              <w:t>（1）</w:t>
            </w:r>
            <w:r>
              <w:rPr>
                <w:rFonts w:asciiTheme="minorEastAsia" w:hAnsiTheme="minorEastAsia" w:cstheme="minorEastAsia" w:hint="default"/>
                <w:sz w:val="24"/>
                <w:lang w:eastAsia="zh-CN"/>
              </w:rPr>
              <w:t>投标人提供承诺函件完全满足上述要求的得</w:t>
            </w:r>
            <w:r>
              <w:rPr>
                <w:rFonts w:asciiTheme="minorEastAsia" w:hAnsiTheme="minorEastAsia" w:cstheme="minorEastAsia"/>
                <w:sz w:val="24"/>
                <w:lang w:eastAsia="zh-CN"/>
              </w:rPr>
              <w:t>0.5</w:t>
            </w:r>
            <w:r>
              <w:rPr>
                <w:rFonts w:asciiTheme="minorEastAsia" w:hAnsiTheme="minorEastAsia" w:cstheme="minorEastAsia" w:hint="default"/>
                <w:sz w:val="24"/>
                <w:lang w:eastAsia="zh-CN"/>
              </w:rPr>
              <w:t>分；</w:t>
            </w:r>
          </w:p>
          <w:p w:rsidR="00A248BE" w:rsidRDefault="008D5F58">
            <w:pPr>
              <w:pStyle w:val="null3"/>
              <w:spacing w:line="360" w:lineRule="auto"/>
              <w:jc w:val="both"/>
              <w:rPr>
                <w:rFonts w:asciiTheme="minorEastAsia" w:hAnsiTheme="minorEastAsia" w:cstheme="minorEastAsia" w:hint="default"/>
                <w:sz w:val="24"/>
                <w:lang w:eastAsia="zh-CN"/>
              </w:rPr>
            </w:pPr>
            <w:r>
              <w:rPr>
                <w:rFonts w:asciiTheme="minorEastAsia" w:hAnsiTheme="minorEastAsia" w:cstheme="minorEastAsia" w:hint="default"/>
                <w:sz w:val="24"/>
                <w:lang w:eastAsia="zh-CN"/>
              </w:rPr>
              <w:t>（2）具有带有CNAS或CMA认可标识的第三方检测机构出具的检验/检测报告复印件或扫描件，予以佐证上述参数全部满足的加1分；</w:t>
            </w:r>
          </w:p>
          <w:p w:rsidR="00A248BE" w:rsidRDefault="008D5F58">
            <w:pPr>
              <w:pStyle w:val="null3"/>
              <w:spacing w:line="360" w:lineRule="auto"/>
              <w:jc w:val="both"/>
              <w:rPr>
                <w:rFonts w:asciiTheme="minorEastAsia" w:hAnsiTheme="minorEastAsia" w:cstheme="minorEastAsia" w:hint="default"/>
                <w:sz w:val="24"/>
                <w:lang w:eastAsia="zh-CN"/>
              </w:rPr>
            </w:pPr>
            <w:r>
              <w:rPr>
                <w:rFonts w:asciiTheme="minorEastAsia" w:hAnsiTheme="minorEastAsia" w:cstheme="minorEastAsia" w:hint="default"/>
                <w:sz w:val="24"/>
                <w:lang w:eastAsia="zh-CN"/>
              </w:rPr>
              <w:t>（3）同时完全满足上述（1）（2）的得</w:t>
            </w:r>
            <w:r>
              <w:rPr>
                <w:rFonts w:asciiTheme="minorEastAsia" w:hAnsiTheme="minorEastAsia" w:cstheme="minorEastAsia"/>
                <w:sz w:val="24"/>
                <w:lang w:eastAsia="zh-CN"/>
              </w:rPr>
              <w:t>2</w:t>
            </w:r>
            <w:r>
              <w:rPr>
                <w:rFonts w:asciiTheme="minorEastAsia" w:hAnsiTheme="minorEastAsia" w:cstheme="minorEastAsia" w:hint="default"/>
                <w:sz w:val="24"/>
                <w:lang w:eastAsia="zh-CN"/>
              </w:rPr>
              <w:t>分，满分</w:t>
            </w:r>
            <w:r>
              <w:rPr>
                <w:rFonts w:asciiTheme="minorEastAsia" w:hAnsiTheme="minorEastAsia" w:cstheme="minorEastAsia"/>
                <w:sz w:val="24"/>
                <w:lang w:eastAsia="zh-CN"/>
              </w:rPr>
              <w:t>2</w:t>
            </w:r>
            <w:r>
              <w:rPr>
                <w:rFonts w:asciiTheme="minorEastAsia" w:hAnsiTheme="minorEastAsia" w:cstheme="minorEastAsia" w:hint="default"/>
                <w:sz w:val="24"/>
                <w:lang w:eastAsia="zh-CN"/>
              </w:rPr>
              <w:t>分。未提供相应证明材料或不满足要求的不得分。</w:t>
            </w:r>
          </w:p>
        </w:tc>
      </w:tr>
      <w:tr w:rsidR="00A248BE">
        <w:trPr>
          <w:trHeight w:val="593"/>
        </w:trPr>
        <w:tc>
          <w:tcPr>
            <w:tcW w:w="1202"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21</w:t>
            </w:r>
          </w:p>
        </w:tc>
        <w:tc>
          <w:tcPr>
            <w:tcW w:w="711"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3.00</w:t>
            </w:r>
          </w:p>
        </w:tc>
        <w:tc>
          <w:tcPr>
            <w:tcW w:w="7116" w:type="dxa"/>
            <w:shd w:val="clear" w:color="auto" w:fill="auto"/>
          </w:tcPr>
          <w:p w:rsidR="00A248BE" w:rsidRDefault="008D5F58">
            <w:pPr>
              <w:pStyle w:val="null3"/>
              <w:spacing w:line="360" w:lineRule="auto"/>
              <w:jc w:val="both"/>
              <w:rPr>
                <w:rFonts w:asciiTheme="minorEastAsia" w:hAnsiTheme="minorEastAsia" w:cstheme="minorEastAsia" w:hint="default"/>
                <w:sz w:val="24"/>
              </w:rPr>
            </w:pPr>
            <w:r>
              <w:rPr>
                <w:rFonts w:asciiTheme="minorEastAsia" w:hAnsiTheme="minorEastAsia" w:cstheme="minorEastAsia"/>
                <w:sz w:val="24"/>
                <w:szCs w:val="24"/>
                <w:lang w:eastAsia="zh-CN"/>
              </w:rPr>
              <w:t>根据投标人提供的“金属字”，是否满足以下技术条款要求：①物理性能检测：金属字材料厚度公差≤0.4mm，确保材料的一致性和</w:t>
            </w:r>
            <w:r>
              <w:rPr>
                <w:rFonts w:asciiTheme="minorEastAsia" w:hAnsiTheme="minorEastAsia" w:cstheme="minorEastAsia"/>
                <w:sz w:val="24"/>
                <w:szCs w:val="24"/>
                <w:lang w:eastAsia="zh-CN"/>
              </w:rPr>
              <w:lastRenderedPageBreak/>
              <w:t>均匀性；②力学性能检测：金属字材料的拉伸强度≥105MPa、弯曲强度≥150MPa、冲击强度≥85kg/㎡，以确保其抗拉性能和韧性合格</w:t>
            </w:r>
            <w:r>
              <w:rPr>
                <w:rFonts w:asciiTheme="minorEastAsia" w:hAnsiTheme="minorEastAsia" w:cstheme="minorEastAsia"/>
                <w:sz w:val="24"/>
                <w:lang w:eastAsia="zh-CN"/>
              </w:rPr>
              <w:t>；④</w:t>
            </w:r>
            <w:r>
              <w:rPr>
                <w:rFonts w:asciiTheme="minorEastAsia" w:hAnsiTheme="minorEastAsia" w:cstheme="minorEastAsia"/>
                <w:sz w:val="24"/>
                <w:szCs w:val="24"/>
                <w:lang w:eastAsia="zh-CN"/>
              </w:rPr>
              <w:t>盐雾试验：金属字材料通过盐雾10级测试；⑤重金属检测：重金属是一种有害物质，可能对人体健康造成危害。金属字材料通过对铅、汞、镉等有害物质进行检测，检测结果符合安全无害类产品要求</w:t>
            </w:r>
            <w:r>
              <w:rPr>
                <w:rFonts w:asciiTheme="minorEastAsia" w:hAnsiTheme="minorEastAsia" w:cstheme="minorEastAsia"/>
                <w:sz w:val="24"/>
              </w:rPr>
              <w:t>。</w:t>
            </w:r>
            <w:r>
              <w:rPr>
                <w:rFonts w:asciiTheme="minorEastAsia" w:hAnsiTheme="minorEastAsia" w:cstheme="minorEastAsia"/>
                <w:sz w:val="24"/>
                <w:lang w:eastAsia="zh-CN"/>
              </w:rPr>
              <w:t>⑥</w:t>
            </w:r>
            <w:r>
              <w:rPr>
                <w:rFonts w:asciiTheme="minorEastAsia" w:hAnsiTheme="minorEastAsia" w:cstheme="minorEastAsia"/>
                <w:sz w:val="24"/>
                <w:szCs w:val="24"/>
                <w:lang w:eastAsia="zh-CN"/>
              </w:rPr>
              <w:t>金属字材料硬度为≥2.5级；⑦在</w:t>
            </w:r>
            <w:proofErr w:type="gramStart"/>
            <w:r>
              <w:rPr>
                <w:rFonts w:asciiTheme="minorEastAsia" w:hAnsiTheme="minorEastAsia" w:cstheme="minorEastAsia"/>
                <w:sz w:val="24"/>
                <w:szCs w:val="24"/>
                <w:lang w:eastAsia="zh-CN"/>
              </w:rPr>
              <w:t>加载力</w:t>
            </w:r>
            <w:proofErr w:type="gramEnd"/>
            <w:r>
              <w:rPr>
                <w:rFonts w:asciiTheme="minorEastAsia" w:hAnsiTheme="minorEastAsia" w:cstheme="minorEastAsia"/>
                <w:sz w:val="24"/>
                <w:szCs w:val="24"/>
                <w:lang w:eastAsia="zh-CN"/>
              </w:rPr>
              <w:t>为≥45gf、加载时间为≥15s条件下对金属字材料进行维氏硬度测试，平均值≥85%</w:t>
            </w:r>
            <w:r>
              <w:rPr>
                <w:rFonts w:asciiTheme="minorEastAsia" w:hAnsiTheme="minorEastAsia" w:cstheme="minorEastAsia"/>
                <w:sz w:val="24"/>
              </w:rPr>
              <w:t>。</w:t>
            </w:r>
          </w:p>
          <w:p w:rsidR="00A248BE" w:rsidRDefault="008D5F58">
            <w:pPr>
              <w:pStyle w:val="null3"/>
              <w:spacing w:line="360" w:lineRule="auto"/>
              <w:jc w:val="both"/>
              <w:rPr>
                <w:rFonts w:asciiTheme="minorEastAsia" w:hAnsiTheme="minorEastAsia" w:cstheme="minorEastAsia" w:hint="default"/>
                <w:sz w:val="24"/>
                <w:lang w:eastAsia="zh-CN"/>
              </w:rPr>
            </w:pPr>
            <w:r>
              <w:rPr>
                <w:rFonts w:asciiTheme="minorEastAsia" w:hAnsiTheme="minorEastAsia" w:cstheme="minorEastAsia" w:hint="default"/>
                <w:sz w:val="24"/>
                <w:lang w:eastAsia="zh-CN"/>
              </w:rPr>
              <w:t>评</w:t>
            </w:r>
            <w:r>
              <w:rPr>
                <w:rFonts w:asciiTheme="minorEastAsia" w:hAnsiTheme="minorEastAsia" w:cstheme="minorEastAsia"/>
                <w:sz w:val="24"/>
                <w:lang w:eastAsia="zh-CN"/>
              </w:rPr>
              <w:t>分</w:t>
            </w:r>
            <w:r>
              <w:rPr>
                <w:rFonts w:asciiTheme="minorEastAsia" w:hAnsiTheme="minorEastAsia" w:cstheme="minorEastAsia" w:hint="default"/>
                <w:sz w:val="24"/>
                <w:lang w:eastAsia="zh-CN"/>
              </w:rPr>
              <w:t>标准：</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（1）投标人提供</w:t>
            </w:r>
            <w:r>
              <w:rPr>
                <w:rFonts w:asciiTheme="minorEastAsia" w:hAnsiTheme="minorEastAsia" w:cstheme="minorEastAsia"/>
                <w:sz w:val="24"/>
                <w:lang w:eastAsia="zh-CN"/>
              </w:rPr>
              <w:t>承诺函件</w:t>
            </w:r>
            <w:r>
              <w:rPr>
                <w:rFonts w:asciiTheme="minorEastAsia" w:hAnsiTheme="minorEastAsia" w:cstheme="minorEastAsia"/>
                <w:sz w:val="24"/>
                <w:szCs w:val="24"/>
                <w:lang w:eastAsia="zh-CN"/>
              </w:rPr>
              <w:t>完全满足上述要求的得1分；</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（2）具有带有CNAS或CMA认可标识的第三方检测机构出具的检验/检测报告复印件或扫描件，予以佐证上述参数全部满足的加1分；</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（3）同时完全满足上述（1）（2）的得3分，满分3分。未提供相应证明材料或不满足要求的不得分。</w:t>
            </w:r>
          </w:p>
        </w:tc>
      </w:tr>
      <w:tr w:rsidR="00A248BE">
        <w:trPr>
          <w:trHeight w:val="593"/>
        </w:trPr>
        <w:tc>
          <w:tcPr>
            <w:tcW w:w="1202"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lastRenderedPageBreak/>
              <w:t>22</w:t>
            </w:r>
          </w:p>
        </w:tc>
        <w:tc>
          <w:tcPr>
            <w:tcW w:w="711"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1.00</w:t>
            </w:r>
          </w:p>
        </w:tc>
        <w:tc>
          <w:tcPr>
            <w:tcW w:w="7116" w:type="dxa"/>
            <w:shd w:val="clear" w:color="auto" w:fill="auto"/>
          </w:tcPr>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根据投标人提供的“阻燃宣绒布（100% 涤纶全交叉水刺无纺布）”，是否满足以下技术条款要求：①检测结果符合GB/T 17591-2025 标准规定的 B₁级要求。</w:t>
            </w:r>
          </w:p>
          <w:p w:rsidR="00A248BE" w:rsidRDefault="008D5F58">
            <w:pPr>
              <w:pStyle w:val="null3"/>
              <w:spacing w:line="360" w:lineRule="auto"/>
              <w:jc w:val="both"/>
              <w:rPr>
                <w:rFonts w:asciiTheme="minorEastAsia" w:hAnsiTheme="minorEastAsia" w:cstheme="minorEastAsia" w:hint="default"/>
                <w:sz w:val="24"/>
                <w:lang w:eastAsia="zh-CN"/>
              </w:rPr>
            </w:pPr>
            <w:r>
              <w:rPr>
                <w:rFonts w:asciiTheme="minorEastAsia" w:hAnsiTheme="minorEastAsia" w:cstheme="minorEastAsia" w:hint="default"/>
                <w:sz w:val="24"/>
                <w:lang w:eastAsia="zh-CN"/>
              </w:rPr>
              <w:t>评</w:t>
            </w:r>
            <w:r>
              <w:rPr>
                <w:rFonts w:asciiTheme="minorEastAsia" w:hAnsiTheme="minorEastAsia" w:cstheme="minorEastAsia"/>
                <w:sz w:val="24"/>
                <w:lang w:eastAsia="zh-CN"/>
              </w:rPr>
              <w:t>分</w:t>
            </w:r>
            <w:r>
              <w:rPr>
                <w:rFonts w:asciiTheme="minorEastAsia" w:hAnsiTheme="minorEastAsia" w:cstheme="minorEastAsia" w:hint="default"/>
                <w:sz w:val="24"/>
                <w:lang w:eastAsia="zh-CN"/>
              </w:rPr>
              <w:t>标准：</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（1）投标人提供</w:t>
            </w:r>
            <w:r>
              <w:rPr>
                <w:rFonts w:asciiTheme="minorEastAsia" w:hAnsiTheme="minorEastAsia" w:cstheme="minorEastAsia"/>
                <w:sz w:val="24"/>
                <w:lang w:eastAsia="zh-CN"/>
              </w:rPr>
              <w:t>承诺函件</w:t>
            </w:r>
            <w:r>
              <w:rPr>
                <w:rFonts w:asciiTheme="minorEastAsia" w:hAnsiTheme="minorEastAsia" w:cstheme="minorEastAsia"/>
                <w:sz w:val="24"/>
                <w:szCs w:val="24"/>
                <w:lang w:eastAsia="zh-CN"/>
              </w:rPr>
              <w:t>完全满足上述要求的得0.5分；</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（2）具有带有CNAS或CMA认可标识的第三方检测机构出具的检验/检测报告复印件或扫描件，予以佐证上述参数全部满足的加0.5分；</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（3）同时完全满足上述（1）（2）的得1分，满分1分。未提供相应证明材料或不满足要求的不得分。</w:t>
            </w:r>
          </w:p>
        </w:tc>
      </w:tr>
      <w:tr w:rsidR="00A248BE">
        <w:trPr>
          <w:trHeight w:val="593"/>
        </w:trPr>
        <w:tc>
          <w:tcPr>
            <w:tcW w:w="1202"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23</w:t>
            </w:r>
          </w:p>
        </w:tc>
        <w:tc>
          <w:tcPr>
            <w:tcW w:w="711"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1.00</w:t>
            </w:r>
          </w:p>
        </w:tc>
        <w:tc>
          <w:tcPr>
            <w:tcW w:w="7116" w:type="dxa"/>
            <w:shd w:val="clear" w:color="auto" w:fill="auto"/>
          </w:tcPr>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根据投标人提供的“亚克力板材”，是否满足以下技术条款要求：①检测结果符合GB/T 7134-2008标准要求。</w:t>
            </w:r>
          </w:p>
          <w:p w:rsidR="00A248BE" w:rsidRDefault="008D5F58">
            <w:pPr>
              <w:pStyle w:val="null3"/>
              <w:spacing w:line="360" w:lineRule="auto"/>
              <w:jc w:val="both"/>
              <w:rPr>
                <w:rFonts w:asciiTheme="minorEastAsia" w:hAnsiTheme="minorEastAsia" w:cstheme="minorEastAsia" w:hint="default"/>
                <w:sz w:val="24"/>
                <w:lang w:eastAsia="zh-CN"/>
              </w:rPr>
            </w:pPr>
            <w:r>
              <w:rPr>
                <w:rFonts w:asciiTheme="minorEastAsia" w:hAnsiTheme="minorEastAsia" w:cstheme="minorEastAsia" w:hint="default"/>
                <w:sz w:val="24"/>
                <w:lang w:eastAsia="zh-CN"/>
              </w:rPr>
              <w:t>评</w:t>
            </w:r>
            <w:r>
              <w:rPr>
                <w:rFonts w:asciiTheme="minorEastAsia" w:hAnsiTheme="minorEastAsia" w:cstheme="minorEastAsia"/>
                <w:sz w:val="24"/>
                <w:lang w:eastAsia="zh-CN"/>
              </w:rPr>
              <w:t>分</w:t>
            </w:r>
            <w:r>
              <w:rPr>
                <w:rFonts w:asciiTheme="minorEastAsia" w:hAnsiTheme="minorEastAsia" w:cstheme="minorEastAsia" w:hint="default"/>
                <w:sz w:val="24"/>
                <w:lang w:eastAsia="zh-CN"/>
              </w:rPr>
              <w:t>标准：</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（1）投标人提供</w:t>
            </w:r>
            <w:r>
              <w:rPr>
                <w:rFonts w:asciiTheme="minorEastAsia" w:hAnsiTheme="minorEastAsia" w:cstheme="minorEastAsia"/>
                <w:sz w:val="24"/>
                <w:lang w:eastAsia="zh-CN"/>
              </w:rPr>
              <w:t>承诺函件</w:t>
            </w:r>
            <w:r>
              <w:rPr>
                <w:rFonts w:asciiTheme="minorEastAsia" w:hAnsiTheme="minorEastAsia" w:cstheme="minorEastAsia"/>
                <w:sz w:val="24"/>
                <w:szCs w:val="24"/>
                <w:lang w:eastAsia="zh-CN"/>
              </w:rPr>
              <w:t>完全满足上述要求的得0.5分；</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（2）具有带有CNAS或CMA认可标识的第三方检测机构出具的检验/检测报告复印件或扫描件，予以佐证上述参数全部满足的加0.5</w:t>
            </w:r>
            <w:r>
              <w:rPr>
                <w:rFonts w:asciiTheme="minorEastAsia" w:hAnsiTheme="minorEastAsia" w:cstheme="minorEastAsia"/>
                <w:sz w:val="24"/>
                <w:szCs w:val="24"/>
                <w:lang w:eastAsia="zh-CN"/>
              </w:rPr>
              <w:lastRenderedPageBreak/>
              <w:t>分；</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（3）同时完全满足上述（1）（2）的得1分，满分1分。未提供相应证明材料或不满足要求的不得分。</w:t>
            </w:r>
          </w:p>
        </w:tc>
      </w:tr>
      <w:tr w:rsidR="00A248BE">
        <w:trPr>
          <w:trHeight w:val="593"/>
        </w:trPr>
        <w:tc>
          <w:tcPr>
            <w:tcW w:w="1202"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lastRenderedPageBreak/>
              <w:t>24</w:t>
            </w:r>
          </w:p>
        </w:tc>
        <w:tc>
          <w:tcPr>
            <w:tcW w:w="711" w:type="dxa"/>
            <w:shd w:val="clear" w:color="auto" w:fill="auto"/>
            <w:vAlign w:val="center"/>
          </w:tcPr>
          <w:p w:rsidR="00A248BE" w:rsidRDefault="008D5F58" w:rsidP="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3.00</w:t>
            </w:r>
          </w:p>
        </w:tc>
        <w:tc>
          <w:tcPr>
            <w:tcW w:w="7116" w:type="dxa"/>
            <w:shd w:val="clear" w:color="auto" w:fill="auto"/>
          </w:tcPr>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根据投标人提供的“数据监测解码网关”检测报告及合</w:t>
            </w:r>
            <w:proofErr w:type="gramStart"/>
            <w:r>
              <w:rPr>
                <w:rFonts w:asciiTheme="minorEastAsia" w:hAnsiTheme="minorEastAsia" w:cstheme="minorEastAsia"/>
                <w:sz w:val="24"/>
                <w:szCs w:val="24"/>
                <w:lang w:eastAsia="zh-CN"/>
              </w:rPr>
              <w:t>规</w:t>
            </w:r>
            <w:proofErr w:type="gramEnd"/>
            <w:r>
              <w:rPr>
                <w:rFonts w:asciiTheme="minorEastAsia" w:hAnsiTheme="minorEastAsia" w:cstheme="minorEastAsia"/>
                <w:sz w:val="24"/>
                <w:szCs w:val="24"/>
                <w:lang w:eastAsia="zh-CN"/>
              </w:rPr>
              <w:t>佐证材料综合评审，具体技术及资料要求如下：</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①数据监测解码网关集成</w:t>
            </w:r>
            <w:r w:rsidR="00416361">
              <w:rPr>
                <w:rFonts w:asciiTheme="minorEastAsia" w:hAnsiTheme="minorEastAsia" w:cstheme="minorEastAsia"/>
                <w:sz w:val="24"/>
                <w:szCs w:val="24"/>
                <w:lang w:eastAsia="zh-CN"/>
              </w:rPr>
              <w:t>不少于</w:t>
            </w:r>
            <w:r>
              <w:rPr>
                <w:rFonts w:asciiTheme="minorEastAsia" w:hAnsiTheme="minorEastAsia" w:cstheme="minorEastAsia"/>
                <w:sz w:val="24"/>
                <w:szCs w:val="24"/>
                <w:lang w:eastAsia="zh-CN"/>
              </w:rPr>
              <w:t>4路HDMI信号接口和</w:t>
            </w:r>
            <w:r w:rsidR="00416361">
              <w:rPr>
                <w:rFonts w:asciiTheme="minorEastAsia" w:hAnsiTheme="minorEastAsia" w:cstheme="minorEastAsia"/>
                <w:sz w:val="24"/>
                <w:szCs w:val="24"/>
                <w:lang w:eastAsia="zh-CN"/>
              </w:rPr>
              <w:t>不少于</w:t>
            </w:r>
            <w:r>
              <w:rPr>
                <w:rFonts w:asciiTheme="minorEastAsia" w:hAnsiTheme="minorEastAsia" w:cstheme="minorEastAsia"/>
                <w:sz w:val="24"/>
                <w:szCs w:val="24"/>
                <w:lang w:eastAsia="zh-CN"/>
              </w:rPr>
              <w:t>4路千兆网络接口，支持HDMI信号和网络信号同时传输、相互备份等功能。HDMI或网线任意一路发生故障断开后，另一路信号可继续正常传输，保证信号传输的可靠性。（投标时须提供具有CNAS或CMA认可标识的检验报告的复印件或扫描件和全国认证认可信息公共服务平台http://cx.cnca.cn/的报告真实性查询截图予以佐证。）</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②数据监测解码网关可对不低于12路信号进行解码输出，具有≥12个解码接口。（投标时须提供具有CNAS、CMA认可标识的检验报告和全国认证认可信息公共服务平台http://cx.cnca.cn/的报告真实性查询截图。）</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③数据监测解码网关的信息安全技术符合国家强制性标准GB42250-2022网络安全专用产品的相关安全技术的认证要求。（投标时须提供符合GB42250-2022国家强制性标准的认证证书复印件或</w:t>
            </w:r>
            <w:proofErr w:type="gramStart"/>
            <w:r>
              <w:rPr>
                <w:rFonts w:asciiTheme="minorEastAsia" w:hAnsiTheme="minorEastAsia" w:cstheme="minorEastAsia"/>
                <w:sz w:val="24"/>
                <w:szCs w:val="24"/>
                <w:lang w:eastAsia="zh-CN"/>
              </w:rPr>
              <w:t>扫描件并提供</w:t>
            </w:r>
            <w:proofErr w:type="gramEnd"/>
            <w:r>
              <w:rPr>
                <w:rFonts w:asciiTheme="minorEastAsia" w:hAnsiTheme="minorEastAsia" w:cstheme="minorEastAsia"/>
                <w:sz w:val="24"/>
                <w:szCs w:val="24"/>
                <w:lang w:eastAsia="zh-CN"/>
              </w:rPr>
              <w:t>该证书网上查询平台的查询结果截图。）</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评分标准：完整提供满足上述要求、带 CNAS/CMA 标识的第三方检测报告及全部佐证资料得 3 分；资料缺失、无效或不满足要求，本项不得分。</w:t>
            </w:r>
          </w:p>
        </w:tc>
      </w:tr>
    </w:tbl>
    <w:p w:rsidR="00A248BE" w:rsidRDefault="00A248BE">
      <w:pPr>
        <w:spacing w:line="360" w:lineRule="auto"/>
        <w:rPr>
          <w:rFonts w:ascii="宋体" w:eastAsia="宋体" w:hAnsi="宋体" w:cs="宋体"/>
          <w:b/>
          <w:sz w:val="24"/>
          <w:lang w:bidi="ar"/>
        </w:rPr>
      </w:pPr>
    </w:p>
    <w:p w:rsidR="00A248BE" w:rsidRDefault="008D5F58">
      <w:pPr>
        <w:widowControl/>
        <w:spacing w:before="100" w:beforeAutospacing="1" w:after="100" w:afterAutospacing="1"/>
        <w:ind w:firstLine="480"/>
        <w:jc w:val="left"/>
        <w:rPr>
          <w:rFonts w:ascii="宋体" w:eastAsia="宋体" w:hAnsi="宋体" w:cs="宋体"/>
          <w:b/>
          <w:bCs/>
          <w:kern w:val="0"/>
          <w:sz w:val="24"/>
        </w:rPr>
      </w:pPr>
      <w:r>
        <w:rPr>
          <w:rFonts w:ascii="宋体" w:eastAsia="宋体" w:hAnsi="宋体" w:cs="宋体" w:hint="eastAsia"/>
          <w:b/>
          <w:bCs/>
          <w:kern w:val="0"/>
          <w:sz w:val="24"/>
        </w:rPr>
        <w:t>②</w:t>
      </w:r>
      <w:r>
        <w:rPr>
          <w:rFonts w:ascii="宋体" w:eastAsia="宋体" w:hAnsi="宋体" w:cs="宋体"/>
          <w:b/>
          <w:bCs/>
          <w:kern w:val="0"/>
          <w:sz w:val="24"/>
        </w:rPr>
        <w:t>商务项，满分为</w:t>
      </w:r>
      <w:r>
        <w:rPr>
          <w:rFonts w:ascii="宋体" w:eastAsia="宋体" w:hAnsi="宋体" w:cs="宋体"/>
          <w:b/>
          <w:bCs/>
          <w:kern w:val="0"/>
          <w:sz w:val="24"/>
          <w:u w:val="single"/>
        </w:rPr>
        <w:t>25</w:t>
      </w:r>
      <w:r>
        <w:rPr>
          <w:rFonts w:ascii="宋体" w:eastAsia="宋体" w:hAnsi="宋体" w:cs="宋体"/>
          <w:b/>
          <w:bCs/>
          <w:kern w:val="0"/>
          <w:sz w:val="24"/>
        </w:rPr>
        <w:t>分。</w:t>
      </w:r>
    </w:p>
    <w:tbl>
      <w:tblPr>
        <w:tblW w:w="904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2"/>
        <w:gridCol w:w="733"/>
        <w:gridCol w:w="7300"/>
      </w:tblGrid>
      <w:tr w:rsidR="00A248BE">
        <w:trPr>
          <w:trHeight w:val="593"/>
        </w:trPr>
        <w:tc>
          <w:tcPr>
            <w:tcW w:w="1012" w:type="dxa"/>
            <w:shd w:val="clear" w:color="auto" w:fill="auto"/>
            <w:vAlign w:val="center"/>
          </w:tcPr>
          <w:p w:rsidR="00A248BE" w:rsidRDefault="008D5F58">
            <w:pPr>
              <w:spacing w:line="360" w:lineRule="auto"/>
              <w:jc w:val="center"/>
              <w:rPr>
                <w:rFonts w:ascii="宋体" w:eastAsia="宋体" w:hAnsi="宋体" w:cs="宋体"/>
                <w:b/>
                <w:bCs/>
                <w:sz w:val="20"/>
                <w:szCs w:val="20"/>
              </w:rPr>
            </w:pPr>
            <w:r>
              <w:rPr>
                <w:rFonts w:ascii="宋体" w:eastAsia="宋体" w:hAnsi="宋体" w:cs="宋体" w:hint="eastAsia"/>
                <w:b/>
                <w:bCs/>
                <w:sz w:val="20"/>
                <w:szCs w:val="20"/>
              </w:rPr>
              <w:t>评分项</w:t>
            </w:r>
          </w:p>
        </w:tc>
        <w:tc>
          <w:tcPr>
            <w:tcW w:w="733" w:type="dxa"/>
            <w:shd w:val="clear" w:color="auto" w:fill="auto"/>
            <w:vAlign w:val="center"/>
          </w:tcPr>
          <w:p w:rsidR="00A248BE" w:rsidRDefault="008D5F58">
            <w:pPr>
              <w:spacing w:line="360" w:lineRule="auto"/>
              <w:jc w:val="center"/>
              <w:rPr>
                <w:rFonts w:ascii="宋体" w:eastAsia="宋体" w:hAnsi="宋体" w:cs="宋体"/>
                <w:b/>
                <w:bCs/>
                <w:sz w:val="20"/>
                <w:szCs w:val="20"/>
              </w:rPr>
            </w:pPr>
            <w:r>
              <w:rPr>
                <w:rFonts w:ascii="宋体" w:eastAsia="宋体" w:hAnsi="宋体" w:cs="宋体" w:hint="eastAsia"/>
                <w:b/>
                <w:bCs/>
                <w:sz w:val="20"/>
                <w:szCs w:val="20"/>
              </w:rPr>
              <w:t>分值</w:t>
            </w:r>
          </w:p>
        </w:tc>
        <w:tc>
          <w:tcPr>
            <w:tcW w:w="7300" w:type="dxa"/>
            <w:shd w:val="clear" w:color="auto" w:fill="auto"/>
            <w:vAlign w:val="center"/>
          </w:tcPr>
          <w:p w:rsidR="00A248BE" w:rsidRDefault="008D5F58">
            <w:pPr>
              <w:spacing w:line="360" w:lineRule="auto"/>
              <w:jc w:val="center"/>
              <w:rPr>
                <w:rFonts w:ascii="宋体" w:eastAsia="宋体" w:hAnsi="宋体" w:cs="宋体"/>
                <w:b/>
                <w:bCs/>
                <w:sz w:val="20"/>
                <w:szCs w:val="20"/>
              </w:rPr>
            </w:pPr>
            <w:r>
              <w:rPr>
                <w:rFonts w:ascii="宋体" w:eastAsia="宋体" w:hAnsi="宋体" w:cs="宋体" w:hint="eastAsia"/>
                <w:b/>
                <w:bCs/>
                <w:sz w:val="20"/>
                <w:szCs w:val="20"/>
              </w:rPr>
              <w:t>描述</w:t>
            </w:r>
          </w:p>
        </w:tc>
      </w:tr>
      <w:tr w:rsidR="00A248BE">
        <w:trPr>
          <w:trHeight w:val="593"/>
        </w:trPr>
        <w:tc>
          <w:tcPr>
            <w:tcW w:w="1012"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1</w:t>
            </w:r>
          </w:p>
        </w:tc>
        <w:tc>
          <w:tcPr>
            <w:tcW w:w="733"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3.00</w:t>
            </w:r>
          </w:p>
        </w:tc>
        <w:tc>
          <w:tcPr>
            <w:tcW w:w="7300" w:type="dxa"/>
            <w:shd w:val="clear" w:color="auto" w:fill="auto"/>
            <w:vAlign w:val="center"/>
          </w:tcPr>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投标人具有有效期内的质量管理体系认证证书、环境管理体系认证证书、职业健康安全管理体系认证证书的；每提供 1 项证书</w:t>
            </w:r>
            <w:proofErr w:type="gramStart"/>
            <w:r>
              <w:rPr>
                <w:rFonts w:asciiTheme="minorEastAsia" w:hAnsiTheme="minorEastAsia" w:cstheme="minorEastAsia"/>
                <w:sz w:val="24"/>
                <w:szCs w:val="24"/>
                <w:lang w:eastAsia="zh-CN"/>
              </w:rPr>
              <w:t>且证明</w:t>
            </w:r>
            <w:proofErr w:type="gramEnd"/>
            <w:r>
              <w:rPr>
                <w:rFonts w:asciiTheme="minorEastAsia" w:hAnsiTheme="minorEastAsia" w:cstheme="minorEastAsia"/>
                <w:sz w:val="24"/>
                <w:szCs w:val="24"/>
                <w:lang w:eastAsia="zh-CN"/>
              </w:rPr>
              <w:t>材料完整有效得 1 分，满分 3 分，材料不完整、无效或未提供的不得分。</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lastRenderedPageBreak/>
              <w:t>1.证明材料要求：投标人有效的体系认证证书复印件（加盖投标人公章）及全国认证认可信息公共服务平台（http://cx.cnca.cn/）的证书信息查询截图（</w:t>
            </w:r>
            <w:proofErr w:type="gramStart"/>
            <w:r>
              <w:rPr>
                <w:rFonts w:asciiTheme="minorEastAsia" w:hAnsiTheme="minorEastAsia" w:cstheme="minorEastAsia"/>
                <w:sz w:val="24"/>
                <w:szCs w:val="24"/>
                <w:lang w:eastAsia="zh-CN"/>
              </w:rPr>
              <w:t>须显示</w:t>
            </w:r>
            <w:proofErr w:type="gramEnd"/>
            <w:r>
              <w:rPr>
                <w:rFonts w:asciiTheme="minorEastAsia" w:hAnsiTheme="minorEastAsia" w:cstheme="minorEastAsia"/>
                <w:sz w:val="24"/>
                <w:szCs w:val="24"/>
                <w:lang w:eastAsia="zh-CN"/>
              </w:rPr>
              <w:t>证书状态为 “有效”）；两项材料均齐全方可计分，缺一项不得分。若平台出现无法访问、解析失败等情况，以投标人提供的有效证书复印件为准。</w:t>
            </w:r>
          </w:p>
        </w:tc>
      </w:tr>
      <w:tr w:rsidR="00A248BE">
        <w:trPr>
          <w:trHeight w:val="581"/>
        </w:trPr>
        <w:tc>
          <w:tcPr>
            <w:tcW w:w="1012"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lastRenderedPageBreak/>
              <w:t>2</w:t>
            </w:r>
          </w:p>
        </w:tc>
        <w:tc>
          <w:tcPr>
            <w:tcW w:w="733"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2.00</w:t>
            </w:r>
          </w:p>
        </w:tc>
        <w:tc>
          <w:tcPr>
            <w:tcW w:w="7300" w:type="dxa"/>
            <w:shd w:val="clear" w:color="auto" w:fill="auto"/>
            <w:vAlign w:val="center"/>
          </w:tcPr>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投标人具有有效期内的信息安全管理体系认证证书、信息技术服务管理体系认证证书的；每提供 1 项证书</w:t>
            </w:r>
            <w:proofErr w:type="gramStart"/>
            <w:r>
              <w:rPr>
                <w:rFonts w:asciiTheme="minorEastAsia" w:hAnsiTheme="minorEastAsia" w:cstheme="minorEastAsia"/>
                <w:sz w:val="24"/>
                <w:szCs w:val="24"/>
                <w:lang w:eastAsia="zh-CN"/>
              </w:rPr>
              <w:t>且证明</w:t>
            </w:r>
            <w:proofErr w:type="gramEnd"/>
            <w:r>
              <w:rPr>
                <w:rFonts w:asciiTheme="minorEastAsia" w:hAnsiTheme="minorEastAsia" w:cstheme="minorEastAsia"/>
                <w:sz w:val="24"/>
                <w:szCs w:val="24"/>
                <w:lang w:eastAsia="zh-CN"/>
              </w:rPr>
              <w:t>材料完整有效得 1 分，满分2分，材料不完整、无效或未提供的不得分。</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1.证明材料要求：投标人有效的体系认证证书复印件（加盖投标人公章）及全国认证认可信息公共服务平台（http://cx.cnca.cn/）的证书信息查询截图（</w:t>
            </w:r>
            <w:proofErr w:type="gramStart"/>
            <w:r>
              <w:rPr>
                <w:rFonts w:asciiTheme="minorEastAsia" w:hAnsiTheme="minorEastAsia" w:cstheme="minorEastAsia"/>
                <w:sz w:val="24"/>
                <w:szCs w:val="24"/>
                <w:lang w:eastAsia="zh-CN"/>
              </w:rPr>
              <w:t>须显示</w:t>
            </w:r>
            <w:proofErr w:type="gramEnd"/>
            <w:r>
              <w:rPr>
                <w:rFonts w:asciiTheme="minorEastAsia" w:hAnsiTheme="minorEastAsia" w:cstheme="minorEastAsia"/>
                <w:sz w:val="24"/>
                <w:szCs w:val="24"/>
                <w:lang w:eastAsia="zh-CN"/>
              </w:rPr>
              <w:t>证书状态为 “有效”）；两项材料均齐全方可计分，缺一项不得分。若平台出现无法访问、解析失败等情况，以投标人提供的有效证书复印件为准。</w:t>
            </w:r>
          </w:p>
        </w:tc>
      </w:tr>
      <w:tr w:rsidR="00A248BE">
        <w:trPr>
          <w:trHeight w:val="581"/>
        </w:trPr>
        <w:tc>
          <w:tcPr>
            <w:tcW w:w="1012"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3</w:t>
            </w:r>
          </w:p>
        </w:tc>
        <w:tc>
          <w:tcPr>
            <w:tcW w:w="733" w:type="dxa"/>
            <w:shd w:val="clear" w:color="auto" w:fill="auto"/>
            <w:vAlign w:val="center"/>
          </w:tcPr>
          <w:p w:rsidR="00A248BE" w:rsidRDefault="008D5F58">
            <w:pPr>
              <w:spacing w:line="360" w:lineRule="auto"/>
              <w:jc w:val="center"/>
              <w:rPr>
                <w:rFonts w:asciiTheme="minorEastAsia" w:hAnsiTheme="minorEastAsia" w:cstheme="minorEastAsia"/>
                <w:sz w:val="24"/>
              </w:rPr>
            </w:pPr>
            <w:r>
              <w:rPr>
                <w:rFonts w:asciiTheme="minorEastAsia" w:hAnsiTheme="minorEastAsia" w:cstheme="minorEastAsia" w:hint="eastAsia"/>
                <w:sz w:val="24"/>
              </w:rPr>
              <w:t>3.00</w:t>
            </w:r>
          </w:p>
        </w:tc>
        <w:tc>
          <w:tcPr>
            <w:tcW w:w="7300" w:type="dxa"/>
            <w:shd w:val="clear" w:color="auto" w:fill="auto"/>
          </w:tcPr>
          <w:p w:rsidR="00A248BE" w:rsidRDefault="008D5F58">
            <w:pPr>
              <w:spacing w:line="360" w:lineRule="auto"/>
              <w:rPr>
                <w:rFonts w:asciiTheme="minorEastAsia" w:hAnsiTheme="minorEastAsia" w:cstheme="minorEastAsia"/>
                <w:sz w:val="24"/>
              </w:rPr>
            </w:pPr>
            <w:r>
              <w:rPr>
                <w:rFonts w:asciiTheme="minorEastAsia" w:hAnsiTheme="minorEastAsia" w:cstheme="minorEastAsia" w:hint="eastAsia"/>
                <w:sz w:val="24"/>
              </w:rPr>
              <w:t>投标人针对本项目售后服务及应急处置</w:t>
            </w:r>
            <w:proofErr w:type="gramStart"/>
            <w:r>
              <w:rPr>
                <w:rFonts w:asciiTheme="minorEastAsia" w:hAnsiTheme="minorEastAsia" w:cstheme="minorEastAsia" w:hint="eastAsia"/>
                <w:sz w:val="24"/>
              </w:rPr>
              <w:t>作出</w:t>
            </w:r>
            <w:proofErr w:type="gramEnd"/>
            <w:r>
              <w:rPr>
                <w:rFonts w:asciiTheme="minorEastAsia" w:hAnsiTheme="minorEastAsia" w:cstheme="minorEastAsia" w:hint="eastAsia"/>
                <w:sz w:val="24"/>
              </w:rPr>
              <w:t>书面响应承诺：</w:t>
            </w:r>
          </w:p>
          <w:p w:rsidR="00A248BE" w:rsidRDefault="008D5F58">
            <w:pPr>
              <w:spacing w:line="360" w:lineRule="auto"/>
              <w:rPr>
                <w:rFonts w:asciiTheme="minorEastAsia" w:hAnsiTheme="minorEastAsia" w:cstheme="minorEastAsia"/>
                <w:sz w:val="24"/>
              </w:rPr>
            </w:pPr>
            <w:r>
              <w:rPr>
                <w:rFonts w:asciiTheme="minorEastAsia" w:hAnsiTheme="minorEastAsia" w:cstheme="minorEastAsia" w:hint="eastAsia"/>
                <w:sz w:val="24"/>
              </w:rPr>
              <w:t>①承诺接到采购人通知后1 小时内响应并到场服务的，得3 分；</w:t>
            </w:r>
          </w:p>
          <w:p w:rsidR="00A248BE" w:rsidRDefault="008D5F58">
            <w:pPr>
              <w:spacing w:line="360" w:lineRule="auto"/>
              <w:rPr>
                <w:rFonts w:asciiTheme="minorEastAsia" w:hAnsiTheme="minorEastAsia" w:cstheme="minorEastAsia"/>
                <w:sz w:val="24"/>
              </w:rPr>
            </w:pPr>
            <w:r>
              <w:rPr>
                <w:rFonts w:asciiTheme="minorEastAsia" w:hAnsiTheme="minorEastAsia" w:cstheme="minorEastAsia" w:hint="eastAsia"/>
                <w:sz w:val="24"/>
              </w:rPr>
              <w:t>②承诺接到采购人通知后2 小时内响应并到场服务的，得2 分；</w:t>
            </w:r>
          </w:p>
          <w:p w:rsidR="00A248BE" w:rsidRDefault="008D5F58">
            <w:pPr>
              <w:spacing w:line="360" w:lineRule="auto"/>
              <w:rPr>
                <w:rFonts w:asciiTheme="minorEastAsia" w:hAnsiTheme="minorEastAsia" w:cstheme="minorEastAsia"/>
                <w:sz w:val="24"/>
              </w:rPr>
            </w:pPr>
            <w:r>
              <w:rPr>
                <w:rFonts w:asciiTheme="minorEastAsia" w:hAnsiTheme="minorEastAsia" w:cstheme="minorEastAsia" w:hint="eastAsia"/>
                <w:sz w:val="24"/>
              </w:rPr>
              <w:t>③承诺接到采购人通知后4 小时内响应并到场服务的，得1 分；</w:t>
            </w:r>
          </w:p>
          <w:p w:rsidR="00A248BE" w:rsidRDefault="008D5F58">
            <w:pPr>
              <w:spacing w:line="360" w:lineRule="auto"/>
              <w:rPr>
                <w:rFonts w:asciiTheme="minorEastAsia" w:hAnsiTheme="minorEastAsia" w:cstheme="minorEastAsia"/>
                <w:sz w:val="24"/>
              </w:rPr>
            </w:pPr>
            <w:r>
              <w:rPr>
                <w:rFonts w:asciiTheme="minorEastAsia" w:hAnsiTheme="minorEastAsia" w:cstheme="minorEastAsia" w:hint="eastAsia"/>
                <w:sz w:val="24"/>
              </w:rPr>
              <w:t>本项满分 3 分，不承诺、未提供书面承诺函或承诺内容不完整、不清晰的，本项不得分。</w:t>
            </w:r>
          </w:p>
          <w:p w:rsidR="00A248BE" w:rsidRDefault="008D5F58">
            <w:pPr>
              <w:spacing w:line="360" w:lineRule="auto"/>
              <w:rPr>
                <w:rFonts w:asciiTheme="minorEastAsia" w:hAnsiTheme="minorEastAsia" w:cstheme="minorEastAsia"/>
                <w:sz w:val="24"/>
              </w:rPr>
            </w:pPr>
            <w:r>
              <w:rPr>
                <w:rFonts w:asciiTheme="minorEastAsia" w:hAnsiTheme="minorEastAsia" w:cstheme="minorEastAsia" w:hint="eastAsia"/>
                <w:sz w:val="24"/>
              </w:rPr>
              <w:t>1.证明材料要求：投标人须提供书面服务响应承诺函（格式自拟），承诺内容须明确响应时长、到场时限、服务范围，加盖投标人公章，否则不予计分。</w:t>
            </w:r>
          </w:p>
        </w:tc>
      </w:tr>
      <w:tr w:rsidR="00A248BE">
        <w:trPr>
          <w:trHeight w:val="581"/>
        </w:trPr>
        <w:tc>
          <w:tcPr>
            <w:tcW w:w="1012"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4</w:t>
            </w:r>
          </w:p>
        </w:tc>
        <w:tc>
          <w:tcPr>
            <w:tcW w:w="733"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3.00</w:t>
            </w:r>
          </w:p>
        </w:tc>
        <w:tc>
          <w:tcPr>
            <w:tcW w:w="7300" w:type="dxa"/>
            <w:shd w:val="clear" w:color="auto" w:fill="auto"/>
          </w:tcPr>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根据投标人提供2023 年 1 月 1 日至投标截止时间前，由项目业主单位出具的用户评价表（满意及以上）、感谢信、履约评分表（85分及以上）三类证明材料之一的，每提供 1 套完整合格材料得 1 分，本项满分 3 分，未按要求提供全部资料或资料无效的本项不得分。</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证明材料要求：①须提供业主单位盖章的有效材料：用户评价表、感谢信、履约评分表三者任一即可，需载明项目名称、投标人名称、评价内容、出具日期、出具单位公章；</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2、每套评价材料均须同时完整提供对应项目履约证明：</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lastRenderedPageBreak/>
              <w:t>① 成交 / 中标公告网页截图及网址；</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② 成交 / 中标通知书；</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③ 合同文本；</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④ 验收合格证明文件；</w:t>
            </w:r>
          </w:p>
          <w:p w:rsidR="00A248BE" w:rsidRDefault="008D5F58">
            <w:pPr>
              <w:pStyle w:val="null3"/>
              <w:spacing w:line="360" w:lineRule="auto"/>
              <w:jc w:val="both"/>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同一项目仅计取 1 份材料得分，不重复计分。</w:t>
            </w:r>
          </w:p>
        </w:tc>
      </w:tr>
      <w:tr w:rsidR="00A248BE">
        <w:trPr>
          <w:trHeight w:val="581"/>
        </w:trPr>
        <w:tc>
          <w:tcPr>
            <w:tcW w:w="1012"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lastRenderedPageBreak/>
              <w:t>5</w:t>
            </w:r>
          </w:p>
        </w:tc>
        <w:tc>
          <w:tcPr>
            <w:tcW w:w="733"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3.00</w:t>
            </w:r>
          </w:p>
        </w:tc>
        <w:tc>
          <w:tcPr>
            <w:tcW w:w="7300" w:type="dxa"/>
            <w:shd w:val="clear" w:color="auto" w:fill="auto"/>
          </w:tcPr>
          <w:p w:rsidR="00A248BE" w:rsidRDefault="008D5F58">
            <w:pPr>
              <w:spacing w:line="360" w:lineRule="auto"/>
              <w:rPr>
                <w:rFonts w:asciiTheme="minorEastAsia" w:hAnsiTheme="minorEastAsia" w:cstheme="minorEastAsia"/>
                <w:kern w:val="0"/>
                <w:sz w:val="24"/>
              </w:rPr>
            </w:pPr>
            <w:r>
              <w:rPr>
                <w:rFonts w:asciiTheme="minorEastAsia" w:hAnsiTheme="minorEastAsia" w:cstheme="minorEastAsia" w:hint="eastAsia"/>
                <w:kern w:val="0"/>
                <w:sz w:val="24"/>
              </w:rPr>
              <w:t>投标人对装修装饰方案设计、施工图设计完成时间进行工期承诺：</w:t>
            </w:r>
          </w:p>
          <w:p w:rsidR="00A248BE" w:rsidRDefault="008D5F58">
            <w:pPr>
              <w:spacing w:line="360" w:lineRule="auto"/>
              <w:rPr>
                <w:rFonts w:asciiTheme="minorEastAsia" w:hAnsiTheme="minorEastAsia" w:cstheme="minorEastAsia"/>
                <w:kern w:val="0"/>
                <w:sz w:val="24"/>
              </w:rPr>
            </w:pPr>
            <w:r>
              <w:rPr>
                <w:rFonts w:asciiTheme="minorEastAsia" w:hAnsiTheme="minorEastAsia" w:cstheme="minorEastAsia" w:hint="eastAsia"/>
                <w:kern w:val="0"/>
                <w:sz w:val="24"/>
              </w:rPr>
              <w:t xml:space="preserve">承诺在中标确认后 30 </w:t>
            </w:r>
            <w:proofErr w:type="gramStart"/>
            <w:r>
              <w:rPr>
                <w:rFonts w:asciiTheme="minorEastAsia" w:hAnsiTheme="minorEastAsia" w:cstheme="minorEastAsia" w:hint="eastAsia"/>
                <w:kern w:val="0"/>
                <w:sz w:val="24"/>
              </w:rPr>
              <w:t>日历天</w:t>
            </w:r>
            <w:proofErr w:type="gramEnd"/>
            <w:r>
              <w:rPr>
                <w:rFonts w:asciiTheme="minorEastAsia" w:hAnsiTheme="minorEastAsia" w:cstheme="minorEastAsia" w:hint="eastAsia"/>
                <w:kern w:val="0"/>
                <w:sz w:val="24"/>
              </w:rPr>
              <w:t xml:space="preserve">内完成为基础工期，在此基础上每提前 5 </w:t>
            </w:r>
            <w:proofErr w:type="gramStart"/>
            <w:r>
              <w:rPr>
                <w:rFonts w:asciiTheme="minorEastAsia" w:hAnsiTheme="minorEastAsia" w:cstheme="minorEastAsia" w:hint="eastAsia"/>
                <w:kern w:val="0"/>
                <w:sz w:val="24"/>
              </w:rPr>
              <w:t>日历天完成</w:t>
            </w:r>
            <w:proofErr w:type="gramEnd"/>
            <w:r>
              <w:rPr>
                <w:rFonts w:asciiTheme="minorEastAsia" w:hAnsiTheme="minorEastAsia" w:cstheme="minorEastAsia" w:hint="eastAsia"/>
                <w:kern w:val="0"/>
                <w:sz w:val="24"/>
              </w:rPr>
              <w:t>的，加 1 分；本项满分 3 分，未承诺或未按要求完成的不得分。</w:t>
            </w:r>
          </w:p>
          <w:p w:rsidR="00A248BE" w:rsidRDefault="008D5F58">
            <w:pPr>
              <w:spacing w:line="360" w:lineRule="auto"/>
              <w:rPr>
                <w:rFonts w:asciiTheme="minorEastAsia" w:hAnsiTheme="minorEastAsia" w:cstheme="minorEastAsia"/>
                <w:kern w:val="0"/>
                <w:sz w:val="24"/>
              </w:rPr>
            </w:pPr>
            <w:r>
              <w:rPr>
                <w:rFonts w:asciiTheme="minorEastAsia" w:hAnsiTheme="minorEastAsia" w:cstheme="minorEastAsia" w:hint="eastAsia"/>
                <w:kern w:val="0"/>
                <w:sz w:val="24"/>
              </w:rPr>
              <w:t>1.证明及承诺要求：投标人须在投标文件中提供书面工期承诺函（格式自拟），明确设计完成周期；承诺工期须精确到日历天，未明确、不清晰或不符合逻辑的视为无效承诺，不得分。</w:t>
            </w:r>
          </w:p>
        </w:tc>
      </w:tr>
      <w:tr w:rsidR="00A248BE">
        <w:trPr>
          <w:trHeight w:val="581"/>
        </w:trPr>
        <w:tc>
          <w:tcPr>
            <w:tcW w:w="1012" w:type="dxa"/>
            <w:shd w:val="clear" w:color="auto" w:fill="auto"/>
            <w:vAlign w:val="center"/>
          </w:tcPr>
          <w:p w:rsidR="00A248BE" w:rsidRDefault="008D5F58">
            <w:pPr>
              <w:spacing w:line="360" w:lineRule="auto"/>
              <w:jc w:val="center"/>
              <w:rPr>
                <w:rFonts w:asciiTheme="minorEastAsia" w:hAnsiTheme="minorEastAsia" w:cstheme="minorEastAsia"/>
                <w:kern w:val="0"/>
                <w:sz w:val="24"/>
              </w:rPr>
            </w:pPr>
            <w:r>
              <w:rPr>
                <w:rFonts w:asciiTheme="minorEastAsia" w:hAnsiTheme="minorEastAsia" w:cstheme="minorEastAsia" w:hint="eastAsia"/>
                <w:kern w:val="0"/>
                <w:sz w:val="24"/>
              </w:rPr>
              <w:t>6</w:t>
            </w:r>
          </w:p>
        </w:tc>
        <w:tc>
          <w:tcPr>
            <w:tcW w:w="733" w:type="dxa"/>
            <w:shd w:val="clear" w:color="auto" w:fill="auto"/>
            <w:vAlign w:val="center"/>
          </w:tcPr>
          <w:p w:rsidR="00A248BE" w:rsidRDefault="008D5F58" w:rsidP="008D5F58">
            <w:pPr>
              <w:spacing w:line="360" w:lineRule="auto"/>
              <w:jc w:val="center"/>
              <w:rPr>
                <w:rFonts w:asciiTheme="minorEastAsia" w:hAnsiTheme="minorEastAsia" w:cstheme="minorEastAsia"/>
                <w:kern w:val="0"/>
                <w:sz w:val="24"/>
              </w:rPr>
            </w:pPr>
            <w:r>
              <w:rPr>
                <w:rFonts w:asciiTheme="minorEastAsia" w:hAnsiTheme="minorEastAsia" w:cstheme="minorEastAsia" w:hint="eastAsia"/>
                <w:kern w:val="0"/>
                <w:sz w:val="24"/>
              </w:rPr>
              <w:t>2.00</w:t>
            </w:r>
          </w:p>
        </w:tc>
        <w:tc>
          <w:tcPr>
            <w:tcW w:w="7300" w:type="dxa"/>
            <w:shd w:val="clear" w:color="auto" w:fill="auto"/>
          </w:tcPr>
          <w:p w:rsidR="00A248BE" w:rsidRDefault="008D5F58">
            <w:pPr>
              <w:spacing w:line="360" w:lineRule="auto"/>
              <w:rPr>
                <w:rFonts w:asciiTheme="minorEastAsia" w:hAnsiTheme="minorEastAsia" w:cstheme="minorEastAsia"/>
                <w:kern w:val="0"/>
                <w:sz w:val="24"/>
              </w:rPr>
            </w:pPr>
            <w:r>
              <w:rPr>
                <w:rFonts w:asciiTheme="minorEastAsia" w:hAnsiTheme="minorEastAsia" w:cstheme="minorEastAsia" w:hint="eastAsia"/>
                <w:kern w:val="0"/>
                <w:sz w:val="24"/>
              </w:rPr>
              <w:t>根据投标人提供的本项目专项培训方案综合评分：</w:t>
            </w:r>
          </w:p>
          <w:p w:rsidR="00A248BE" w:rsidRDefault="008D5F58">
            <w:pPr>
              <w:spacing w:line="360" w:lineRule="auto"/>
              <w:rPr>
                <w:rFonts w:asciiTheme="minorEastAsia" w:hAnsiTheme="minorEastAsia" w:cstheme="minorEastAsia"/>
                <w:kern w:val="0"/>
                <w:sz w:val="24"/>
              </w:rPr>
            </w:pPr>
            <w:r>
              <w:rPr>
                <w:rFonts w:asciiTheme="minorEastAsia" w:hAnsiTheme="minorEastAsia" w:cstheme="minorEastAsia" w:hint="eastAsia"/>
                <w:kern w:val="0"/>
                <w:sz w:val="24"/>
              </w:rPr>
              <w:t>（1）方案完整包含：培训对象、培训内容、培训时长、培训频次、培训地点、考核方式、操作手册、运维教程、常见故障处理的，得2 分；</w:t>
            </w:r>
          </w:p>
          <w:p w:rsidR="00A248BE" w:rsidRDefault="008D5F58">
            <w:pPr>
              <w:spacing w:line="360" w:lineRule="auto"/>
              <w:rPr>
                <w:rFonts w:asciiTheme="minorEastAsia" w:hAnsiTheme="minorEastAsia" w:cstheme="minorEastAsia"/>
                <w:kern w:val="0"/>
                <w:sz w:val="24"/>
              </w:rPr>
            </w:pPr>
            <w:r>
              <w:rPr>
                <w:rFonts w:asciiTheme="minorEastAsia" w:hAnsiTheme="minorEastAsia" w:cstheme="minorEastAsia" w:hint="eastAsia"/>
                <w:kern w:val="0"/>
                <w:sz w:val="24"/>
              </w:rPr>
              <w:t>（2）方案较完整，主要内容齐全，得1.8 分；</w:t>
            </w:r>
          </w:p>
          <w:p w:rsidR="00A248BE" w:rsidRDefault="008D5F58">
            <w:pPr>
              <w:spacing w:line="360" w:lineRule="auto"/>
              <w:rPr>
                <w:rFonts w:asciiTheme="minorEastAsia" w:hAnsiTheme="minorEastAsia" w:cstheme="minorEastAsia"/>
                <w:kern w:val="0"/>
                <w:sz w:val="24"/>
              </w:rPr>
            </w:pPr>
            <w:r>
              <w:rPr>
                <w:rFonts w:asciiTheme="minorEastAsia" w:hAnsiTheme="minorEastAsia" w:cstheme="minorEastAsia" w:hint="eastAsia"/>
                <w:kern w:val="0"/>
                <w:sz w:val="24"/>
              </w:rPr>
              <w:t>（3）方案基本完整，满足基本需求，得1.5 分；</w:t>
            </w:r>
          </w:p>
          <w:p w:rsidR="00A248BE" w:rsidRDefault="008D5F58">
            <w:pPr>
              <w:spacing w:line="360" w:lineRule="auto"/>
              <w:rPr>
                <w:rFonts w:asciiTheme="minorEastAsia" w:hAnsiTheme="minorEastAsia" w:cstheme="minorEastAsia"/>
                <w:kern w:val="0"/>
                <w:sz w:val="24"/>
              </w:rPr>
            </w:pPr>
            <w:r>
              <w:rPr>
                <w:rFonts w:asciiTheme="minorEastAsia" w:hAnsiTheme="minorEastAsia" w:cstheme="minorEastAsia" w:hint="eastAsia"/>
                <w:kern w:val="0"/>
                <w:sz w:val="24"/>
              </w:rPr>
              <w:t>（4）未提供或方案缺失严重的，不得分。</w:t>
            </w:r>
          </w:p>
          <w:p w:rsidR="00A248BE" w:rsidRDefault="001E4EB6">
            <w:pPr>
              <w:spacing w:line="360" w:lineRule="auto"/>
              <w:rPr>
                <w:rFonts w:asciiTheme="minorEastAsia" w:hAnsiTheme="minorEastAsia" w:cstheme="minorEastAsia"/>
                <w:kern w:val="0"/>
                <w:sz w:val="24"/>
              </w:rPr>
            </w:pPr>
            <w:r>
              <w:rPr>
                <w:rFonts w:asciiTheme="minorEastAsia" w:hAnsiTheme="minorEastAsia" w:cstheme="minorEastAsia" w:hint="eastAsia"/>
                <w:kern w:val="0"/>
                <w:sz w:val="24"/>
              </w:rPr>
              <w:t>1.</w:t>
            </w:r>
            <w:r w:rsidR="008D5F58">
              <w:rPr>
                <w:rFonts w:asciiTheme="minorEastAsia" w:hAnsiTheme="minorEastAsia" w:cstheme="minorEastAsia" w:hint="eastAsia"/>
                <w:kern w:val="0"/>
                <w:sz w:val="24"/>
              </w:rPr>
              <w:t>证明材料：投标人须提供书面培训方案（加盖公章），未提供不得分。</w:t>
            </w:r>
          </w:p>
        </w:tc>
      </w:tr>
      <w:tr w:rsidR="00A248BE">
        <w:trPr>
          <w:trHeight w:val="581"/>
        </w:trPr>
        <w:tc>
          <w:tcPr>
            <w:tcW w:w="1012" w:type="dxa"/>
            <w:shd w:val="clear" w:color="auto" w:fill="auto"/>
            <w:vAlign w:val="center"/>
          </w:tcPr>
          <w:p w:rsidR="00A248BE" w:rsidRDefault="008D5F58">
            <w:pPr>
              <w:spacing w:line="360" w:lineRule="auto"/>
              <w:jc w:val="center"/>
              <w:rPr>
                <w:rFonts w:asciiTheme="minorEastAsia" w:hAnsiTheme="minorEastAsia" w:cstheme="minorEastAsia"/>
                <w:kern w:val="0"/>
                <w:sz w:val="24"/>
              </w:rPr>
            </w:pPr>
            <w:r>
              <w:rPr>
                <w:rFonts w:asciiTheme="minorEastAsia" w:hAnsiTheme="minorEastAsia" w:cstheme="minorEastAsia" w:hint="eastAsia"/>
                <w:kern w:val="0"/>
                <w:sz w:val="24"/>
              </w:rPr>
              <w:t>7</w:t>
            </w:r>
          </w:p>
        </w:tc>
        <w:tc>
          <w:tcPr>
            <w:tcW w:w="733" w:type="dxa"/>
            <w:shd w:val="clear" w:color="auto" w:fill="auto"/>
            <w:vAlign w:val="center"/>
          </w:tcPr>
          <w:p w:rsidR="00A248BE" w:rsidRDefault="004F7EF3" w:rsidP="004F7EF3">
            <w:pPr>
              <w:spacing w:line="360" w:lineRule="auto"/>
              <w:jc w:val="center"/>
              <w:rPr>
                <w:rFonts w:asciiTheme="minorEastAsia" w:hAnsiTheme="minorEastAsia" w:cstheme="minorEastAsia"/>
                <w:kern w:val="0"/>
                <w:sz w:val="24"/>
              </w:rPr>
            </w:pPr>
            <w:r>
              <w:rPr>
                <w:rFonts w:asciiTheme="minorEastAsia" w:hAnsiTheme="minorEastAsia" w:cstheme="minorEastAsia" w:hint="eastAsia"/>
                <w:kern w:val="0"/>
                <w:sz w:val="24"/>
              </w:rPr>
              <w:t>3</w:t>
            </w:r>
            <w:r w:rsidR="008D5F58">
              <w:rPr>
                <w:rFonts w:asciiTheme="minorEastAsia" w:hAnsiTheme="minorEastAsia" w:cstheme="minorEastAsia" w:hint="eastAsia"/>
                <w:kern w:val="0"/>
                <w:sz w:val="24"/>
              </w:rPr>
              <w:t>.00</w:t>
            </w:r>
          </w:p>
        </w:tc>
        <w:tc>
          <w:tcPr>
            <w:tcW w:w="7300" w:type="dxa"/>
            <w:shd w:val="clear" w:color="auto" w:fill="auto"/>
          </w:tcPr>
          <w:p w:rsidR="00A248BE" w:rsidRDefault="008D5F58">
            <w:pPr>
              <w:spacing w:line="360" w:lineRule="auto"/>
              <w:rPr>
                <w:rFonts w:asciiTheme="minorEastAsia" w:hAnsiTheme="minorEastAsia" w:cstheme="minorEastAsia"/>
                <w:kern w:val="0"/>
                <w:sz w:val="24"/>
              </w:rPr>
            </w:pPr>
            <w:r>
              <w:rPr>
                <w:rFonts w:asciiTheme="minorEastAsia" w:hAnsiTheme="minorEastAsia" w:cstheme="minorEastAsia" w:hint="eastAsia"/>
                <w:kern w:val="0"/>
                <w:sz w:val="24"/>
              </w:rPr>
              <w:t>根据投标人提供的项目总进度计划、关键节点控制、工期保障措施综合评分：</w:t>
            </w:r>
          </w:p>
          <w:p w:rsidR="00A248BE" w:rsidRDefault="008D5F58">
            <w:pPr>
              <w:spacing w:line="360" w:lineRule="auto"/>
              <w:rPr>
                <w:rFonts w:asciiTheme="minorEastAsia" w:hAnsiTheme="minorEastAsia" w:cstheme="minorEastAsia"/>
                <w:kern w:val="0"/>
                <w:sz w:val="24"/>
              </w:rPr>
            </w:pPr>
            <w:r>
              <w:rPr>
                <w:rFonts w:asciiTheme="minorEastAsia" w:hAnsiTheme="minorEastAsia" w:cstheme="minorEastAsia" w:hint="eastAsia"/>
                <w:kern w:val="0"/>
                <w:sz w:val="24"/>
              </w:rPr>
              <w:t>（1）进度计划完整覆盖：设计、深化、施工、安装、调试、验收全周期，关键节点清晰、工期保障措施完善、风险预判合理的，得3 分；</w:t>
            </w:r>
          </w:p>
          <w:p w:rsidR="00A248BE" w:rsidRDefault="008D5F58">
            <w:pPr>
              <w:spacing w:line="360" w:lineRule="auto"/>
              <w:rPr>
                <w:rFonts w:asciiTheme="minorEastAsia" w:hAnsiTheme="minorEastAsia" w:cstheme="minorEastAsia"/>
                <w:kern w:val="0"/>
                <w:sz w:val="24"/>
              </w:rPr>
            </w:pPr>
            <w:r>
              <w:rPr>
                <w:rFonts w:asciiTheme="minorEastAsia" w:hAnsiTheme="minorEastAsia" w:cstheme="minorEastAsia" w:hint="eastAsia"/>
                <w:kern w:val="0"/>
                <w:sz w:val="24"/>
              </w:rPr>
              <w:t>（2）进度计划较完整，关键节点明确，得2</w:t>
            </w:r>
            <w:r w:rsidR="004F7EF3">
              <w:rPr>
                <w:rFonts w:asciiTheme="minorEastAsia" w:hAnsiTheme="minorEastAsia" w:cstheme="minorEastAsia" w:hint="eastAsia"/>
                <w:kern w:val="0"/>
                <w:sz w:val="24"/>
              </w:rPr>
              <w:t>.8</w:t>
            </w:r>
            <w:r>
              <w:rPr>
                <w:rFonts w:asciiTheme="minorEastAsia" w:hAnsiTheme="minorEastAsia" w:cstheme="minorEastAsia" w:hint="eastAsia"/>
                <w:kern w:val="0"/>
                <w:sz w:val="24"/>
              </w:rPr>
              <w:t xml:space="preserve"> 分；</w:t>
            </w:r>
          </w:p>
          <w:p w:rsidR="00A248BE" w:rsidRDefault="008D5F58">
            <w:pPr>
              <w:spacing w:line="360" w:lineRule="auto"/>
              <w:rPr>
                <w:rFonts w:asciiTheme="minorEastAsia" w:hAnsiTheme="minorEastAsia" w:cstheme="minorEastAsia"/>
                <w:kern w:val="0"/>
                <w:sz w:val="24"/>
              </w:rPr>
            </w:pPr>
            <w:r>
              <w:rPr>
                <w:rFonts w:asciiTheme="minorEastAsia" w:hAnsiTheme="minorEastAsia" w:cstheme="minorEastAsia" w:hint="eastAsia"/>
                <w:kern w:val="0"/>
                <w:sz w:val="24"/>
              </w:rPr>
              <w:t>（3）进度计划基本完整，满足实施要求，得</w:t>
            </w:r>
            <w:r w:rsidR="004F7EF3">
              <w:rPr>
                <w:rFonts w:asciiTheme="minorEastAsia" w:hAnsiTheme="minorEastAsia" w:cstheme="minorEastAsia" w:hint="eastAsia"/>
                <w:kern w:val="0"/>
                <w:sz w:val="24"/>
              </w:rPr>
              <w:t>2.5</w:t>
            </w:r>
            <w:r>
              <w:rPr>
                <w:rFonts w:asciiTheme="minorEastAsia" w:hAnsiTheme="minorEastAsia" w:cstheme="minorEastAsia" w:hint="eastAsia"/>
                <w:kern w:val="0"/>
                <w:sz w:val="24"/>
              </w:rPr>
              <w:t xml:space="preserve"> 分；</w:t>
            </w:r>
          </w:p>
          <w:p w:rsidR="00A248BE" w:rsidRDefault="008D5F58">
            <w:pPr>
              <w:spacing w:line="360" w:lineRule="auto"/>
              <w:rPr>
                <w:rFonts w:asciiTheme="minorEastAsia" w:hAnsiTheme="minorEastAsia" w:cstheme="minorEastAsia"/>
                <w:kern w:val="0"/>
                <w:sz w:val="24"/>
              </w:rPr>
            </w:pPr>
            <w:r>
              <w:rPr>
                <w:rFonts w:asciiTheme="minorEastAsia" w:hAnsiTheme="minorEastAsia" w:cstheme="minorEastAsia" w:hint="eastAsia"/>
                <w:kern w:val="0"/>
                <w:sz w:val="24"/>
              </w:rPr>
              <w:t>（4）未提供或计划缺失严重的，不得分。</w:t>
            </w:r>
          </w:p>
          <w:p w:rsidR="00A248BE" w:rsidRDefault="008D5F58">
            <w:pPr>
              <w:spacing w:line="360" w:lineRule="auto"/>
              <w:rPr>
                <w:rFonts w:asciiTheme="minorEastAsia" w:hAnsiTheme="minorEastAsia" w:cstheme="minorEastAsia"/>
                <w:kern w:val="0"/>
                <w:sz w:val="24"/>
              </w:rPr>
            </w:pPr>
            <w:r>
              <w:rPr>
                <w:rFonts w:asciiTheme="minorEastAsia" w:hAnsiTheme="minorEastAsia" w:cstheme="minorEastAsia" w:hint="eastAsia"/>
                <w:kern w:val="0"/>
                <w:sz w:val="24"/>
              </w:rPr>
              <w:t>1.证明材料：投标人须提供</w:t>
            </w:r>
            <w:proofErr w:type="gramStart"/>
            <w:r>
              <w:rPr>
                <w:rFonts w:asciiTheme="minorEastAsia" w:hAnsiTheme="minorEastAsia" w:cstheme="minorEastAsia" w:hint="eastAsia"/>
                <w:kern w:val="0"/>
                <w:sz w:val="24"/>
              </w:rPr>
              <w:t>书面项目</w:t>
            </w:r>
            <w:proofErr w:type="gramEnd"/>
            <w:r>
              <w:rPr>
                <w:rFonts w:asciiTheme="minorEastAsia" w:hAnsiTheme="minorEastAsia" w:cstheme="minorEastAsia" w:hint="eastAsia"/>
                <w:kern w:val="0"/>
                <w:sz w:val="24"/>
              </w:rPr>
              <w:t>进度计划及工期保障措施（加盖公章），未提供不得分。</w:t>
            </w:r>
          </w:p>
        </w:tc>
      </w:tr>
      <w:tr w:rsidR="00A248BE">
        <w:trPr>
          <w:trHeight w:val="581"/>
        </w:trPr>
        <w:tc>
          <w:tcPr>
            <w:tcW w:w="1012" w:type="dxa"/>
            <w:shd w:val="clear" w:color="auto" w:fill="auto"/>
            <w:vAlign w:val="center"/>
          </w:tcPr>
          <w:p w:rsidR="00A248BE" w:rsidRDefault="008D5F58">
            <w:pPr>
              <w:spacing w:line="360" w:lineRule="auto"/>
              <w:jc w:val="center"/>
              <w:rPr>
                <w:rFonts w:asciiTheme="minorEastAsia" w:hAnsiTheme="minorEastAsia" w:cstheme="minorEastAsia"/>
                <w:kern w:val="0"/>
                <w:sz w:val="24"/>
              </w:rPr>
            </w:pPr>
            <w:r>
              <w:rPr>
                <w:rFonts w:asciiTheme="minorEastAsia" w:hAnsiTheme="minorEastAsia" w:cstheme="minorEastAsia" w:hint="eastAsia"/>
                <w:kern w:val="0"/>
                <w:sz w:val="24"/>
              </w:rPr>
              <w:lastRenderedPageBreak/>
              <w:t>8</w:t>
            </w:r>
          </w:p>
        </w:tc>
        <w:tc>
          <w:tcPr>
            <w:tcW w:w="733" w:type="dxa"/>
            <w:shd w:val="clear" w:color="auto" w:fill="auto"/>
            <w:vAlign w:val="center"/>
          </w:tcPr>
          <w:p w:rsidR="00A248BE" w:rsidRDefault="008D5F58">
            <w:pPr>
              <w:spacing w:line="360" w:lineRule="auto"/>
              <w:jc w:val="center"/>
              <w:rPr>
                <w:rFonts w:asciiTheme="minorEastAsia" w:hAnsiTheme="minorEastAsia" w:cstheme="minorEastAsia"/>
                <w:kern w:val="0"/>
                <w:sz w:val="24"/>
              </w:rPr>
            </w:pPr>
            <w:r>
              <w:rPr>
                <w:rFonts w:asciiTheme="minorEastAsia" w:hAnsiTheme="minorEastAsia" w:cstheme="minorEastAsia" w:hint="eastAsia"/>
                <w:kern w:val="0"/>
                <w:sz w:val="24"/>
              </w:rPr>
              <w:t>3.00</w:t>
            </w:r>
          </w:p>
        </w:tc>
        <w:tc>
          <w:tcPr>
            <w:tcW w:w="7300" w:type="dxa"/>
            <w:shd w:val="clear" w:color="auto" w:fill="auto"/>
          </w:tcPr>
          <w:p w:rsidR="00A248BE" w:rsidRDefault="008D5F58">
            <w:pPr>
              <w:spacing w:line="360" w:lineRule="auto"/>
              <w:rPr>
                <w:rFonts w:asciiTheme="minorEastAsia" w:hAnsiTheme="minorEastAsia" w:cstheme="minorEastAsia"/>
                <w:kern w:val="0"/>
                <w:sz w:val="24"/>
              </w:rPr>
            </w:pPr>
            <w:r>
              <w:rPr>
                <w:rFonts w:asciiTheme="minorEastAsia" w:hAnsiTheme="minorEastAsia" w:cstheme="minorEastAsia" w:hint="eastAsia"/>
                <w:kern w:val="0"/>
                <w:sz w:val="24"/>
              </w:rPr>
              <w:t>投标人可提供本地化服务的得3分，否则不得分。投标人可提供合作单位协议或者自身机构的营业执照证明，也可以提供在本地设立的项目部、办公室、办事处等机构证明，或者承诺成交后提供本地化服务。</w:t>
            </w:r>
          </w:p>
        </w:tc>
      </w:tr>
      <w:tr w:rsidR="00A248BE">
        <w:trPr>
          <w:trHeight w:val="581"/>
        </w:trPr>
        <w:tc>
          <w:tcPr>
            <w:tcW w:w="1012"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9</w:t>
            </w:r>
          </w:p>
        </w:tc>
        <w:tc>
          <w:tcPr>
            <w:tcW w:w="733" w:type="dxa"/>
            <w:shd w:val="clear" w:color="auto" w:fill="auto"/>
            <w:vAlign w:val="center"/>
          </w:tcPr>
          <w:p w:rsidR="00A248BE" w:rsidRDefault="008D5F58">
            <w:pPr>
              <w:pStyle w:val="null3"/>
              <w:spacing w:line="360" w:lineRule="auto"/>
              <w:jc w:val="center"/>
              <w:rPr>
                <w:rFonts w:asciiTheme="minorEastAsia" w:hAnsiTheme="minorEastAsia" w:cstheme="minorEastAsia" w:hint="default"/>
                <w:sz w:val="24"/>
                <w:szCs w:val="24"/>
                <w:lang w:eastAsia="zh-CN"/>
              </w:rPr>
            </w:pPr>
            <w:r>
              <w:rPr>
                <w:rFonts w:asciiTheme="minorEastAsia" w:hAnsiTheme="minorEastAsia" w:cstheme="minorEastAsia"/>
                <w:sz w:val="24"/>
                <w:szCs w:val="24"/>
              </w:rPr>
              <w:t>3.00</w:t>
            </w:r>
          </w:p>
        </w:tc>
        <w:tc>
          <w:tcPr>
            <w:tcW w:w="7300" w:type="dxa"/>
            <w:shd w:val="clear" w:color="auto" w:fill="auto"/>
          </w:tcPr>
          <w:p w:rsidR="00A248BE" w:rsidRDefault="008D5F58">
            <w:pPr>
              <w:pStyle w:val="null3"/>
              <w:spacing w:line="360" w:lineRule="auto"/>
              <w:jc w:val="both"/>
              <w:rPr>
                <w:rFonts w:asciiTheme="minorEastAsia" w:hAnsiTheme="minorEastAsia" w:cstheme="minorEastAsia" w:hint="default"/>
                <w:sz w:val="24"/>
                <w:szCs w:val="24"/>
              </w:rPr>
            </w:pPr>
            <w:r>
              <w:rPr>
                <w:rFonts w:asciiTheme="minorEastAsia" w:hAnsiTheme="minorEastAsia" w:cstheme="minorEastAsia"/>
                <w:sz w:val="24"/>
                <w:szCs w:val="24"/>
              </w:rPr>
              <w:t>根据投标人 2023 年 1 月 1 日至投标截止时间（以合同落款日期为准）完成的同类型展馆展览 / 布展工程业绩评分：每提供 1 份完整有效业绩得</w:t>
            </w:r>
            <w:r>
              <w:rPr>
                <w:rFonts w:asciiTheme="minorEastAsia" w:hAnsiTheme="minorEastAsia" w:cstheme="minorEastAsia"/>
                <w:sz w:val="24"/>
                <w:szCs w:val="24"/>
                <w:lang w:eastAsia="zh-CN"/>
              </w:rPr>
              <w:t>1</w:t>
            </w:r>
            <w:r>
              <w:rPr>
                <w:rFonts w:asciiTheme="minorEastAsia" w:hAnsiTheme="minorEastAsia" w:cstheme="minorEastAsia"/>
                <w:sz w:val="24"/>
                <w:szCs w:val="24"/>
              </w:rPr>
              <w:t>分，满分 3 分。须提供：①有效证明文件包括该业绩的成交（或中标）公告（提供相关网站成交（或中标）公告的下载网页及其网址）； ②成交（或中标）通知书； ③合同文本； ④能够证明该业绩项目已经采购人验收合格的相关证明文件复印件； 供应商须提供上述4项材料，未按照招标文件要求提供该项业绩完整资料的业绩不予认可。</w:t>
            </w:r>
          </w:p>
        </w:tc>
      </w:tr>
    </w:tbl>
    <w:p w:rsidR="00A248BE" w:rsidRDefault="00A248BE">
      <w:pPr>
        <w:spacing w:line="360" w:lineRule="auto"/>
        <w:rPr>
          <w:rFonts w:ascii="宋体" w:eastAsia="宋体" w:hAnsi="宋体" w:cs="宋体"/>
          <w:b/>
          <w:sz w:val="24"/>
          <w:lang w:bidi="ar"/>
        </w:rPr>
      </w:pPr>
    </w:p>
    <w:p w:rsidR="00A248BE" w:rsidRDefault="008D5F58">
      <w:pPr>
        <w:widowControl/>
        <w:spacing w:before="100" w:beforeAutospacing="1" w:after="100" w:afterAutospacing="1"/>
        <w:ind w:firstLine="480"/>
        <w:jc w:val="left"/>
        <w:rPr>
          <w:rFonts w:ascii="宋体" w:eastAsia="宋体" w:hAnsi="宋体" w:cs="宋体"/>
          <w:b/>
          <w:bCs/>
          <w:kern w:val="0"/>
          <w:sz w:val="24"/>
        </w:rPr>
      </w:pPr>
      <w:r>
        <w:rPr>
          <w:rFonts w:ascii="宋体" w:eastAsia="宋体" w:hAnsi="宋体" w:cs="宋体" w:hint="eastAsia"/>
          <w:b/>
          <w:bCs/>
          <w:kern w:val="0"/>
          <w:sz w:val="24"/>
        </w:rPr>
        <w:t>③</w:t>
      </w:r>
      <w:r>
        <w:rPr>
          <w:rFonts w:ascii="宋体" w:eastAsia="宋体" w:hAnsi="宋体" w:cs="宋体"/>
          <w:b/>
          <w:bCs/>
          <w:kern w:val="0"/>
          <w:sz w:val="24"/>
        </w:rPr>
        <w:t>价格项，满分为</w:t>
      </w:r>
      <w:r>
        <w:rPr>
          <w:rFonts w:ascii="宋体" w:eastAsia="宋体" w:hAnsi="宋体" w:cs="宋体"/>
          <w:b/>
          <w:bCs/>
          <w:kern w:val="0"/>
          <w:sz w:val="24"/>
          <w:u w:val="single"/>
        </w:rPr>
        <w:t>10</w:t>
      </w:r>
      <w:r>
        <w:rPr>
          <w:rFonts w:ascii="宋体" w:eastAsia="宋体" w:hAnsi="宋体" w:cs="宋体"/>
          <w:b/>
          <w:bCs/>
          <w:kern w:val="0"/>
          <w:sz w:val="24"/>
        </w:rPr>
        <w:t>分。</w:t>
      </w:r>
    </w:p>
    <w:p w:rsidR="00A248BE" w:rsidRDefault="008D5F58">
      <w:pPr>
        <w:spacing w:line="360" w:lineRule="auto"/>
        <w:rPr>
          <w:rFonts w:ascii="宋体" w:eastAsia="宋体" w:hAnsi="宋体" w:cs="宋体"/>
          <w:b/>
          <w:sz w:val="24"/>
          <w:lang w:bidi="ar"/>
        </w:rPr>
      </w:pPr>
      <w:r>
        <w:rPr>
          <w:rFonts w:ascii="宋体" w:eastAsia="宋体" w:hAnsi="宋体" w:cs="宋体"/>
          <w:kern w:val="0"/>
          <w:sz w:val="24"/>
        </w:rPr>
        <w:t>.价格分采用低价优先法计算，即满足招标文件要求且投标价格最低的投标报价为评标基准价，其价格分为满分。其他投标人的价格</w:t>
      </w:r>
      <w:proofErr w:type="gramStart"/>
      <w:r>
        <w:rPr>
          <w:rFonts w:ascii="宋体" w:eastAsia="宋体" w:hAnsi="宋体" w:cs="宋体"/>
          <w:kern w:val="0"/>
          <w:sz w:val="24"/>
        </w:rPr>
        <w:t>分统一</w:t>
      </w:r>
      <w:proofErr w:type="gramEnd"/>
      <w:r>
        <w:rPr>
          <w:rFonts w:ascii="宋体" w:eastAsia="宋体" w:hAnsi="宋体" w:cs="宋体"/>
          <w:kern w:val="0"/>
          <w:sz w:val="24"/>
        </w:rPr>
        <w:t>按照下列公式计算：投标报价得分</w:t>
      </w:r>
      <w:r>
        <w:rPr>
          <w:rFonts w:ascii="Calibri" w:eastAsia="宋体" w:hAnsi="Calibri" w:cs="Calibri"/>
          <w:kern w:val="0"/>
          <w:sz w:val="24"/>
        </w:rPr>
        <w:t>=</w:t>
      </w:r>
      <w:r>
        <w:rPr>
          <w:rFonts w:ascii="宋体" w:eastAsia="宋体" w:hAnsi="宋体" w:cs="宋体"/>
          <w:kern w:val="0"/>
          <w:sz w:val="24"/>
        </w:rPr>
        <w:t>（评标基准价／投标报价）×</w:t>
      </w:r>
      <w:r>
        <w:rPr>
          <w:rFonts w:ascii="Calibri" w:eastAsia="宋体" w:hAnsi="Calibri" w:cs="Calibri"/>
          <w:kern w:val="0"/>
          <w:sz w:val="24"/>
        </w:rPr>
        <w:t>10</w:t>
      </w:r>
      <w:r>
        <w:rPr>
          <w:rFonts w:ascii="宋体" w:eastAsia="宋体" w:hAnsi="宋体" w:cs="宋体"/>
          <w:kern w:val="0"/>
          <w:sz w:val="24"/>
        </w:rPr>
        <w:t>。</w:t>
      </w:r>
    </w:p>
    <w:p w:rsidR="00A248BE" w:rsidRDefault="00A248BE">
      <w:pPr>
        <w:spacing w:line="360" w:lineRule="auto"/>
        <w:rPr>
          <w:rFonts w:ascii="宋体" w:eastAsia="宋体" w:hAnsi="宋体" w:cs="宋体"/>
          <w:b/>
          <w:sz w:val="24"/>
          <w:lang w:bidi="ar"/>
        </w:rPr>
      </w:pPr>
    </w:p>
    <w:p w:rsidR="00A248BE" w:rsidRDefault="00A248BE">
      <w:pPr>
        <w:spacing w:line="360" w:lineRule="auto"/>
        <w:rPr>
          <w:rFonts w:ascii="宋体" w:eastAsia="宋体" w:hAnsi="宋体" w:cs="宋体"/>
          <w:b/>
          <w:sz w:val="24"/>
        </w:rPr>
      </w:pPr>
    </w:p>
    <w:p w:rsidR="00A248BE" w:rsidRDefault="008D5F58">
      <w:pPr>
        <w:pStyle w:val="2"/>
        <w:pageBreakBefore/>
        <w:widowControl/>
        <w:spacing w:beforeLines="50" w:before="156" w:afterLines="25" w:after="78" w:line="240" w:lineRule="auto"/>
        <w:rPr>
          <w:rFonts w:ascii="宋体" w:eastAsia="宋体" w:hAnsi="宋体" w:cs="宋体"/>
          <w:sz w:val="28"/>
          <w:szCs w:val="28"/>
        </w:rPr>
      </w:pPr>
      <w:bookmarkStart w:id="22" w:name="_Toc339361229"/>
      <w:bookmarkStart w:id="23" w:name="_Toc228355846"/>
      <w:r>
        <w:rPr>
          <w:rFonts w:ascii="宋体" w:eastAsia="宋体" w:hAnsi="宋体" w:cs="宋体" w:hint="eastAsia"/>
          <w:sz w:val="28"/>
          <w:szCs w:val="28"/>
        </w:rPr>
        <w:lastRenderedPageBreak/>
        <w:t>一、说明</w:t>
      </w:r>
      <w:bookmarkEnd w:id="22"/>
      <w:bookmarkEnd w:id="23"/>
    </w:p>
    <w:p w:rsidR="00A248BE" w:rsidRDefault="008D5F58">
      <w:pPr>
        <w:pStyle w:val="3"/>
        <w:widowControl/>
        <w:numPr>
          <w:ilvl w:val="0"/>
          <w:numId w:val="0"/>
        </w:numPr>
        <w:spacing w:beforeLines="25" w:before="78" w:afterLines="50" w:after="156"/>
        <w:ind w:left="472"/>
        <w:rPr>
          <w:rFonts w:ascii="宋体" w:hAnsi="宋体" w:cs="宋体"/>
          <w:sz w:val="24"/>
          <w:szCs w:val="24"/>
        </w:rPr>
      </w:pPr>
      <w:bookmarkStart w:id="24" w:name="_Toc339361230"/>
      <w:bookmarkStart w:id="25" w:name="_Toc228355847"/>
      <w:r>
        <w:rPr>
          <w:rFonts w:ascii="宋体" w:hAnsi="宋体" w:cs="宋体" w:hint="eastAsia"/>
          <w:sz w:val="24"/>
          <w:szCs w:val="24"/>
        </w:rPr>
        <w:t>1. 适用范围</w:t>
      </w:r>
      <w:bookmarkEnd w:id="24"/>
      <w:bookmarkEnd w:id="25"/>
    </w:p>
    <w:p w:rsidR="00A248BE" w:rsidRDefault="008D5F58">
      <w:pPr>
        <w:spacing w:beforeLines="25" w:before="78" w:line="360" w:lineRule="auto"/>
        <w:ind w:firstLineChars="200" w:firstLine="480"/>
        <w:rPr>
          <w:rFonts w:ascii="宋体" w:eastAsia="宋体" w:hAnsi="宋体" w:cs="宋体"/>
          <w:sz w:val="24"/>
        </w:rPr>
      </w:pPr>
      <w:r>
        <w:rPr>
          <w:rFonts w:ascii="宋体" w:eastAsia="宋体" w:hAnsi="宋体" w:cs="宋体" w:hint="eastAsia"/>
          <w:kern w:val="0"/>
          <w:sz w:val="24"/>
          <w:lang w:bidi="ar"/>
        </w:rPr>
        <w:t>1.1适用于招标文件载明项目的招标活动。</w:t>
      </w:r>
    </w:p>
    <w:p w:rsidR="00A248BE" w:rsidRDefault="008D5F58">
      <w:pPr>
        <w:pStyle w:val="3"/>
        <w:widowControl/>
        <w:numPr>
          <w:ilvl w:val="0"/>
          <w:numId w:val="0"/>
        </w:numPr>
        <w:spacing w:beforeLines="25" w:before="78" w:afterLines="50" w:after="156"/>
        <w:ind w:left="472"/>
        <w:rPr>
          <w:rFonts w:ascii="宋体" w:hAnsi="宋体" w:cs="宋体"/>
          <w:sz w:val="24"/>
          <w:szCs w:val="24"/>
        </w:rPr>
      </w:pPr>
      <w:bookmarkStart w:id="26" w:name="_Toc339361231"/>
      <w:bookmarkStart w:id="27" w:name="_Toc228355848"/>
      <w:r>
        <w:rPr>
          <w:rFonts w:ascii="宋体" w:hAnsi="宋体" w:cs="宋体" w:hint="eastAsia"/>
          <w:sz w:val="24"/>
          <w:szCs w:val="24"/>
        </w:rPr>
        <w:t>2. 定义</w:t>
      </w:r>
      <w:bookmarkEnd w:id="26"/>
      <w:bookmarkEnd w:id="27"/>
    </w:p>
    <w:p w:rsidR="00A248BE" w:rsidRDefault="008D5F58">
      <w:pPr>
        <w:spacing w:line="360" w:lineRule="auto"/>
        <w:ind w:firstLineChars="200" w:firstLine="480"/>
        <w:rPr>
          <w:rFonts w:ascii="宋体" w:eastAsia="宋体" w:hAnsi="宋体" w:cs="宋体"/>
          <w:sz w:val="24"/>
        </w:rPr>
      </w:pPr>
      <w:r>
        <w:rPr>
          <w:rFonts w:ascii="宋体" w:eastAsia="宋体" w:hAnsi="宋体" w:cs="宋体" w:hint="eastAsia"/>
          <w:kern w:val="0"/>
          <w:sz w:val="24"/>
          <w:lang w:bidi="ar"/>
        </w:rPr>
        <w:t>2.1采购标的：系指招标文件载明的需要招标的货物或服务。</w:t>
      </w:r>
    </w:p>
    <w:p w:rsidR="00A248BE" w:rsidRDefault="008D5F58">
      <w:pPr>
        <w:spacing w:line="360" w:lineRule="auto"/>
        <w:ind w:firstLineChars="200" w:firstLine="480"/>
        <w:rPr>
          <w:rFonts w:ascii="宋体" w:eastAsia="宋体" w:hAnsi="宋体" w:cs="宋体"/>
          <w:sz w:val="24"/>
        </w:rPr>
      </w:pPr>
      <w:r>
        <w:rPr>
          <w:rFonts w:ascii="宋体" w:eastAsia="宋体" w:hAnsi="宋体" w:cs="宋体" w:hint="eastAsia"/>
          <w:sz w:val="24"/>
          <w:lang w:bidi="ar"/>
        </w:rPr>
        <w:t>2.2 招标人：系</w:t>
      </w:r>
      <w:r>
        <w:rPr>
          <w:rFonts w:ascii="宋体" w:eastAsia="宋体" w:hAnsi="宋体" w:cs="宋体" w:hint="eastAsia"/>
          <w:spacing w:val="-6"/>
          <w:sz w:val="24"/>
          <w:lang w:bidi="ar"/>
        </w:rPr>
        <w:t>指本次招标项目的业主方，具体见本章投标人须知前附表A</w:t>
      </w:r>
      <w:r>
        <w:rPr>
          <w:rFonts w:ascii="宋体" w:eastAsia="宋体" w:hAnsi="宋体" w:cs="宋体" w:hint="eastAsia"/>
          <w:sz w:val="24"/>
          <w:lang w:bidi="ar"/>
        </w:rPr>
        <w:t>。</w:t>
      </w:r>
    </w:p>
    <w:p w:rsidR="00A248BE" w:rsidRDefault="008D5F58">
      <w:pPr>
        <w:spacing w:line="360" w:lineRule="auto"/>
        <w:ind w:firstLineChars="200" w:firstLine="480"/>
        <w:rPr>
          <w:rFonts w:ascii="宋体" w:eastAsia="宋体" w:hAnsi="宋体" w:cs="宋体"/>
          <w:sz w:val="24"/>
        </w:rPr>
      </w:pPr>
      <w:r>
        <w:rPr>
          <w:rFonts w:ascii="宋体" w:eastAsia="宋体" w:hAnsi="宋体" w:cs="宋体" w:hint="eastAsia"/>
          <w:sz w:val="24"/>
          <w:lang w:bidi="ar"/>
        </w:rPr>
        <w:t>2.3 招标代理机构：系指本次招标项目活动组织方厦门市务实采购有限公司。</w:t>
      </w:r>
    </w:p>
    <w:p w:rsidR="00A248BE" w:rsidRDefault="008D5F58">
      <w:pPr>
        <w:spacing w:line="360" w:lineRule="auto"/>
        <w:ind w:firstLineChars="200" w:firstLine="480"/>
        <w:rPr>
          <w:rFonts w:ascii="宋体" w:eastAsia="宋体" w:hAnsi="宋体" w:cs="宋体"/>
          <w:sz w:val="24"/>
        </w:rPr>
      </w:pPr>
      <w:r>
        <w:rPr>
          <w:rFonts w:ascii="宋体" w:eastAsia="宋体" w:hAnsi="宋体" w:cs="宋体" w:hint="eastAsia"/>
          <w:sz w:val="24"/>
          <w:lang w:bidi="ar"/>
        </w:rPr>
        <w:t>2.4潜在投标人：系指按照本招标文件第一章规定的方式获取了招标文件且有意向参加本项目投标的供应商。</w:t>
      </w:r>
    </w:p>
    <w:p w:rsidR="00A248BE" w:rsidRDefault="008D5F58">
      <w:pPr>
        <w:spacing w:line="360" w:lineRule="auto"/>
        <w:ind w:firstLineChars="200" w:firstLine="480"/>
        <w:rPr>
          <w:rFonts w:ascii="宋体" w:eastAsia="宋体" w:hAnsi="宋体" w:cs="宋体"/>
          <w:sz w:val="24"/>
        </w:rPr>
      </w:pPr>
      <w:r>
        <w:rPr>
          <w:rFonts w:ascii="宋体" w:eastAsia="宋体" w:hAnsi="宋体" w:cs="宋体" w:hint="eastAsia"/>
          <w:sz w:val="24"/>
          <w:lang w:bidi="ar"/>
        </w:rPr>
        <w:t>2.5投标人：系指按照招标文件第一章规定的方式获取了招标文件并参加本项目投标的供应商。</w:t>
      </w:r>
    </w:p>
    <w:p w:rsidR="00A248BE" w:rsidRDefault="008D5F58">
      <w:pPr>
        <w:spacing w:line="360" w:lineRule="auto"/>
        <w:ind w:firstLineChars="200" w:firstLine="480"/>
        <w:rPr>
          <w:rFonts w:ascii="宋体" w:eastAsia="宋体" w:hAnsi="宋体" w:cs="宋体"/>
          <w:sz w:val="24"/>
        </w:rPr>
      </w:pPr>
      <w:r>
        <w:rPr>
          <w:rFonts w:ascii="宋体" w:eastAsia="宋体" w:hAnsi="宋体" w:cs="宋体" w:hint="eastAsia"/>
          <w:sz w:val="24"/>
          <w:lang w:bidi="ar"/>
        </w:rPr>
        <w:t>2.6单位负责人：系指单位法定代表人或法律、法规规定代表单位行使职权的主要负责人。</w:t>
      </w:r>
    </w:p>
    <w:p w:rsidR="00A248BE" w:rsidRDefault="008D5F58">
      <w:pPr>
        <w:spacing w:line="360" w:lineRule="auto"/>
        <w:ind w:firstLineChars="200" w:firstLine="480"/>
        <w:rPr>
          <w:rFonts w:ascii="宋体" w:eastAsia="宋体" w:hAnsi="宋体" w:cs="宋体"/>
          <w:kern w:val="0"/>
          <w:sz w:val="24"/>
        </w:rPr>
      </w:pPr>
      <w:r>
        <w:rPr>
          <w:rFonts w:ascii="宋体" w:eastAsia="宋体" w:hAnsi="宋体" w:cs="宋体" w:hint="eastAsia"/>
          <w:sz w:val="24"/>
          <w:lang w:bidi="ar"/>
        </w:rPr>
        <w:t>2.7投标人代表：系指投标人的单</w:t>
      </w:r>
      <w:r>
        <w:rPr>
          <w:rFonts w:ascii="宋体" w:eastAsia="宋体" w:hAnsi="宋体" w:cs="宋体" w:hint="eastAsia"/>
          <w:kern w:val="0"/>
          <w:sz w:val="24"/>
          <w:lang w:bidi="ar"/>
        </w:rPr>
        <w:t>位负责人或“单位负责人授权书”中载明的接受授权方。</w:t>
      </w:r>
    </w:p>
    <w:p w:rsidR="00A248BE" w:rsidRDefault="008D5F58">
      <w:pPr>
        <w:spacing w:line="360" w:lineRule="auto"/>
        <w:ind w:firstLineChars="200" w:firstLine="480"/>
        <w:rPr>
          <w:rFonts w:ascii="宋体" w:eastAsia="宋体" w:hAnsi="宋体" w:cs="宋体"/>
          <w:sz w:val="24"/>
        </w:rPr>
      </w:pPr>
      <w:r>
        <w:rPr>
          <w:rFonts w:ascii="宋体" w:eastAsia="宋体" w:hAnsi="宋体" w:cs="宋体" w:hint="eastAsia"/>
          <w:sz w:val="24"/>
          <w:lang w:bidi="ar"/>
        </w:rPr>
        <w:t>2.8投标报价：</w:t>
      </w:r>
      <w:r>
        <w:rPr>
          <w:rFonts w:ascii="宋体" w:eastAsia="宋体" w:hAnsi="宋体" w:cs="宋体" w:hint="eastAsia"/>
          <w:kern w:val="0"/>
          <w:sz w:val="24"/>
          <w:lang w:bidi="ar"/>
        </w:rPr>
        <w:t>系</w:t>
      </w:r>
      <w:r>
        <w:rPr>
          <w:rFonts w:ascii="宋体" w:eastAsia="宋体" w:hAnsi="宋体" w:cs="宋体" w:hint="eastAsia"/>
          <w:sz w:val="24"/>
          <w:lang w:bidi="ar"/>
        </w:rPr>
        <w:t>指投标人在投标文件中写出的价格。</w:t>
      </w:r>
    </w:p>
    <w:p w:rsidR="00A248BE" w:rsidRDefault="008D5F58">
      <w:pPr>
        <w:spacing w:line="360" w:lineRule="auto"/>
        <w:ind w:firstLineChars="200" w:firstLine="480"/>
        <w:rPr>
          <w:rFonts w:ascii="宋体" w:eastAsia="宋体" w:hAnsi="宋体" w:cs="宋体"/>
          <w:sz w:val="24"/>
        </w:rPr>
      </w:pPr>
      <w:r>
        <w:rPr>
          <w:rFonts w:ascii="宋体" w:eastAsia="宋体" w:hAnsi="宋体" w:cs="宋体" w:hint="eastAsia"/>
          <w:sz w:val="24"/>
          <w:lang w:bidi="ar"/>
        </w:rPr>
        <w:t>2.9投标价：</w:t>
      </w:r>
      <w:r>
        <w:rPr>
          <w:rFonts w:ascii="宋体" w:eastAsia="宋体" w:hAnsi="宋体" w:cs="宋体" w:hint="eastAsia"/>
          <w:kern w:val="0"/>
          <w:sz w:val="24"/>
          <w:lang w:bidi="ar"/>
        </w:rPr>
        <w:t>系</w:t>
      </w:r>
      <w:r>
        <w:rPr>
          <w:rFonts w:ascii="宋体" w:eastAsia="宋体" w:hAnsi="宋体" w:cs="宋体" w:hint="eastAsia"/>
          <w:sz w:val="24"/>
          <w:lang w:bidi="ar"/>
        </w:rPr>
        <w:t>指对投标报价进行审核、修正和调整（若有）后的价格。</w:t>
      </w:r>
    </w:p>
    <w:p w:rsidR="00A248BE" w:rsidRDefault="008D5F58">
      <w:pPr>
        <w:spacing w:line="360" w:lineRule="auto"/>
        <w:ind w:firstLineChars="200" w:firstLine="480"/>
        <w:rPr>
          <w:rFonts w:ascii="宋体" w:eastAsia="宋体" w:hAnsi="宋体" w:cs="宋体"/>
          <w:sz w:val="24"/>
        </w:rPr>
      </w:pPr>
      <w:r>
        <w:rPr>
          <w:rFonts w:ascii="宋体" w:eastAsia="宋体" w:hAnsi="宋体" w:cs="宋体" w:hint="eastAsia"/>
          <w:sz w:val="24"/>
          <w:lang w:bidi="ar"/>
        </w:rPr>
        <w:t>2.10评标价：</w:t>
      </w:r>
      <w:r>
        <w:rPr>
          <w:rFonts w:ascii="宋体" w:eastAsia="宋体" w:hAnsi="宋体" w:cs="宋体" w:hint="eastAsia"/>
          <w:kern w:val="0"/>
          <w:sz w:val="24"/>
          <w:lang w:bidi="ar"/>
        </w:rPr>
        <w:t>系</w:t>
      </w:r>
      <w:r>
        <w:rPr>
          <w:rFonts w:ascii="宋体" w:eastAsia="宋体" w:hAnsi="宋体" w:cs="宋体" w:hint="eastAsia"/>
          <w:sz w:val="24"/>
          <w:lang w:bidi="ar"/>
        </w:rPr>
        <w:t>指进行了漏（缺）项处理等调整(若有)后的虚拟价格。</w:t>
      </w:r>
    </w:p>
    <w:p w:rsidR="00A248BE" w:rsidRDefault="008D5F58">
      <w:pPr>
        <w:spacing w:line="360" w:lineRule="auto"/>
        <w:ind w:firstLineChars="200" w:firstLine="480"/>
        <w:rPr>
          <w:rFonts w:ascii="宋体" w:eastAsia="宋体" w:hAnsi="宋体" w:cs="宋体"/>
          <w:sz w:val="24"/>
        </w:rPr>
      </w:pPr>
      <w:r>
        <w:rPr>
          <w:rFonts w:ascii="宋体" w:eastAsia="宋体" w:hAnsi="宋体" w:cs="宋体" w:hint="eastAsia"/>
          <w:sz w:val="24"/>
          <w:lang w:bidi="ar"/>
        </w:rPr>
        <w:t>2.11中标价：</w:t>
      </w:r>
      <w:r>
        <w:rPr>
          <w:rFonts w:ascii="宋体" w:eastAsia="宋体" w:hAnsi="宋体" w:cs="宋体" w:hint="eastAsia"/>
          <w:kern w:val="0"/>
          <w:sz w:val="24"/>
          <w:lang w:bidi="ar"/>
        </w:rPr>
        <w:t>系</w:t>
      </w:r>
      <w:r>
        <w:rPr>
          <w:rFonts w:ascii="宋体" w:eastAsia="宋体" w:hAnsi="宋体" w:cs="宋体" w:hint="eastAsia"/>
          <w:sz w:val="24"/>
          <w:lang w:bidi="ar"/>
        </w:rPr>
        <w:t>指中标人的投标价。</w:t>
      </w:r>
    </w:p>
    <w:p w:rsidR="00A248BE" w:rsidRDefault="008D5F58">
      <w:pPr>
        <w:pStyle w:val="2"/>
        <w:widowControl/>
        <w:spacing w:beforeLines="50" w:before="156" w:afterLines="25" w:after="78" w:line="240" w:lineRule="auto"/>
        <w:rPr>
          <w:rFonts w:ascii="宋体" w:eastAsia="宋体" w:hAnsi="宋体" w:cs="宋体"/>
          <w:sz w:val="28"/>
          <w:szCs w:val="28"/>
        </w:rPr>
      </w:pPr>
      <w:bookmarkStart w:id="28" w:name="_Toc228355849"/>
      <w:r>
        <w:rPr>
          <w:rFonts w:ascii="宋体" w:eastAsia="宋体" w:hAnsi="宋体" w:cs="宋体" w:hint="eastAsia"/>
          <w:sz w:val="28"/>
          <w:szCs w:val="28"/>
        </w:rPr>
        <w:t>二、投标人</w:t>
      </w:r>
      <w:bookmarkEnd w:id="28"/>
    </w:p>
    <w:p w:rsidR="00A248BE" w:rsidRDefault="008D5F58">
      <w:pPr>
        <w:pStyle w:val="3"/>
        <w:widowControl/>
        <w:numPr>
          <w:ilvl w:val="0"/>
          <w:numId w:val="0"/>
        </w:numPr>
        <w:spacing w:beforeLines="25" w:before="78" w:afterLines="50" w:after="156"/>
        <w:ind w:left="472"/>
        <w:rPr>
          <w:rFonts w:ascii="宋体" w:hAnsi="宋体" w:cs="宋体"/>
          <w:sz w:val="24"/>
          <w:szCs w:val="24"/>
        </w:rPr>
      </w:pPr>
      <w:bookmarkStart w:id="29" w:name="_Toc339361232"/>
      <w:bookmarkStart w:id="30" w:name="_Toc228355850"/>
      <w:r>
        <w:rPr>
          <w:rFonts w:ascii="宋体" w:hAnsi="宋体" w:cs="宋体" w:hint="eastAsia"/>
          <w:sz w:val="24"/>
          <w:szCs w:val="24"/>
        </w:rPr>
        <w:t>3. 合格的投标人</w:t>
      </w:r>
      <w:bookmarkEnd w:id="29"/>
      <w:bookmarkEnd w:id="30"/>
    </w:p>
    <w:p w:rsidR="00A248BE" w:rsidRDefault="008D5F58">
      <w:pPr>
        <w:spacing w:line="360" w:lineRule="auto"/>
        <w:ind w:firstLine="480"/>
        <w:rPr>
          <w:rFonts w:ascii="宋体" w:eastAsia="宋体" w:hAnsi="宋体" w:cs="宋体"/>
          <w:b/>
          <w:sz w:val="24"/>
        </w:rPr>
      </w:pPr>
      <w:r>
        <w:rPr>
          <w:rFonts w:ascii="宋体" w:eastAsia="宋体" w:hAnsi="宋体" w:cs="宋体" w:hint="eastAsia"/>
          <w:b/>
          <w:sz w:val="24"/>
          <w:lang w:bidi="ar"/>
        </w:rPr>
        <w:t>3.1一般规定</w:t>
      </w:r>
    </w:p>
    <w:p w:rsidR="00A248BE" w:rsidRDefault="008D5F58">
      <w:pPr>
        <w:spacing w:line="360" w:lineRule="auto"/>
        <w:ind w:firstLine="480"/>
        <w:rPr>
          <w:rFonts w:ascii="宋体" w:eastAsia="宋体" w:hAnsi="宋体" w:cs="宋体"/>
          <w:sz w:val="24"/>
        </w:rPr>
      </w:pPr>
      <w:r>
        <w:rPr>
          <w:rFonts w:ascii="宋体" w:eastAsia="宋体" w:hAnsi="宋体" w:cs="宋体" w:hint="eastAsia"/>
          <w:sz w:val="24"/>
          <w:lang w:bidi="ar"/>
        </w:rPr>
        <w:t>（1）凡有能力提供本招标文件所述标的，符合本项目投标人资格要求的供应商均可能成为合格的投标人。</w:t>
      </w:r>
    </w:p>
    <w:p w:rsidR="00A248BE" w:rsidRDefault="008D5F58">
      <w:pPr>
        <w:spacing w:line="360" w:lineRule="auto"/>
        <w:ind w:firstLine="480"/>
        <w:rPr>
          <w:rFonts w:ascii="宋体" w:eastAsia="宋体" w:hAnsi="宋体" w:cs="宋体"/>
          <w:sz w:val="24"/>
        </w:rPr>
      </w:pPr>
      <w:r>
        <w:rPr>
          <w:rFonts w:ascii="宋体" w:eastAsia="宋体" w:hAnsi="宋体" w:cs="宋体" w:hint="eastAsia"/>
          <w:sz w:val="24"/>
          <w:lang w:bidi="ar"/>
        </w:rPr>
        <w:t>（2）投标人应遵守并符合中国的有关法律、法规和规章的规定，同时其投标标的也应符合中国的有关法律、法规和规章的规定。</w:t>
      </w:r>
    </w:p>
    <w:p w:rsidR="00A248BE" w:rsidRDefault="008D5F58">
      <w:pPr>
        <w:spacing w:line="360" w:lineRule="auto"/>
        <w:ind w:firstLine="480"/>
        <w:rPr>
          <w:rFonts w:ascii="宋体" w:eastAsia="宋体" w:hAnsi="宋体" w:cs="宋体"/>
          <w:sz w:val="24"/>
        </w:rPr>
      </w:pPr>
      <w:r>
        <w:rPr>
          <w:rFonts w:ascii="宋体" w:eastAsia="宋体" w:hAnsi="宋体" w:cs="宋体" w:hint="eastAsia"/>
          <w:sz w:val="24"/>
          <w:lang w:bidi="ar"/>
        </w:rPr>
        <w:t>（3）投标人的资格要求：详见本章投标人须知前附表B（资格审查表）</w:t>
      </w:r>
    </w:p>
    <w:p w:rsidR="00A248BE" w:rsidRDefault="008D5F58">
      <w:pPr>
        <w:pStyle w:val="3"/>
        <w:widowControl/>
        <w:numPr>
          <w:ilvl w:val="0"/>
          <w:numId w:val="0"/>
        </w:numPr>
        <w:spacing w:beforeLines="25" w:before="78" w:afterLines="50" w:after="156"/>
        <w:ind w:left="472"/>
        <w:rPr>
          <w:rFonts w:ascii="宋体" w:hAnsi="宋体" w:cs="宋体"/>
          <w:sz w:val="24"/>
          <w:szCs w:val="24"/>
        </w:rPr>
      </w:pPr>
      <w:bookmarkStart w:id="31" w:name="_Toc339361233"/>
      <w:bookmarkStart w:id="32" w:name="_Toc228355851"/>
      <w:r>
        <w:rPr>
          <w:rFonts w:ascii="宋体" w:hAnsi="宋体" w:cs="宋体" w:hint="eastAsia"/>
          <w:sz w:val="24"/>
          <w:szCs w:val="24"/>
        </w:rPr>
        <w:lastRenderedPageBreak/>
        <w:t>4. 投标费用、风险</w:t>
      </w:r>
      <w:bookmarkEnd w:id="31"/>
      <w:r>
        <w:rPr>
          <w:rFonts w:ascii="宋体" w:hAnsi="宋体" w:cs="宋体" w:hint="eastAsia"/>
          <w:sz w:val="24"/>
          <w:szCs w:val="24"/>
        </w:rPr>
        <w:t>及知识产权</w:t>
      </w:r>
      <w:bookmarkEnd w:id="32"/>
    </w:p>
    <w:p w:rsidR="00A248BE" w:rsidRDefault="008D5F58">
      <w:pPr>
        <w:spacing w:line="360" w:lineRule="auto"/>
        <w:ind w:firstLineChars="200" w:firstLine="480"/>
        <w:rPr>
          <w:rFonts w:ascii="宋体" w:eastAsia="宋体" w:hAnsi="宋体" w:cs="宋体"/>
          <w:sz w:val="24"/>
        </w:rPr>
      </w:pPr>
      <w:r>
        <w:rPr>
          <w:rFonts w:ascii="宋体" w:eastAsia="宋体" w:hAnsi="宋体" w:cs="宋体" w:hint="eastAsia"/>
          <w:sz w:val="24"/>
          <w:lang w:bidi="ar"/>
        </w:rPr>
        <w:t>4.1 不管招标过程和结果如何，投标人均应自行承担其参加投标所涉及的一切费用及风险。</w:t>
      </w:r>
    </w:p>
    <w:p w:rsidR="00A248BE" w:rsidRDefault="008D5F58">
      <w:pPr>
        <w:pStyle w:val="a5"/>
        <w:widowControl/>
        <w:spacing w:line="360" w:lineRule="auto"/>
        <w:ind w:firstLineChars="200" w:firstLine="480"/>
        <w:jc w:val="left"/>
        <w:rPr>
          <w:rFonts w:hAnsi="宋体" w:hint="default"/>
          <w:sz w:val="24"/>
        </w:rPr>
      </w:pPr>
      <w:r>
        <w:rPr>
          <w:rFonts w:hAnsi="宋体"/>
          <w:sz w:val="24"/>
        </w:rPr>
        <w:t>4.2 投标人应保证在本项目使用任何产品或其任何一部分时，不会产生因第三方提出侵犯其专利权、商标权或其他知识产权而引起的法律和经济责任。因此产生的法律和经济责任由投标人承担。</w:t>
      </w:r>
    </w:p>
    <w:p w:rsidR="00A248BE" w:rsidRDefault="008D5F58">
      <w:pPr>
        <w:spacing w:line="360" w:lineRule="auto"/>
        <w:ind w:firstLineChars="200" w:firstLine="480"/>
        <w:rPr>
          <w:rFonts w:ascii="宋体" w:eastAsia="宋体" w:hAnsi="宋体" w:cs="宋体"/>
          <w:sz w:val="24"/>
        </w:rPr>
      </w:pPr>
      <w:r>
        <w:rPr>
          <w:rFonts w:ascii="宋体" w:eastAsia="宋体" w:hAnsi="宋体" w:cs="宋体" w:hint="eastAsia"/>
          <w:sz w:val="24"/>
          <w:lang w:bidi="ar"/>
        </w:rPr>
        <w:t>4.3如投标人不拥有相应的知识产权，则在报价中必须包括合法获取该知识产权的相关费用。</w:t>
      </w:r>
    </w:p>
    <w:p w:rsidR="00A248BE" w:rsidRDefault="008D5F58">
      <w:pPr>
        <w:pStyle w:val="2"/>
        <w:widowControl/>
        <w:spacing w:beforeLines="50" w:before="156" w:afterLines="25" w:after="78" w:line="240" w:lineRule="auto"/>
        <w:rPr>
          <w:rFonts w:ascii="宋体" w:eastAsia="宋体" w:hAnsi="宋体" w:cs="宋体"/>
          <w:sz w:val="28"/>
          <w:szCs w:val="28"/>
        </w:rPr>
      </w:pPr>
      <w:bookmarkStart w:id="33" w:name="_Toc339361234"/>
      <w:bookmarkStart w:id="34" w:name="_Toc228355852"/>
      <w:r>
        <w:rPr>
          <w:rFonts w:ascii="宋体" w:eastAsia="宋体" w:hAnsi="宋体" w:cs="宋体" w:hint="eastAsia"/>
          <w:sz w:val="28"/>
          <w:szCs w:val="28"/>
        </w:rPr>
        <w:t>三、招标</w:t>
      </w:r>
      <w:bookmarkEnd w:id="33"/>
      <w:bookmarkEnd w:id="34"/>
    </w:p>
    <w:p w:rsidR="00A248BE" w:rsidRDefault="008D5F58">
      <w:pPr>
        <w:pStyle w:val="3"/>
        <w:widowControl/>
        <w:numPr>
          <w:ilvl w:val="0"/>
          <w:numId w:val="0"/>
        </w:numPr>
        <w:spacing w:beforeLines="25" w:before="78" w:afterLines="50" w:after="156"/>
        <w:ind w:left="472"/>
        <w:rPr>
          <w:rFonts w:ascii="宋体" w:hAnsi="宋体" w:cs="宋体"/>
          <w:sz w:val="24"/>
          <w:szCs w:val="24"/>
        </w:rPr>
      </w:pPr>
      <w:bookmarkStart w:id="35" w:name="_Toc339361235"/>
      <w:bookmarkStart w:id="36" w:name="_Toc228355853"/>
      <w:r>
        <w:rPr>
          <w:rFonts w:ascii="宋体" w:hAnsi="宋体" w:cs="宋体" w:hint="eastAsia"/>
          <w:sz w:val="24"/>
          <w:szCs w:val="24"/>
        </w:rPr>
        <w:t>5. 招标文件的组成</w:t>
      </w:r>
      <w:bookmarkEnd w:id="35"/>
      <w:bookmarkEnd w:id="36"/>
    </w:p>
    <w:p w:rsidR="00A248BE" w:rsidRDefault="008D5F58">
      <w:pPr>
        <w:spacing w:line="360" w:lineRule="auto"/>
        <w:ind w:firstLineChars="200" w:firstLine="480"/>
        <w:rPr>
          <w:rFonts w:ascii="宋体" w:eastAsia="宋体" w:hAnsi="宋体" w:cs="宋体"/>
          <w:sz w:val="24"/>
        </w:rPr>
      </w:pPr>
      <w:r>
        <w:rPr>
          <w:rFonts w:ascii="宋体" w:eastAsia="宋体" w:hAnsi="宋体" w:cs="宋体" w:hint="eastAsia"/>
          <w:sz w:val="24"/>
          <w:lang w:bidi="ar"/>
        </w:rPr>
        <w:t>5.1招标文件用以阐明所需货物及服务招标程序、内容和合同主要条款。招标文件由下述部分组成：</w:t>
      </w:r>
    </w:p>
    <w:p w:rsidR="00A248BE" w:rsidRDefault="008D5F58">
      <w:pPr>
        <w:spacing w:line="360" w:lineRule="auto"/>
        <w:ind w:firstLineChars="200" w:firstLine="480"/>
        <w:rPr>
          <w:rFonts w:ascii="宋体" w:eastAsia="宋体" w:hAnsi="宋体" w:cs="宋体"/>
          <w:sz w:val="24"/>
        </w:rPr>
      </w:pPr>
      <w:r>
        <w:rPr>
          <w:rFonts w:ascii="宋体" w:eastAsia="宋体" w:hAnsi="宋体" w:cs="宋体" w:hint="eastAsia"/>
          <w:sz w:val="24"/>
          <w:lang w:bidi="ar"/>
        </w:rPr>
        <w:t>（1）招标公告</w:t>
      </w:r>
    </w:p>
    <w:p w:rsidR="00A248BE" w:rsidRDefault="008D5F58">
      <w:pPr>
        <w:spacing w:line="360" w:lineRule="auto"/>
        <w:ind w:firstLineChars="200" w:firstLine="480"/>
        <w:rPr>
          <w:rFonts w:ascii="宋体" w:eastAsia="宋体" w:hAnsi="宋体" w:cs="宋体"/>
          <w:sz w:val="24"/>
        </w:rPr>
      </w:pPr>
      <w:r>
        <w:rPr>
          <w:rFonts w:ascii="宋体" w:eastAsia="宋体" w:hAnsi="宋体" w:cs="宋体" w:hint="eastAsia"/>
          <w:sz w:val="24"/>
          <w:lang w:bidi="ar"/>
        </w:rPr>
        <w:t xml:space="preserve">（2）投标人须知 </w:t>
      </w:r>
    </w:p>
    <w:p w:rsidR="00A248BE" w:rsidRDefault="008D5F58">
      <w:pPr>
        <w:spacing w:line="360" w:lineRule="auto"/>
        <w:ind w:firstLineChars="200" w:firstLine="480"/>
        <w:rPr>
          <w:rFonts w:ascii="宋体" w:eastAsia="宋体" w:hAnsi="宋体" w:cs="宋体"/>
          <w:sz w:val="24"/>
        </w:rPr>
      </w:pPr>
      <w:r>
        <w:rPr>
          <w:rFonts w:ascii="宋体" w:eastAsia="宋体" w:hAnsi="宋体" w:cs="宋体" w:hint="eastAsia"/>
          <w:sz w:val="24"/>
          <w:lang w:bidi="ar"/>
        </w:rPr>
        <w:t>（3）招标内容及要求</w:t>
      </w:r>
    </w:p>
    <w:p w:rsidR="00A248BE" w:rsidRDefault="008D5F58">
      <w:pPr>
        <w:spacing w:line="360" w:lineRule="auto"/>
        <w:ind w:firstLineChars="200" w:firstLine="480"/>
        <w:rPr>
          <w:rFonts w:ascii="宋体" w:eastAsia="宋体" w:hAnsi="宋体" w:cs="宋体"/>
          <w:sz w:val="24"/>
        </w:rPr>
      </w:pPr>
      <w:r>
        <w:rPr>
          <w:rFonts w:ascii="宋体" w:eastAsia="宋体" w:hAnsi="宋体" w:cs="宋体" w:hint="eastAsia"/>
          <w:sz w:val="24"/>
          <w:lang w:bidi="ar"/>
        </w:rPr>
        <w:t>（4）合同主要条款</w:t>
      </w:r>
    </w:p>
    <w:p w:rsidR="00A248BE" w:rsidRDefault="008D5F58">
      <w:pPr>
        <w:spacing w:line="360" w:lineRule="auto"/>
        <w:ind w:firstLineChars="200" w:firstLine="480"/>
        <w:rPr>
          <w:rFonts w:ascii="宋体" w:eastAsia="宋体" w:hAnsi="宋体" w:cs="宋体"/>
          <w:sz w:val="24"/>
        </w:rPr>
      </w:pPr>
      <w:r>
        <w:rPr>
          <w:rFonts w:ascii="宋体" w:eastAsia="宋体" w:hAnsi="宋体" w:cs="宋体" w:hint="eastAsia"/>
          <w:sz w:val="24"/>
          <w:lang w:bidi="ar"/>
        </w:rPr>
        <w:t>（5）投标文件格式</w:t>
      </w:r>
    </w:p>
    <w:p w:rsidR="00A248BE" w:rsidRDefault="008D5F58">
      <w:pPr>
        <w:pStyle w:val="a5"/>
        <w:widowControl/>
        <w:adjustRightInd w:val="0"/>
        <w:snapToGrid w:val="0"/>
        <w:spacing w:line="360" w:lineRule="auto"/>
        <w:ind w:firstLineChars="200" w:firstLine="480"/>
        <w:rPr>
          <w:rFonts w:hAnsi="宋体" w:hint="default"/>
          <w:sz w:val="24"/>
          <w:szCs w:val="24"/>
        </w:rPr>
      </w:pPr>
      <w:r>
        <w:rPr>
          <w:rFonts w:hAnsi="宋体" w:cs="宋体"/>
          <w:kern w:val="0"/>
          <w:sz w:val="24"/>
        </w:rPr>
        <w:t>（6）按照招标文件规定作为招标文件组成部分的其他内容（若有）</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5.2招标文件的澄清或修改</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（1）招标代理机构可对已发出的招标文件进行必要的澄清或修改，但不得对招标文件载明的采购标的和投标人的资格要求进行改变。</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2）除本章第5.2条第（3）款规定情形外，澄清或修改的内容可能影响投标文件编制的，招标代理机构将在投标截止时间至少15个日历日前，在招标文件载明的指定媒体以更正公告的形式发布澄清或修改的内容。不足15个日历日的，招标代理机构将顺延投标截止时间及开标时间，招标代理机构和投标人受原投标截止时间及开标时间制约的所有权利和义务均延长至新的投标截止时间及开标时间。</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（3）澄清或修改的内容可能改变招标文件载明的采购标的和投标人的资格要求的，本次招标活动结束，招标代理机构将依法组织后续采购活动（包括但不限于：重新招标、采用其他方式采购等）。</w:t>
      </w:r>
    </w:p>
    <w:p w:rsidR="00A248BE" w:rsidRDefault="008D5F58" w:rsidP="008D5F58">
      <w:pPr>
        <w:widowControl/>
        <w:spacing w:line="360" w:lineRule="auto"/>
        <w:ind w:firstLineChars="204" w:firstLine="490"/>
        <w:jc w:val="left"/>
        <w:rPr>
          <w:rFonts w:hAnsi="宋体"/>
          <w:sz w:val="24"/>
        </w:rPr>
      </w:pPr>
      <w:r>
        <w:rPr>
          <w:rFonts w:ascii="宋体" w:eastAsia="宋体" w:hAnsi="宋体" w:cs="宋体" w:hint="eastAsia"/>
          <w:kern w:val="0"/>
          <w:sz w:val="24"/>
          <w:lang w:bidi="ar"/>
        </w:rPr>
        <w:lastRenderedPageBreak/>
        <w:t>5.3投标人应仔细阅</w:t>
      </w:r>
      <w:r>
        <w:rPr>
          <w:rFonts w:ascii="Calibri" w:eastAsia="宋体" w:hAnsi="宋体" w:cs="宋体" w:hint="eastAsia"/>
          <w:sz w:val="24"/>
          <w:lang w:bidi="ar"/>
        </w:rPr>
        <w:t>读招</w:t>
      </w:r>
      <w:r>
        <w:rPr>
          <w:rFonts w:ascii="Calibri" w:eastAsia="宋体" w:hAnsi="宋体" w:cs="宋体" w:hint="eastAsia"/>
          <w:bCs/>
          <w:sz w:val="24"/>
          <w:lang w:bidi="ar"/>
        </w:rPr>
        <w:t>标文件</w:t>
      </w:r>
      <w:r>
        <w:rPr>
          <w:rFonts w:ascii="Calibri" w:eastAsia="宋体" w:hAnsi="宋体" w:cs="宋体" w:hint="eastAsia"/>
          <w:sz w:val="24"/>
          <w:lang w:bidi="ar"/>
        </w:rPr>
        <w:t>的全部内容，按照招标</w:t>
      </w:r>
      <w:r>
        <w:rPr>
          <w:rFonts w:ascii="Calibri" w:eastAsia="宋体" w:hAnsi="宋体" w:cs="宋体" w:hint="eastAsia"/>
          <w:bCs/>
          <w:sz w:val="24"/>
          <w:lang w:bidi="ar"/>
        </w:rPr>
        <w:t>文件</w:t>
      </w:r>
      <w:r>
        <w:rPr>
          <w:rFonts w:ascii="Calibri" w:eastAsia="宋体" w:hAnsi="宋体" w:cs="宋体" w:hint="eastAsia"/>
          <w:sz w:val="24"/>
          <w:lang w:bidi="ar"/>
        </w:rPr>
        <w:t>要求编制投标文件。任何对招标</w:t>
      </w:r>
      <w:r>
        <w:rPr>
          <w:rFonts w:ascii="Calibri" w:eastAsia="宋体" w:hAnsi="宋体" w:cs="宋体" w:hint="eastAsia"/>
          <w:bCs/>
          <w:sz w:val="24"/>
          <w:lang w:bidi="ar"/>
        </w:rPr>
        <w:t>文件</w:t>
      </w:r>
      <w:r>
        <w:rPr>
          <w:rFonts w:ascii="Calibri" w:eastAsia="宋体" w:hAnsi="宋体" w:cs="宋体" w:hint="eastAsia"/>
          <w:sz w:val="24"/>
          <w:lang w:bidi="ar"/>
        </w:rPr>
        <w:t>的忽略或误解不能作为投标文件存在缺陷或瑕疵的理由，其风险由投标人承担。</w:t>
      </w:r>
    </w:p>
    <w:p w:rsidR="00A248BE" w:rsidRDefault="008D5F58" w:rsidP="008D5F58">
      <w:pPr>
        <w:widowControl/>
        <w:spacing w:line="360" w:lineRule="auto"/>
        <w:ind w:firstLineChars="204" w:firstLine="490"/>
        <w:jc w:val="left"/>
        <w:rPr>
          <w:rFonts w:hAnsi="宋体"/>
          <w:sz w:val="24"/>
        </w:rPr>
      </w:pPr>
      <w:r>
        <w:rPr>
          <w:rFonts w:ascii="Calibri" w:eastAsia="宋体" w:hAnsi="宋体" w:cs="Times New Roman"/>
          <w:sz w:val="24"/>
          <w:lang w:bidi="ar"/>
        </w:rPr>
        <w:t>5.4</w:t>
      </w:r>
      <w:r>
        <w:rPr>
          <w:rFonts w:ascii="Calibri" w:eastAsia="宋体" w:hAnsi="宋体" w:cs="宋体" w:hint="eastAsia"/>
          <w:sz w:val="24"/>
          <w:lang w:bidi="ar"/>
        </w:rPr>
        <w:t>获取招标文件时间结束后，已获取招标文件的潜在投标人不足</w:t>
      </w:r>
      <w:r>
        <w:rPr>
          <w:rFonts w:ascii="Calibri" w:eastAsia="宋体" w:hAnsi="宋体" w:cs="Times New Roman"/>
          <w:sz w:val="24"/>
          <w:lang w:bidi="ar"/>
        </w:rPr>
        <w:t>3</w:t>
      </w:r>
      <w:r>
        <w:rPr>
          <w:rFonts w:ascii="Calibri" w:eastAsia="宋体" w:hAnsi="宋体" w:cs="宋体" w:hint="eastAsia"/>
          <w:sz w:val="24"/>
          <w:lang w:bidi="ar"/>
        </w:rPr>
        <w:t>家的，招标人可以根据项目情况延长获取招标文件的时间，也可以结束本次招标活动。招标活动结束的，除招标任务取消情形外，招标人将重新组织招标或者采取其他方式采购。</w:t>
      </w:r>
    </w:p>
    <w:p w:rsidR="00A248BE" w:rsidRDefault="008D5F58">
      <w:pPr>
        <w:pStyle w:val="3"/>
        <w:widowControl/>
        <w:numPr>
          <w:ilvl w:val="0"/>
          <w:numId w:val="0"/>
        </w:numPr>
        <w:spacing w:beforeLines="50" w:before="156" w:afterLines="50" w:after="156"/>
        <w:ind w:firstLineChars="196" w:firstLine="472"/>
        <w:rPr>
          <w:rFonts w:ascii="宋体" w:hAnsi="宋体" w:cs="宋体"/>
          <w:sz w:val="24"/>
          <w:szCs w:val="24"/>
        </w:rPr>
      </w:pPr>
      <w:bookmarkStart w:id="37" w:name="_Toc44167703"/>
      <w:bookmarkStart w:id="38" w:name="_Toc228355854"/>
      <w:r>
        <w:rPr>
          <w:rFonts w:ascii="宋体" w:hAnsi="宋体" w:cs="宋体" w:hint="eastAsia"/>
          <w:sz w:val="24"/>
          <w:szCs w:val="24"/>
        </w:rPr>
        <w:t>6. 现场考察或开标前答疑会</w:t>
      </w:r>
      <w:bookmarkEnd w:id="37"/>
      <w:bookmarkEnd w:id="38"/>
    </w:p>
    <w:p w:rsidR="00A248BE" w:rsidRDefault="008D5F58" w:rsidP="008D5F58">
      <w:pPr>
        <w:widowControl/>
        <w:spacing w:line="360" w:lineRule="auto"/>
        <w:ind w:firstLineChars="192" w:firstLine="461"/>
        <w:jc w:val="left"/>
        <w:rPr>
          <w:rFonts w:ascii="宋体" w:eastAsia="宋体" w:hAnsi="宋体" w:cs="宋体"/>
          <w:kern w:val="0"/>
          <w:sz w:val="24"/>
        </w:rPr>
      </w:pPr>
      <w:r>
        <w:rPr>
          <w:rFonts w:ascii="宋体" w:eastAsia="宋体" w:hAnsi="宋体" w:cs="宋体" w:hint="eastAsia"/>
          <w:kern w:val="0"/>
          <w:sz w:val="24"/>
          <w:lang w:bidi="ar"/>
        </w:rPr>
        <w:t>6.1是</w:t>
      </w:r>
      <w:r>
        <w:rPr>
          <w:rFonts w:ascii="宋体" w:eastAsia="宋体" w:hAnsi="宋体" w:cs="宋体" w:hint="eastAsia"/>
          <w:spacing w:val="-6"/>
          <w:kern w:val="0"/>
          <w:sz w:val="24"/>
          <w:lang w:bidi="ar"/>
        </w:rPr>
        <w:t>否组织现场考察或召开开标前答疑会：详见本章投标人须知前附表A。</w:t>
      </w:r>
    </w:p>
    <w:p w:rsidR="00A248BE" w:rsidRDefault="008D5F58">
      <w:pPr>
        <w:pStyle w:val="3"/>
        <w:widowControl/>
        <w:numPr>
          <w:ilvl w:val="0"/>
          <w:numId w:val="0"/>
        </w:numPr>
        <w:spacing w:beforeLines="50" w:before="156" w:afterLines="50" w:after="156"/>
        <w:ind w:firstLineChars="196" w:firstLine="472"/>
        <w:rPr>
          <w:rFonts w:ascii="宋体" w:hAnsi="宋体" w:cs="宋体"/>
          <w:sz w:val="24"/>
          <w:szCs w:val="24"/>
        </w:rPr>
      </w:pPr>
      <w:bookmarkStart w:id="39" w:name="_Toc44167704"/>
      <w:bookmarkStart w:id="40" w:name="_Toc228355855"/>
      <w:r>
        <w:rPr>
          <w:rFonts w:ascii="宋体" w:hAnsi="宋体" w:cs="宋体" w:hint="eastAsia"/>
          <w:sz w:val="24"/>
          <w:szCs w:val="24"/>
        </w:rPr>
        <w:t>7. 更正公告</w:t>
      </w:r>
      <w:bookmarkEnd w:id="39"/>
      <w:bookmarkEnd w:id="40"/>
    </w:p>
    <w:p w:rsidR="00A248BE" w:rsidRDefault="008D5F58" w:rsidP="008D5F58">
      <w:pPr>
        <w:widowControl/>
        <w:spacing w:line="360" w:lineRule="auto"/>
        <w:ind w:firstLineChars="192" w:firstLine="461"/>
        <w:jc w:val="left"/>
        <w:rPr>
          <w:rFonts w:ascii="宋体" w:eastAsia="宋体" w:hAnsi="宋体" w:cs="宋体"/>
          <w:kern w:val="0"/>
          <w:sz w:val="24"/>
        </w:rPr>
      </w:pPr>
      <w:r>
        <w:rPr>
          <w:rFonts w:ascii="宋体" w:eastAsia="宋体" w:hAnsi="宋体" w:cs="宋体" w:hint="eastAsia"/>
          <w:kern w:val="0"/>
          <w:sz w:val="24"/>
          <w:lang w:bidi="ar"/>
        </w:rPr>
        <w:t>7.1若招标代理机构发布更正公告，则更正公告及其所发布的内容或信息（包括但不限于：招标文件的澄清或修改(含各</w:t>
      </w:r>
      <w:proofErr w:type="gramStart"/>
      <w:r>
        <w:rPr>
          <w:rFonts w:ascii="宋体" w:eastAsia="宋体" w:hAnsi="宋体" w:cs="宋体" w:hint="eastAsia"/>
          <w:kern w:val="0"/>
          <w:sz w:val="24"/>
          <w:lang w:bidi="ar"/>
        </w:rPr>
        <w:t>类通知</w:t>
      </w:r>
      <w:proofErr w:type="gramEnd"/>
      <w:r>
        <w:rPr>
          <w:rFonts w:ascii="宋体" w:eastAsia="宋体" w:hAnsi="宋体" w:cs="宋体" w:hint="eastAsia"/>
          <w:kern w:val="0"/>
          <w:sz w:val="24"/>
          <w:lang w:bidi="ar"/>
        </w:rPr>
        <w:t>)、现场考察或答疑会的有关事宜等）</w:t>
      </w:r>
      <w:r>
        <w:rPr>
          <w:rFonts w:ascii="宋体" w:eastAsia="宋体" w:hAnsi="宋体" w:cs="宋体" w:hint="eastAsia"/>
          <w:bCs/>
          <w:kern w:val="0"/>
          <w:sz w:val="24"/>
          <w:lang w:bidi="ar"/>
        </w:rPr>
        <w:t>作为招标文件的组成部分</w:t>
      </w:r>
      <w:r>
        <w:rPr>
          <w:rFonts w:ascii="宋体" w:eastAsia="宋体" w:hAnsi="宋体" w:cs="宋体" w:hint="eastAsia"/>
          <w:kern w:val="0"/>
          <w:sz w:val="24"/>
          <w:lang w:bidi="ar"/>
        </w:rPr>
        <w:t>，对投标人具有约束力。</w:t>
      </w:r>
    </w:p>
    <w:p w:rsidR="00A248BE" w:rsidRDefault="008D5F58" w:rsidP="008D5F58">
      <w:pPr>
        <w:widowControl/>
        <w:spacing w:line="360" w:lineRule="auto"/>
        <w:ind w:firstLineChars="192" w:firstLine="461"/>
        <w:jc w:val="left"/>
        <w:rPr>
          <w:rFonts w:ascii="宋体" w:eastAsia="宋体" w:hAnsi="宋体" w:cs="宋体"/>
          <w:kern w:val="0"/>
          <w:sz w:val="24"/>
        </w:rPr>
      </w:pPr>
      <w:r>
        <w:rPr>
          <w:rFonts w:ascii="宋体" w:eastAsia="宋体" w:hAnsi="宋体" w:cs="宋体" w:hint="eastAsia"/>
          <w:kern w:val="0"/>
          <w:sz w:val="24"/>
          <w:lang w:bidi="ar"/>
        </w:rPr>
        <w:t>7.2更正公告作为招标代理机构通知所有潜在投标人的书面形式。</w:t>
      </w:r>
    </w:p>
    <w:p w:rsidR="00A248BE" w:rsidRDefault="008D5F58">
      <w:pPr>
        <w:pStyle w:val="3"/>
        <w:widowControl/>
        <w:numPr>
          <w:ilvl w:val="0"/>
          <w:numId w:val="0"/>
        </w:numPr>
        <w:spacing w:beforeLines="50" w:before="156" w:afterLines="50" w:after="156"/>
        <w:ind w:firstLineChars="196" w:firstLine="472"/>
        <w:rPr>
          <w:rFonts w:ascii="宋体" w:hAnsi="宋体" w:cs="宋体"/>
          <w:sz w:val="24"/>
          <w:szCs w:val="24"/>
        </w:rPr>
      </w:pPr>
      <w:bookmarkStart w:id="41" w:name="_Toc44167705"/>
      <w:bookmarkStart w:id="42" w:name="_Toc228355856"/>
      <w:r>
        <w:rPr>
          <w:rFonts w:ascii="宋体" w:hAnsi="宋体" w:cs="宋体" w:hint="eastAsia"/>
          <w:sz w:val="24"/>
          <w:szCs w:val="24"/>
        </w:rPr>
        <w:t>8. 终止公告</w:t>
      </w:r>
      <w:bookmarkEnd w:id="41"/>
      <w:bookmarkEnd w:id="42"/>
    </w:p>
    <w:p w:rsidR="00A248BE" w:rsidRDefault="008D5F58" w:rsidP="008D5F58">
      <w:pPr>
        <w:widowControl/>
        <w:spacing w:line="360" w:lineRule="auto"/>
        <w:ind w:firstLineChars="192" w:firstLine="461"/>
        <w:jc w:val="left"/>
        <w:rPr>
          <w:rFonts w:ascii="宋体" w:eastAsia="宋体" w:hAnsi="宋体" w:cs="宋体"/>
          <w:kern w:val="0"/>
          <w:sz w:val="24"/>
        </w:rPr>
      </w:pPr>
      <w:r>
        <w:rPr>
          <w:rFonts w:ascii="宋体" w:eastAsia="宋体" w:hAnsi="宋体" w:cs="宋体" w:hint="eastAsia"/>
          <w:kern w:val="0"/>
          <w:sz w:val="24"/>
          <w:lang w:bidi="ar"/>
        </w:rPr>
        <w:t>8.1若出现因重大变故导致采购任务取消情形，招标代理机构可终止招标并发布终止公告。</w:t>
      </w:r>
    </w:p>
    <w:p w:rsidR="00A248BE" w:rsidRDefault="008D5F58" w:rsidP="008D5F58">
      <w:pPr>
        <w:widowControl/>
        <w:spacing w:line="360" w:lineRule="auto"/>
        <w:ind w:firstLineChars="192" w:firstLine="461"/>
        <w:jc w:val="left"/>
        <w:rPr>
          <w:rFonts w:ascii="宋体" w:eastAsia="宋体" w:hAnsi="宋体" w:cs="宋体"/>
          <w:kern w:val="0"/>
          <w:sz w:val="24"/>
        </w:rPr>
      </w:pPr>
      <w:r>
        <w:rPr>
          <w:rFonts w:ascii="宋体" w:eastAsia="宋体" w:hAnsi="宋体" w:cs="宋体" w:hint="eastAsia"/>
          <w:kern w:val="0"/>
          <w:sz w:val="24"/>
          <w:lang w:bidi="ar"/>
        </w:rPr>
        <w:t>8.2终止公告作为招标代理机构通知所有潜在投标人的书面形式。</w:t>
      </w:r>
    </w:p>
    <w:p w:rsidR="00A248BE" w:rsidRDefault="008D5F58">
      <w:pPr>
        <w:pStyle w:val="2"/>
        <w:widowControl/>
        <w:spacing w:beforeLines="50" w:before="156" w:afterLines="25" w:after="78" w:line="240" w:lineRule="auto"/>
        <w:rPr>
          <w:rFonts w:ascii="宋体" w:eastAsia="宋体" w:hAnsi="宋体" w:cs="宋体"/>
          <w:sz w:val="28"/>
          <w:szCs w:val="28"/>
        </w:rPr>
      </w:pPr>
      <w:bookmarkStart w:id="43" w:name="_Toc339361238"/>
      <w:bookmarkStart w:id="44" w:name="_Toc228355857"/>
      <w:r>
        <w:rPr>
          <w:rFonts w:ascii="宋体" w:eastAsia="宋体" w:hAnsi="宋体" w:cs="宋体" w:hint="eastAsia"/>
          <w:sz w:val="28"/>
          <w:szCs w:val="28"/>
        </w:rPr>
        <w:t>四、投标</w:t>
      </w:r>
      <w:bookmarkEnd w:id="43"/>
      <w:bookmarkEnd w:id="44"/>
    </w:p>
    <w:p w:rsidR="00A248BE" w:rsidRDefault="008D5F58">
      <w:pPr>
        <w:pStyle w:val="3"/>
        <w:widowControl/>
        <w:numPr>
          <w:ilvl w:val="0"/>
          <w:numId w:val="0"/>
        </w:numPr>
        <w:spacing w:beforeLines="50" w:before="156" w:afterLines="50" w:after="156"/>
        <w:ind w:firstLineChars="196" w:firstLine="472"/>
        <w:rPr>
          <w:rFonts w:ascii="宋体" w:hAnsi="宋体" w:cs="宋体"/>
          <w:sz w:val="24"/>
          <w:szCs w:val="24"/>
        </w:rPr>
      </w:pPr>
      <w:bookmarkStart w:id="45" w:name="_Toc44167707"/>
      <w:bookmarkStart w:id="46" w:name="_Toc228355858"/>
      <w:r>
        <w:rPr>
          <w:rFonts w:ascii="宋体" w:hAnsi="宋体" w:cs="宋体" w:hint="eastAsia"/>
          <w:sz w:val="24"/>
          <w:szCs w:val="24"/>
        </w:rPr>
        <w:t>9. 投标</w:t>
      </w:r>
      <w:bookmarkEnd w:id="45"/>
      <w:bookmarkEnd w:id="46"/>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9.1投标人可对招标文件载明的全部或部分合同包进行投标（但招标文件另有约定的除外）。</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9.2投标人应对同一个合同包内的所有内容进行完整投标，否则</w:t>
      </w:r>
      <w:r>
        <w:rPr>
          <w:rFonts w:ascii="宋体" w:eastAsia="宋体" w:hAnsi="宋体" w:cs="宋体" w:hint="eastAsia"/>
          <w:b/>
          <w:bCs/>
          <w:kern w:val="0"/>
          <w:sz w:val="24"/>
          <w:lang w:bidi="ar"/>
        </w:rPr>
        <w:t>投标无效</w:t>
      </w:r>
      <w:r>
        <w:rPr>
          <w:rFonts w:ascii="宋体" w:eastAsia="宋体" w:hAnsi="宋体" w:cs="宋体" w:hint="eastAsia"/>
          <w:kern w:val="0"/>
          <w:sz w:val="24"/>
          <w:lang w:bidi="ar"/>
        </w:rPr>
        <w:t>。</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9.3投标人代表只能接受一个投标人的授权参加投标，否则</w:t>
      </w:r>
      <w:r>
        <w:rPr>
          <w:rFonts w:ascii="宋体" w:eastAsia="宋体" w:hAnsi="宋体" w:cs="宋体" w:hint="eastAsia"/>
          <w:b/>
          <w:bCs/>
          <w:kern w:val="0"/>
          <w:sz w:val="24"/>
          <w:lang w:bidi="ar"/>
        </w:rPr>
        <w:t>投标无效</w:t>
      </w:r>
      <w:r>
        <w:rPr>
          <w:rFonts w:ascii="宋体" w:eastAsia="宋体" w:hAnsi="宋体" w:cs="宋体" w:hint="eastAsia"/>
          <w:kern w:val="0"/>
          <w:sz w:val="24"/>
          <w:lang w:bidi="ar"/>
        </w:rPr>
        <w:t>。</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9.4单位负责人为同一人或存在控股、管理关系的不同投标人，不得同时参加同一合同项下的投标，否则</w:t>
      </w:r>
      <w:r>
        <w:rPr>
          <w:rFonts w:ascii="宋体" w:eastAsia="宋体" w:hAnsi="宋体" w:cs="宋体" w:hint="eastAsia"/>
          <w:b/>
          <w:bCs/>
          <w:kern w:val="0"/>
          <w:sz w:val="24"/>
          <w:lang w:bidi="ar"/>
        </w:rPr>
        <w:t>投标无效</w:t>
      </w:r>
      <w:r>
        <w:rPr>
          <w:rFonts w:ascii="宋体" w:eastAsia="宋体" w:hAnsi="宋体" w:cs="宋体" w:hint="eastAsia"/>
          <w:kern w:val="0"/>
          <w:sz w:val="24"/>
          <w:lang w:bidi="ar"/>
        </w:rPr>
        <w:t>。</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9.5为本项目提供整体设计、规范编制或项目管理、监理、检测等服务的投标人，不得参加本项目除整体设计、规范编制和项目管理、监理、检测等服务外的采购活动，否则</w:t>
      </w:r>
      <w:r>
        <w:rPr>
          <w:rFonts w:ascii="宋体" w:eastAsia="宋体" w:hAnsi="宋体" w:cs="宋体" w:hint="eastAsia"/>
          <w:b/>
          <w:bCs/>
          <w:kern w:val="0"/>
          <w:sz w:val="24"/>
          <w:lang w:bidi="ar"/>
        </w:rPr>
        <w:t>投标无效</w:t>
      </w:r>
      <w:r>
        <w:rPr>
          <w:rFonts w:ascii="宋体" w:eastAsia="宋体" w:hAnsi="宋体" w:cs="宋体" w:hint="eastAsia"/>
          <w:kern w:val="0"/>
          <w:sz w:val="24"/>
          <w:lang w:bidi="ar"/>
        </w:rPr>
        <w:t>。</w:t>
      </w:r>
    </w:p>
    <w:p w:rsidR="00A248BE" w:rsidRDefault="008D5F58">
      <w:pPr>
        <w:spacing w:line="360" w:lineRule="auto"/>
        <w:ind w:firstLineChars="200" w:firstLine="480"/>
        <w:rPr>
          <w:rFonts w:ascii="宋体" w:eastAsia="宋体" w:hAnsi="宋体" w:cs="宋体"/>
          <w:sz w:val="24"/>
          <w:szCs w:val="18"/>
        </w:rPr>
      </w:pPr>
      <w:r>
        <w:rPr>
          <w:rFonts w:ascii="宋体" w:eastAsia="宋体" w:hAnsi="宋体" w:cs="宋体" w:hint="eastAsia"/>
          <w:sz w:val="24"/>
          <w:szCs w:val="18"/>
          <w:lang w:bidi="ar"/>
        </w:rPr>
        <w:lastRenderedPageBreak/>
        <w:t>9.6投标人存在下列情形之一的，将被认定为串通投标，</w:t>
      </w:r>
      <w:r>
        <w:rPr>
          <w:rFonts w:ascii="宋体" w:eastAsia="宋体" w:hAnsi="宋体" w:cs="宋体" w:hint="eastAsia"/>
          <w:b/>
          <w:sz w:val="24"/>
          <w:szCs w:val="18"/>
          <w:lang w:bidi="ar"/>
        </w:rPr>
        <w:t>其投标无效</w:t>
      </w:r>
      <w:r>
        <w:rPr>
          <w:rFonts w:ascii="宋体" w:eastAsia="宋体" w:hAnsi="宋体" w:cs="宋体" w:hint="eastAsia"/>
          <w:sz w:val="24"/>
          <w:szCs w:val="18"/>
          <w:lang w:bidi="ar"/>
        </w:rPr>
        <w:t>：</w:t>
      </w:r>
    </w:p>
    <w:p w:rsidR="00A248BE" w:rsidRDefault="008D5F58">
      <w:pPr>
        <w:spacing w:line="360" w:lineRule="auto"/>
        <w:ind w:firstLineChars="200" w:firstLine="480"/>
        <w:rPr>
          <w:rFonts w:ascii="宋体" w:eastAsia="宋体" w:hAnsi="宋体" w:cs="宋体"/>
          <w:sz w:val="24"/>
          <w:szCs w:val="18"/>
        </w:rPr>
      </w:pPr>
      <w:r>
        <w:rPr>
          <w:rFonts w:ascii="宋体" w:eastAsia="宋体" w:hAnsi="宋体" w:cs="宋体" w:hint="eastAsia"/>
          <w:sz w:val="24"/>
          <w:szCs w:val="18"/>
          <w:lang w:bidi="ar"/>
        </w:rPr>
        <w:t>（1）投标人之间协商投标报价等投标文件的实质性内容；</w:t>
      </w:r>
    </w:p>
    <w:p w:rsidR="00A248BE" w:rsidRDefault="008D5F58">
      <w:pPr>
        <w:spacing w:line="360" w:lineRule="auto"/>
        <w:ind w:firstLineChars="200" w:firstLine="480"/>
        <w:rPr>
          <w:rFonts w:ascii="宋体" w:eastAsia="宋体" w:hAnsi="宋体" w:cs="宋体"/>
          <w:sz w:val="24"/>
          <w:szCs w:val="18"/>
        </w:rPr>
      </w:pPr>
      <w:r>
        <w:rPr>
          <w:rFonts w:ascii="宋体" w:eastAsia="宋体" w:hAnsi="宋体" w:cs="宋体" w:hint="eastAsia"/>
          <w:sz w:val="24"/>
          <w:szCs w:val="18"/>
          <w:lang w:bidi="ar"/>
        </w:rPr>
        <w:t>（2）投标人之间约定中标人；</w:t>
      </w:r>
    </w:p>
    <w:p w:rsidR="00A248BE" w:rsidRDefault="008D5F58">
      <w:pPr>
        <w:spacing w:line="360" w:lineRule="auto"/>
        <w:ind w:firstLineChars="200" w:firstLine="480"/>
        <w:rPr>
          <w:rFonts w:ascii="宋体" w:eastAsia="宋体" w:hAnsi="宋体" w:cs="宋体"/>
          <w:sz w:val="24"/>
          <w:szCs w:val="18"/>
        </w:rPr>
      </w:pPr>
      <w:r>
        <w:rPr>
          <w:rFonts w:ascii="宋体" w:eastAsia="宋体" w:hAnsi="宋体" w:cs="宋体" w:hint="eastAsia"/>
          <w:sz w:val="24"/>
          <w:szCs w:val="18"/>
          <w:lang w:bidi="ar"/>
        </w:rPr>
        <w:t>（3）投标人之间约定部分投标人放弃投标或者中标；</w:t>
      </w:r>
    </w:p>
    <w:p w:rsidR="00A248BE" w:rsidRDefault="008D5F58">
      <w:pPr>
        <w:spacing w:line="360" w:lineRule="auto"/>
        <w:ind w:firstLineChars="200" w:firstLine="480"/>
        <w:rPr>
          <w:rFonts w:ascii="宋体" w:eastAsia="宋体" w:hAnsi="宋体" w:cs="宋体"/>
          <w:sz w:val="24"/>
          <w:szCs w:val="18"/>
        </w:rPr>
      </w:pPr>
      <w:r>
        <w:rPr>
          <w:rFonts w:ascii="宋体" w:eastAsia="宋体" w:hAnsi="宋体" w:cs="宋体" w:hint="eastAsia"/>
          <w:sz w:val="24"/>
          <w:szCs w:val="18"/>
          <w:lang w:bidi="ar"/>
        </w:rPr>
        <w:t>（4）属于同一集团等组织成员的投标人按照该组织要求协同投标；</w:t>
      </w:r>
    </w:p>
    <w:p w:rsidR="00A248BE" w:rsidRDefault="008D5F58">
      <w:pPr>
        <w:spacing w:line="360" w:lineRule="auto"/>
        <w:ind w:firstLineChars="200" w:firstLine="480"/>
        <w:rPr>
          <w:rFonts w:ascii="宋体" w:eastAsia="宋体" w:hAnsi="宋体" w:cs="宋体"/>
          <w:sz w:val="24"/>
          <w:szCs w:val="18"/>
        </w:rPr>
      </w:pPr>
      <w:r>
        <w:rPr>
          <w:rFonts w:ascii="宋体" w:eastAsia="宋体" w:hAnsi="宋体" w:cs="宋体" w:hint="eastAsia"/>
          <w:sz w:val="24"/>
          <w:szCs w:val="18"/>
          <w:lang w:bidi="ar"/>
        </w:rPr>
        <w:t>（5）投标人之间为谋取中标或者排斥特定投标人而采取的其他联合行动。</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9.7有下列情形之一的，视为投标人串通投标，</w:t>
      </w:r>
      <w:r>
        <w:rPr>
          <w:rFonts w:ascii="宋体" w:eastAsia="宋体" w:hAnsi="宋体" w:cs="宋体" w:hint="eastAsia"/>
          <w:b/>
          <w:bCs/>
          <w:kern w:val="0"/>
          <w:sz w:val="24"/>
          <w:lang w:bidi="ar"/>
        </w:rPr>
        <w:t>其投标无效：</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（1）不同投标人的投标文件由同一单位或个人编制；</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（2）不同投标人委托同一单位或个人办理投标事宜；</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（3）不同投标人的投标文件载明的项目管理成员为同一人；</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（4）不同投标人的投标文件异常一致或投标报价呈规律性差异；</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（5）不同投标人的投标文件相互混装；</w:t>
      </w:r>
    </w:p>
    <w:p w:rsidR="00A248BE" w:rsidRDefault="008D5F58">
      <w:pPr>
        <w:spacing w:line="360" w:lineRule="auto"/>
        <w:ind w:firstLineChars="200" w:firstLine="480"/>
        <w:rPr>
          <w:rFonts w:ascii="宋体" w:eastAsia="宋体" w:hAnsi="宋体" w:cs="宋体"/>
          <w:sz w:val="24"/>
          <w:szCs w:val="18"/>
        </w:rPr>
      </w:pPr>
      <w:r>
        <w:rPr>
          <w:rFonts w:ascii="宋体" w:eastAsia="宋体" w:hAnsi="宋体" w:cs="宋体" w:hint="eastAsia"/>
          <w:kern w:val="0"/>
          <w:sz w:val="24"/>
          <w:lang w:bidi="ar"/>
        </w:rPr>
        <w:t>（6）不同投标人的投标保证金从同一单位或个人的账户转出。</w:t>
      </w:r>
    </w:p>
    <w:p w:rsidR="00A248BE" w:rsidRDefault="008D5F58" w:rsidP="008D5F58">
      <w:pPr>
        <w:widowControl/>
        <w:spacing w:line="360" w:lineRule="auto"/>
        <w:ind w:firstLineChars="204" w:firstLine="490"/>
        <w:jc w:val="left"/>
        <w:rPr>
          <w:rFonts w:ascii="宋体" w:eastAsia="宋体" w:hAnsi="宋体" w:cs="宋体"/>
          <w:b/>
          <w:sz w:val="24"/>
        </w:rPr>
      </w:pPr>
      <w:r>
        <w:rPr>
          <w:rFonts w:ascii="宋体" w:eastAsia="宋体" w:hAnsi="宋体" w:cs="宋体" w:hint="eastAsia"/>
          <w:kern w:val="0"/>
          <w:sz w:val="24"/>
          <w:lang w:bidi="ar"/>
        </w:rPr>
        <w:t>9.8</w:t>
      </w:r>
      <w:r>
        <w:rPr>
          <w:rFonts w:ascii="宋体" w:eastAsia="宋体" w:hAnsi="宋体" w:cs="宋体" w:hint="eastAsia"/>
          <w:sz w:val="24"/>
          <w:lang w:bidi="ar"/>
        </w:rPr>
        <w:t>法定及行业强制性要求：投标产品必须满足我国相关法律法规及行业的强制性要求（包括但不限于：工业产品生产许可证、3C认证），</w:t>
      </w:r>
      <w:r>
        <w:rPr>
          <w:rFonts w:ascii="宋体" w:eastAsia="宋体" w:hAnsi="宋体" w:cs="宋体" w:hint="eastAsia"/>
          <w:b/>
          <w:sz w:val="24"/>
          <w:lang w:bidi="ar"/>
        </w:rPr>
        <w:t>否则，投标无效。</w:t>
      </w:r>
    </w:p>
    <w:p w:rsidR="00A248BE" w:rsidRDefault="008D5F58">
      <w:pPr>
        <w:pStyle w:val="3"/>
        <w:widowControl/>
        <w:numPr>
          <w:ilvl w:val="0"/>
          <w:numId w:val="0"/>
        </w:numPr>
        <w:spacing w:beforeLines="50" w:before="156" w:afterLines="50" w:after="156"/>
        <w:ind w:firstLineChars="196" w:firstLine="472"/>
        <w:rPr>
          <w:rFonts w:ascii="宋体" w:hAnsi="宋体" w:cs="宋体"/>
          <w:sz w:val="24"/>
          <w:szCs w:val="24"/>
        </w:rPr>
      </w:pPr>
      <w:bookmarkStart w:id="47" w:name="_Toc44167708"/>
      <w:bookmarkStart w:id="48" w:name="_Toc228355859"/>
      <w:r>
        <w:rPr>
          <w:rFonts w:ascii="宋体" w:hAnsi="宋体" w:cs="宋体" w:hint="eastAsia"/>
          <w:sz w:val="24"/>
          <w:szCs w:val="24"/>
        </w:rPr>
        <w:t>10. 投标文件</w:t>
      </w:r>
      <w:bookmarkEnd w:id="47"/>
      <w:bookmarkEnd w:id="48"/>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10.1投标文件的编制</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（1）投标人应先仔细阅读招标文件的全部内容后，再进行投标文件的编制。</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（2）投标文件应按照第二章第1</w:t>
      </w:r>
      <w:r>
        <w:rPr>
          <w:rFonts w:ascii="宋体" w:eastAsia="宋体" w:hAnsi="宋体" w:cs="Calibri" w:hint="eastAsia"/>
          <w:kern w:val="0"/>
          <w:sz w:val="24"/>
          <w:lang w:bidi="ar"/>
        </w:rPr>
        <w:t>0.2</w:t>
      </w:r>
      <w:r>
        <w:rPr>
          <w:rFonts w:ascii="宋体" w:eastAsia="宋体" w:hAnsi="宋体" w:cs="宋体" w:hint="eastAsia"/>
          <w:kern w:val="0"/>
          <w:sz w:val="24"/>
          <w:lang w:bidi="ar"/>
        </w:rPr>
        <w:t>条规定编制其组成部分。</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（3）投标文件应满足招标文件提出的实质性要求和条件，并保证其所提交的全部资料是不可割离且真实、有效、准确、完整和不具有任何误导性的，否则造成的不利后果由投标人承担责任。</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10.2投标文件的组成</w:t>
      </w:r>
    </w:p>
    <w:p w:rsidR="00A248BE" w:rsidRDefault="008D5F58">
      <w:pPr>
        <w:spacing w:line="360" w:lineRule="auto"/>
        <w:ind w:firstLineChars="200" w:firstLine="480"/>
        <w:rPr>
          <w:rFonts w:ascii="宋体" w:eastAsia="宋体" w:hAnsi="宋体" w:cs="宋体"/>
          <w:sz w:val="24"/>
        </w:rPr>
      </w:pPr>
      <w:r>
        <w:rPr>
          <w:rFonts w:ascii="宋体" w:eastAsia="宋体" w:hAnsi="宋体" w:cs="宋体" w:hint="eastAsia"/>
          <w:sz w:val="24"/>
          <w:lang w:bidi="ar"/>
        </w:rPr>
        <w:t>(0)目录</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(1)投标函</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(2)开标一览表</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(3)投标分项报价表</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(4)投标人基本情况表</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(5)资格审查资料</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(6)评标因素索引表</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lastRenderedPageBreak/>
        <w:t>(7)标的说明一览表</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(8)重要条款（带★条款）投标表</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(9)技术规格和商务偏离表</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(10)投标人提交的其他技术商务资料</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(11)招标代理服务费承诺书</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(12)投标保证金退还账户信息（装在单独的信封内提交，该表非投标文件的实质性内容，投标文件中未提供该表不会影响投标的有效性，但会影响其投标保证金的正常退还）</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10.3投标文件的语言</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（1）除招标文件另有规定外，投标文件应使用中文文本，若有不同文本，以中文文本为准。</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2）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10.4投标文件的份数：详见招标文件第二章投标人须知前附表A。</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10.5投标文件的格式</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10.5.1除招标文件另有规定外，投标文件应使用招标文件第五章规定的格式。</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10.5.2除招标文件另有规定外，投标文件的正本和全部副本均应使用不能擦去的墨料或墨水打印、书写或复印，其中：</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（1）正本应用</w:t>
      </w:r>
      <w:r>
        <w:rPr>
          <w:rFonts w:ascii="宋体" w:eastAsia="宋体" w:hAnsi="宋体" w:cs="Calibri" w:hint="eastAsia"/>
          <w:kern w:val="0"/>
          <w:sz w:val="24"/>
          <w:lang w:bidi="ar"/>
        </w:rPr>
        <w:t>A4</w:t>
      </w:r>
      <w:r>
        <w:rPr>
          <w:rFonts w:ascii="宋体" w:eastAsia="宋体" w:hAnsi="宋体" w:cs="宋体" w:hint="eastAsia"/>
          <w:kern w:val="0"/>
          <w:sz w:val="24"/>
          <w:lang w:bidi="ar"/>
        </w:rPr>
        <w:t>幅面纸张打印装订</w:t>
      </w:r>
      <w:r>
        <w:rPr>
          <w:rFonts w:ascii="宋体" w:eastAsia="宋体" w:hAnsi="宋体" w:cs="宋体" w:hint="eastAsia"/>
          <w:sz w:val="24"/>
          <w:lang w:bidi="ar"/>
        </w:rPr>
        <w:t>（图纸可用A3及以上规格纸张出图，为便于存档，建议折叠</w:t>
      </w:r>
      <w:r>
        <w:rPr>
          <w:rFonts w:ascii="宋体" w:eastAsia="宋体" w:hAnsi="宋体" w:cs="宋体" w:hint="eastAsia"/>
          <w:kern w:val="0"/>
          <w:sz w:val="24"/>
          <w:lang w:bidi="ar"/>
        </w:rPr>
        <w:t>成A4幅面装订），编制封面（封面标明“正本”字样）、索引、页码，并用胶装装订成册（投标文件的补充、修改、撤回材料、投标保证金退还账户信息可以散装或活页装订）。</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2）副本应用A4幅面纸张打印装订（图纸可用A3及以上规格纸张出图，为便于存档，建议折叠成A4幅面装订），编制封面（封面标明“副本”字样）、索引、页码，并用胶装装订成册（投标文件的补充、修改或撤回材料、投标保证金退还账户信息可以散装或活页装订）；副本可用正本的完整复印件，并与正本保持一致（若不一致，以正本为准）。</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lastRenderedPageBreak/>
        <w:t>(3)为使投标文件便于评委阅读，投标文件的厚度不超过4厘米（超过4厘米的投标文件可分册装订），不使用硬皮封面。</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10.5.3除招标文件另有规定外，投标文件应使用人民币作为计量货币。</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10.5.4除招标文件另有规定外，签署、盖章应遵守下列规定：</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（1）投标文件应由投标人代表签字并加盖投标人的单位公章。若投标人代表为单位负责人授权的委托代理人，应提供“单位负责人授权书”。</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2）投标文件应没有涂改或行间插字，除非这些改动是根据招标代理机构的指示进行的，或是为改正投标人造成的应修改的错误而进行的。若有前述改动，应由投标人代表签字确认，或者加盖投标人的单位公章或校正章。</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10.6投标报价</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（1）投标报价超过招标文件中规定的预算金额或最高限价将导致投标无效。</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（2）最高限价由招标人根据价格测算情况，在预算金额的额度内合理设定。最高限价不得超出预算金额。</w:t>
      </w:r>
    </w:p>
    <w:p w:rsidR="00A248BE" w:rsidRDefault="008D5F58" w:rsidP="008D5F58">
      <w:pPr>
        <w:widowControl/>
        <w:spacing w:line="360" w:lineRule="auto"/>
        <w:ind w:firstLineChars="204" w:firstLine="490"/>
        <w:jc w:val="left"/>
        <w:rPr>
          <w:rFonts w:ascii="宋体" w:eastAsia="宋体" w:hAnsi="宋体" w:cs="宋体"/>
          <w:b/>
          <w:bCs/>
          <w:kern w:val="0"/>
          <w:sz w:val="24"/>
        </w:rPr>
      </w:pPr>
      <w:r>
        <w:rPr>
          <w:rFonts w:ascii="宋体" w:eastAsia="宋体" w:hAnsi="宋体" w:cs="宋体" w:hint="eastAsia"/>
          <w:kern w:val="0"/>
          <w:sz w:val="24"/>
          <w:lang w:bidi="ar"/>
        </w:rPr>
        <w:t>（3）除招标文件另有规定外，投标文件不能出现任何选择性的投标报价，即每一个合同包和品目号的采购标的都只能有一个投标报价，并且在合同履行过程中是固定不变的。任何选择性或可调整的投标报价将导致</w:t>
      </w:r>
      <w:r>
        <w:rPr>
          <w:rFonts w:ascii="宋体" w:eastAsia="宋体" w:hAnsi="宋体" w:cs="宋体" w:hint="eastAsia"/>
          <w:b/>
          <w:bCs/>
          <w:kern w:val="0"/>
          <w:sz w:val="24"/>
          <w:lang w:bidi="ar"/>
        </w:rPr>
        <w:t>投标无效。</w:t>
      </w:r>
    </w:p>
    <w:p w:rsidR="00A248BE" w:rsidRPr="004F7EF3" w:rsidRDefault="008D5F58" w:rsidP="008D5F58">
      <w:pPr>
        <w:widowControl/>
        <w:spacing w:line="360" w:lineRule="auto"/>
        <w:ind w:firstLineChars="204" w:firstLine="490"/>
        <w:jc w:val="left"/>
        <w:rPr>
          <w:rFonts w:ascii="宋体" w:eastAsia="宋体" w:hAnsi="宋体" w:cs="宋体"/>
          <w:kern w:val="0"/>
          <w:sz w:val="24"/>
          <w:lang w:bidi="ar"/>
        </w:rPr>
      </w:pPr>
      <w:r w:rsidRPr="004F7EF3">
        <w:rPr>
          <w:rFonts w:ascii="宋体" w:eastAsia="宋体" w:hAnsi="宋体" w:cs="宋体" w:hint="eastAsia"/>
          <w:kern w:val="0"/>
          <w:sz w:val="24"/>
          <w:lang w:bidi="ar"/>
        </w:rPr>
        <w:t>10.7分包</w:t>
      </w:r>
    </w:p>
    <w:p w:rsidR="00A248BE" w:rsidRPr="004F7EF3" w:rsidRDefault="008D5F58" w:rsidP="008D5F58">
      <w:pPr>
        <w:widowControl/>
        <w:spacing w:line="360" w:lineRule="auto"/>
        <w:ind w:firstLineChars="204" w:firstLine="490"/>
        <w:jc w:val="left"/>
        <w:rPr>
          <w:rFonts w:ascii="宋体" w:eastAsia="宋体" w:hAnsi="宋体" w:cs="宋体"/>
          <w:kern w:val="0"/>
          <w:sz w:val="24"/>
          <w:lang w:bidi="ar"/>
        </w:rPr>
      </w:pPr>
      <w:r w:rsidRPr="004F7EF3">
        <w:rPr>
          <w:rFonts w:ascii="宋体" w:eastAsia="宋体" w:hAnsi="宋体" w:cs="宋体" w:hint="eastAsia"/>
          <w:kern w:val="0"/>
          <w:sz w:val="24"/>
          <w:lang w:bidi="ar"/>
        </w:rPr>
        <w:t>10.7.1是否允许中标人将本项目的非主体、非关键性工作进行分包：详见招标文件第二章投标人须知前附表A。</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10.8投标有效期</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（1）招标文件载明的投标有效期：详见招标文件第二章投标人须知前附表A。</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（2）投标文件承诺的投标有效期不得少于招标文件载明的投标有效期，否则</w:t>
      </w:r>
      <w:r>
        <w:rPr>
          <w:rFonts w:ascii="宋体" w:eastAsia="宋体" w:hAnsi="宋体" w:cs="宋体" w:hint="eastAsia"/>
          <w:b/>
          <w:bCs/>
          <w:kern w:val="0"/>
          <w:sz w:val="24"/>
          <w:lang w:bidi="ar"/>
        </w:rPr>
        <w:t>投标无效</w:t>
      </w:r>
      <w:r>
        <w:rPr>
          <w:rFonts w:ascii="宋体" w:eastAsia="宋体" w:hAnsi="宋体" w:cs="宋体" w:hint="eastAsia"/>
          <w:kern w:val="0"/>
          <w:sz w:val="24"/>
          <w:lang w:bidi="ar"/>
        </w:rPr>
        <w:t>。</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3）根据本次采购活动的需要，招标代理机构可于投标有效期届满之前书面要求投标人延长投标有效期，投标人应在招标代理机构规定的期限内以书面形式予以答复。对于延长投标有效期的要求，投标人可以拒绝也可以接受，投标人答复不明确或逾期未答复的，均视为拒绝该要求。对于接受延长投标有效期的投标人，既不要求也不允许修改投标文件。</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10.9投标保证金</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lastRenderedPageBreak/>
        <w:t>10.9.1投标保证金作为投标人按照招标文件规定履行相应投标责任、义务的约束及担保。</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10.9.2投</w:t>
      </w:r>
      <w:r>
        <w:rPr>
          <w:rFonts w:ascii="宋体" w:eastAsia="宋体" w:hAnsi="宋体" w:cs="宋体" w:hint="eastAsia"/>
          <w:spacing w:val="-6"/>
          <w:kern w:val="0"/>
          <w:sz w:val="24"/>
          <w:lang w:bidi="ar"/>
        </w:rPr>
        <w:t>标保证金的有效期应与投标文件承诺的投标有效期保持一致，否则</w:t>
      </w:r>
      <w:r>
        <w:rPr>
          <w:rFonts w:ascii="宋体" w:eastAsia="宋体" w:hAnsi="宋体" w:cs="宋体" w:hint="eastAsia"/>
          <w:b/>
          <w:bCs/>
          <w:spacing w:val="-6"/>
          <w:kern w:val="0"/>
          <w:sz w:val="24"/>
          <w:lang w:bidi="ar"/>
        </w:rPr>
        <w:t>投标无效</w:t>
      </w:r>
      <w:r>
        <w:rPr>
          <w:rFonts w:ascii="宋体" w:eastAsia="宋体" w:hAnsi="宋体" w:cs="宋体" w:hint="eastAsia"/>
          <w:kern w:val="0"/>
          <w:sz w:val="24"/>
          <w:lang w:bidi="ar"/>
        </w:rPr>
        <w:t>。</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10.9.3提交</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（1）投标人应从其银行账户</w:t>
      </w:r>
      <w:r>
        <w:rPr>
          <w:rFonts w:ascii="宋体" w:eastAsia="宋体" w:hAnsi="宋体" w:cs="宋体" w:hint="eastAsia"/>
          <w:b/>
          <w:bCs/>
          <w:spacing w:val="-6"/>
          <w:kern w:val="0"/>
          <w:sz w:val="24"/>
          <w:lang w:bidi="ar"/>
        </w:rPr>
        <w:t>以公对公转账方式</w:t>
      </w:r>
      <w:r>
        <w:rPr>
          <w:rFonts w:ascii="宋体" w:eastAsia="宋体" w:hAnsi="宋体" w:cs="宋体" w:hint="eastAsia"/>
          <w:kern w:val="0"/>
          <w:sz w:val="24"/>
          <w:lang w:bidi="ar"/>
        </w:rPr>
        <w:t>向招标文件</w:t>
      </w:r>
      <w:r>
        <w:rPr>
          <w:rFonts w:ascii="宋体" w:eastAsia="宋体" w:hAnsi="宋体" w:cs="宋体" w:hint="eastAsia"/>
          <w:b/>
          <w:bCs/>
          <w:spacing w:val="-6"/>
          <w:kern w:val="0"/>
          <w:sz w:val="24"/>
          <w:lang w:bidi="ar"/>
        </w:rPr>
        <w:t>第一章招标公告</w:t>
      </w:r>
      <w:r>
        <w:rPr>
          <w:rFonts w:ascii="宋体" w:eastAsia="宋体" w:hAnsi="宋体" w:cs="宋体" w:hint="eastAsia"/>
          <w:kern w:val="0"/>
          <w:sz w:val="24"/>
          <w:lang w:bidi="ar"/>
        </w:rPr>
        <w:t>载明的投标保证金账户提交投标保证金，具体金额详见招标文件第一章。</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（2）投标保证金应于投标截止时间前到达招标文件载明的投标保证金账户，否则视为投标保证金未提交。</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（3）若本项目接受联合体投标且投标人为联合体，则联合体中的牵头方应按照第二章第10.9.3条第（1）款、第（2）款规定提交投标保证金。</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（4）除招标文件另有规定外，未按照上述规定提交投标保证金将导致符合性审查不合格。</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10.9.4退还</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（1）在投标截止时间前撤回已提交的投标文件的投标人，其投标保证金将在招标代理机构收到投标人书面撤回通知及《投标保证金退还账户信息》（格式见第五章）之日起5个工作日内原额退还投标保证金。</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（2）中标公告、中标通知书发出后，招标代理机构凭投标人提供的《投标保证金退还账户信息》在5日内退还未中标人的投标保证金。</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（3）中标人的保证金须在合同签署后凭合同及《投标保证金退还账户信息》办理保证金的退还手续，招标代理机构在收到合同及《投标保证金退还账户信息》之后的5日内退还中标人的投标保证金。</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（4）终止招标的，在终止公告发布后，招标代理机构凭投标人提供的《投标保证金退还账户信息》在5日内退还投标保证金。</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（5）除招标文件另有规定外，质疑或投诉涉及的投标人，若投标保证金尚未退还，则待质疑或投诉处理完毕后退还投标保证金。</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（6）本条规定的投标保证金退还时限不包括因投标人自身原因导致无法及时退还而增加的时间。</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10.9.5若出现第二章第10.8条第（3）款规定情形，对于拒绝延长投标有效期的投标人，投标保证金仍可退还。对于接受延长投标有效期的投标人，相应延长投标保证金有效期，招标文件关于退还和不予退还投标保证金的规定继续适用。</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lastRenderedPageBreak/>
        <w:t>10.9.6有下列情形之一的，投标保证金将不予退还，除第（9）款情形之外，其他情形将投标保证金转交招标人处理或按相关主管部门的处理意见执行：</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（1）投标人串通投标；</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（2）投标人提供虚假材料；</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（3）投标人采取不正当手段诋毁、排挤其他投标人；</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（4）投标截止时间后，投标人在投标有效期内撤销投标文件；</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（5）投标人不接受评标委员会按照招标文件规定对投标报价错误之处进行修正；</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（6）投标人违反招标文件第二章第9.6、9.7条规定之一；</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（7）除不可抗力外，因中标人自身原因未在中标通知书要求的期限内与招标人签订采购合同；</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（8）中标人未按照招标文件、投标文件的约定签订采购合同或提交履约保证金；</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（9）中标人未按投标人须知前附表A规定缴纳招标代理服务费；</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（10）法律、法规、规章及本招标文件中规定的其他不予退还投标保证金的情形。</w:t>
      </w:r>
    </w:p>
    <w:p w:rsidR="00A248BE" w:rsidRDefault="008D5F58" w:rsidP="008D5F58">
      <w:pPr>
        <w:widowControl/>
        <w:spacing w:line="360" w:lineRule="auto"/>
        <w:ind w:firstLineChars="204" w:firstLine="490"/>
        <w:jc w:val="left"/>
        <w:rPr>
          <w:rFonts w:ascii="宋体" w:eastAsia="宋体" w:hAnsi="宋体" w:cs="宋体"/>
          <w:bCs/>
          <w:kern w:val="0"/>
          <w:sz w:val="24"/>
        </w:rPr>
      </w:pPr>
      <w:r>
        <w:rPr>
          <w:rFonts w:ascii="宋体" w:eastAsia="宋体" w:hAnsi="宋体" w:cs="宋体" w:hint="eastAsia"/>
          <w:kern w:val="0"/>
          <w:sz w:val="24"/>
          <w:lang w:bidi="ar"/>
        </w:rPr>
        <w:t>10.9.7若第10.9.6条所述投标保证金不予退还情</w:t>
      </w:r>
      <w:r>
        <w:rPr>
          <w:rFonts w:ascii="宋体" w:eastAsia="宋体" w:hAnsi="宋体" w:cs="宋体" w:hint="eastAsia"/>
          <w:bCs/>
          <w:kern w:val="0"/>
          <w:sz w:val="24"/>
          <w:lang w:bidi="ar"/>
        </w:rPr>
        <w:t>形给招标人、招标代理机构造成损失，则投标人还要承担相应的赔偿责任。</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10.10投标文件的提交</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（1）一个投标人只能提交一个投标文件，并按照招标文件第一章规定将其送达。</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（2）密封及其标记的具体形式：详见招标文件第二章投标人须知前附表。</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10.11投标文件的补充、修改或撤回</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（1）投标截止时间前，投标人可对所提交的投标文件进行补充、修改或撤回，并书面通知招标代理机构。</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（2）补充、修改的内容应按照第二章第10.5.4条规定进行签署、盖章，并按照第二章第</w:t>
      </w:r>
      <w:r>
        <w:rPr>
          <w:rFonts w:ascii="宋体" w:eastAsia="宋体" w:hAnsi="宋体" w:cs="Calibri" w:hint="eastAsia"/>
          <w:kern w:val="0"/>
          <w:sz w:val="24"/>
          <w:lang w:bidi="ar"/>
        </w:rPr>
        <w:t>10.10</w:t>
      </w:r>
      <w:r>
        <w:rPr>
          <w:rFonts w:ascii="宋体" w:eastAsia="宋体" w:hAnsi="宋体" w:cs="宋体" w:hint="eastAsia"/>
          <w:kern w:val="0"/>
          <w:sz w:val="24"/>
          <w:lang w:bidi="ar"/>
        </w:rPr>
        <w:t>条规定提交，</w:t>
      </w:r>
      <w:r>
        <w:rPr>
          <w:rFonts w:ascii="宋体" w:eastAsia="宋体" w:hAnsi="宋体" w:cs="宋体" w:hint="eastAsia"/>
          <w:b/>
          <w:bCs/>
          <w:kern w:val="0"/>
          <w:sz w:val="24"/>
          <w:lang w:bidi="ar"/>
        </w:rPr>
        <w:t>否则将被拒收。</w:t>
      </w:r>
    </w:p>
    <w:p w:rsidR="00A248BE" w:rsidRDefault="008D5F58">
      <w:pPr>
        <w:widowControl/>
        <w:spacing w:line="360" w:lineRule="auto"/>
        <w:ind w:firstLineChars="204" w:firstLine="492"/>
        <w:jc w:val="left"/>
        <w:rPr>
          <w:rFonts w:ascii="宋体" w:eastAsia="宋体" w:hAnsi="宋体" w:cs="宋体"/>
          <w:kern w:val="0"/>
          <w:sz w:val="24"/>
        </w:rPr>
      </w:pPr>
      <w:r>
        <w:rPr>
          <w:rFonts w:ascii="宋体" w:eastAsia="宋体" w:hAnsi="宋体" w:cs="宋体" w:hint="eastAsia"/>
          <w:b/>
          <w:bCs/>
          <w:kern w:val="0"/>
          <w:sz w:val="24"/>
          <w:lang w:bidi="ar"/>
        </w:rPr>
        <w:t>（3）按照上述规定提交的补充、修改内容作为投标文件组成部分。</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10.12除招标文件另有规定外，有下列情形之一的，</w:t>
      </w:r>
      <w:r>
        <w:rPr>
          <w:rFonts w:ascii="宋体" w:eastAsia="宋体" w:hAnsi="宋体" w:cs="宋体" w:hint="eastAsia"/>
          <w:b/>
          <w:bCs/>
          <w:kern w:val="0"/>
          <w:sz w:val="24"/>
          <w:lang w:bidi="ar"/>
        </w:rPr>
        <w:t>投标无效</w:t>
      </w:r>
      <w:r>
        <w:rPr>
          <w:rFonts w:ascii="宋体" w:eastAsia="宋体" w:hAnsi="宋体" w:cs="宋体" w:hint="eastAsia"/>
          <w:kern w:val="0"/>
          <w:sz w:val="24"/>
          <w:lang w:bidi="ar"/>
        </w:rPr>
        <w:t>：</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（1）投标文件未按规定由投标人的单位负责人或其授权代表签字；或未加盖投标人公章的；或签字人未提供单位负责人有效授权书的(有效授权书是指经单位负责人签名或盖人名章并加盖单位公章的授权书)；</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（2）投标文件含有招标人不能接受的附加条件；</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（3）投标内容与招标内容及要求有重大偏离或保留的；</w:t>
      </w:r>
    </w:p>
    <w:p w:rsidR="00A248BE" w:rsidRDefault="008D5F58" w:rsidP="008D5F58">
      <w:pPr>
        <w:widowControl/>
        <w:spacing w:line="360" w:lineRule="auto"/>
        <w:ind w:firstLineChars="204" w:firstLine="490"/>
        <w:jc w:val="left"/>
        <w:rPr>
          <w:rFonts w:ascii="宋体" w:eastAsia="宋体" w:hAnsi="宋体" w:cs="宋体"/>
          <w:b/>
          <w:sz w:val="24"/>
        </w:rPr>
      </w:pPr>
      <w:r>
        <w:rPr>
          <w:rFonts w:ascii="宋体" w:eastAsia="宋体" w:hAnsi="宋体" w:cs="宋体" w:hint="eastAsia"/>
          <w:kern w:val="0"/>
          <w:sz w:val="24"/>
          <w:lang w:bidi="ar"/>
        </w:rPr>
        <w:lastRenderedPageBreak/>
        <w:t>（4）有关法律、法规和规章及招标文件规定的其他无效情形。</w:t>
      </w:r>
    </w:p>
    <w:p w:rsidR="00A248BE" w:rsidRDefault="008D5F58">
      <w:pPr>
        <w:pStyle w:val="2"/>
        <w:widowControl/>
        <w:spacing w:beforeLines="50" w:before="156" w:afterLines="25" w:after="78" w:line="240" w:lineRule="auto"/>
        <w:rPr>
          <w:rFonts w:ascii="宋体" w:eastAsia="宋体" w:hAnsi="宋体" w:cs="宋体"/>
          <w:sz w:val="28"/>
          <w:szCs w:val="28"/>
        </w:rPr>
      </w:pPr>
      <w:bookmarkStart w:id="49" w:name="_Toc339361247"/>
      <w:bookmarkStart w:id="50" w:name="_Toc228355860"/>
      <w:r>
        <w:rPr>
          <w:rFonts w:ascii="宋体" w:eastAsia="宋体" w:hAnsi="宋体" w:cs="宋体" w:hint="eastAsia"/>
          <w:sz w:val="28"/>
          <w:szCs w:val="28"/>
        </w:rPr>
        <w:t>五、开标</w:t>
      </w:r>
      <w:bookmarkEnd w:id="49"/>
      <w:bookmarkEnd w:id="50"/>
    </w:p>
    <w:p w:rsidR="00A248BE" w:rsidRDefault="008D5F58">
      <w:pPr>
        <w:pStyle w:val="3"/>
        <w:widowControl/>
        <w:numPr>
          <w:ilvl w:val="0"/>
          <w:numId w:val="0"/>
        </w:numPr>
        <w:spacing w:beforeLines="25" w:before="78" w:afterLines="50" w:after="156"/>
        <w:ind w:left="472"/>
        <w:rPr>
          <w:rFonts w:ascii="宋体" w:hAnsi="宋体" w:cs="宋体"/>
          <w:sz w:val="24"/>
          <w:szCs w:val="24"/>
        </w:rPr>
      </w:pPr>
      <w:bookmarkStart w:id="51" w:name="_Toc339361248"/>
      <w:bookmarkStart w:id="52" w:name="_Toc228355861"/>
      <w:r>
        <w:rPr>
          <w:rFonts w:ascii="宋体" w:hAnsi="宋体" w:cs="宋体" w:hint="eastAsia"/>
          <w:sz w:val="24"/>
          <w:szCs w:val="24"/>
        </w:rPr>
        <w:t>11. 开标</w:t>
      </w:r>
      <w:bookmarkEnd w:id="51"/>
      <w:bookmarkEnd w:id="52"/>
    </w:p>
    <w:p w:rsidR="00A248BE" w:rsidRDefault="008D5F58">
      <w:pPr>
        <w:widowControl/>
        <w:spacing w:line="360" w:lineRule="auto"/>
        <w:ind w:firstLineChars="198" w:firstLine="475"/>
        <w:jc w:val="left"/>
        <w:rPr>
          <w:rFonts w:ascii="宋体" w:eastAsia="宋体" w:hAnsi="宋体" w:cs="宋体"/>
          <w:kern w:val="0"/>
          <w:sz w:val="24"/>
        </w:rPr>
      </w:pPr>
      <w:r>
        <w:rPr>
          <w:rFonts w:ascii="宋体" w:eastAsia="宋体" w:hAnsi="宋体" w:cs="宋体" w:hint="eastAsia"/>
          <w:kern w:val="0"/>
          <w:sz w:val="24"/>
          <w:lang w:bidi="ar"/>
        </w:rPr>
        <w:t>11.1招标代理机构将在招标文件载明的开标时间及地点（如有变更，以变更后的时间、地点为准）主持召开开标会，并邀请投标人参加。</w:t>
      </w:r>
    </w:p>
    <w:p w:rsidR="00A248BE" w:rsidRDefault="008D5F58">
      <w:pPr>
        <w:widowControl/>
        <w:spacing w:line="360" w:lineRule="auto"/>
        <w:ind w:firstLineChars="198" w:firstLine="475"/>
        <w:jc w:val="left"/>
        <w:rPr>
          <w:rFonts w:ascii="宋体" w:eastAsia="宋体" w:hAnsi="宋体" w:cs="宋体"/>
          <w:kern w:val="0"/>
          <w:sz w:val="24"/>
        </w:rPr>
      </w:pPr>
      <w:r>
        <w:rPr>
          <w:rFonts w:ascii="宋体" w:eastAsia="宋体" w:hAnsi="宋体" w:cs="宋体" w:hint="eastAsia"/>
          <w:kern w:val="0"/>
          <w:sz w:val="24"/>
          <w:lang w:bidi="ar"/>
        </w:rPr>
        <w:t>11.2开标会的主持人、唱标人、记录人及其他工作人员（若有）均由招标代理机构派出，现场监督人员（若有）可由有关方面派出。</w:t>
      </w:r>
    </w:p>
    <w:p w:rsidR="00A248BE" w:rsidRDefault="008D5F58">
      <w:pPr>
        <w:widowControl/>
        <w:spacing w:line="360" w:lineRule="auto"/>
        <w:ind w:firstLineChars="198" w:firstLine="475"/>
        <w:jc w:val="left"/>
        <w:rPr>
          <w:rFonts w:ascii="宋体" w:eastAsia="宋体" w:hAnsi="宋体" w:cs="宋体"/>
          <w:kern w:val="0"/>
          <w:sz w:val="24"/>
        </w:rPr>
      </w:pPr>
      <w:r>
        <w:rPr>
          <w:rFonts w:ascii="宋体" w:eastAsia="宋体" w:hAnsi="宋体" w:cs="宋体" w:hint="eastAsia"/>
          <w:kern w:val="0"/>
          <w:sz w:val="24"/>
          <w:lang w:bidi="ar"/>
        </w:rPr>
        <w:t>11.3投标人一般应派授权代表参加开标会，投标人未参加开标的，视同认可开标结果。非投标人若要参加开标会，应提出申请，经登记身份后可以观摩开标活动。</w:t>
      </w:r>
    </w:p>
    <w:p w:rsidR="00A248BE" w:rsidRDefault="008D5F58">
      <w:pPr>
        <w:widowControl/>
        <w:spacing w:line="360" w:lineRule="auto"/>
        <w:ind w:firstLineChars="198" w:firstLine="475"/>
        <w:jc w:val="left"/>
        <w:rPr>
          <w:rFonts w:ascii="宋体" w:eastAsia="宋体" w:hAnsi="宋体" w:cs="宋体"/>
          <w:kern w:val="0"/>
          <w:sz w:val="24"/>
        </w:rPr>
      </w:pPr>
      <w:r>
        <w:rPr>
          <w:rFonts w:ascii="宋体" w:eastAsia="宋体" w:hAnsi="宋体" w:cs="宋体" w:hint="eastAsia"/>
          <w:kern w:val="0"/>
          <w:sz w:val="24"/>
          <w:lang w:bidi="ar"/>
        </w:rPr>
        <w:t>11.4开标会应遵守下列规定：</w:t>
      </w:r>
    </w:p>
    <w:p w:rsidR="00A248BE" w:rsidRDefault="008D5F58">
      <w:pPr>
        <w:widowControl/>
        <w:spacing w:line="360" w:lineRule="auto"/>
        <w:ind w:firstLineChars="198" w:firstLine="475"/>
        <w:jc w:val="left"/>
        <w:rPr>
          <w:rFonts w:ascii="宋体" w:eastAsia="宋体" w:hAnsi="宋体" w:cs="宋体"/>
          <w:kern w:val="0"/>
          <w:sz w:val="24"/>
        </w:rPr>
      </w:pPr>
      <w:r>
        <w:rPr>
          <w:rFonts w:ascii="宋体" w:eastAsia="宋体" w:hAnsi="宋体" w:cs="宋体" w:hint="eastAsia"/>
          <w:kern w:val="0"/>
          <w:sz w:val="24"/>
          <w:lang w:bidi="ar"/>
        </w:rPr>
        <w:t>（1）首先由主持人宣布开标会须知，然后由投标人代表或者其推选的密封检查代表对投标文件的密封情况进行检查，经确认无误后，招标代理机构按照提交投标文件时间的逆顺序的当场逐一拆封。</w:t>
      </w:r>
    </w:p>
    <w:p w:rsidR="00A248BE" w:rsidRDefault="008D5F58">
      <w:pPr>
        <w:widowControl/>
        <w:spacing w:line="360" w:lineRule="auto"/>
        <w:ind w:firstLineChars="198" w:firstLine="475"/>
        <w:jc w:val="left"/>
        <w:rPr>
          <w:rFonts w:ascii="宋体" w:eastAsia="宋体" w:hAnsi="宋体" w:cs="宋体"/>
          <w:kern w:val="0"/>
          <w:sz w:val="24"/>
        </w:rPr>
      </w:pPr>
      <w:r>
        <w:rPr>
          <w:rFonts w:ascii="宋体" w:eastAsia="宋体" w:hAnsi="宋体" w:cs="宋体" w:hint="eastAsia"/>
          <w:kern w:val="0"/>
          <w:sz w:val="24"/>
          <w:lang w:bidi="ar"/>
        </w:rPr>
        <w:t>说明：①当采用推选办法产生密封检查代表而无人推选时，则由该项目最后提交投标文件的与会代表担任密封检查代表；②由投标人推选的密封检查代表检查密封情况，检查过程中认为有未密封情况时，应交由该投标人与会代表确认密封情况，并以该投标人与会代表的意见为准。</w:t>
      </w:r>
    </w:p>
    <w:p w:rsidR="00A248BE" w:rsidRDefault="008D5F58">
      <w:pPr>
        <w:widowControl/>
        <w:spacing w:line="360" w:lineRule="auto"/>
        <w:ind w:firstLineChars="198" w:firstLine="475"/>
        <w:jc w:val="left"/>
        <w:rPr>
          <w:rFonts w:ascii="宋体" w:eastAsia="宋体" w:hAnsi="宋体" w:cs="宋体"/>
          <w:kern w:val="0"/>
          <w:sz w:val="24"/>
        </w:rPr>
      </w:pPr>
      <w:r>
        <w:rPr>
          <w:rFonts w:ascii="宋体" w:eastAsia="宋体" w:hAnsi="宋体" w:cs="宋体" w:hint="eastAsia"/>
          <w:kern w:val="0"/>
          <w:sz w:val="24"/>
          <w:lang w:bidi="ar"/>
        </w:rPr>
        <w:t>（2）唱标时，唱标人将依次宣布“投标人名称”“各投标人关于投标文件补充、修改或撤回的书面通知（若有）”“各投标人的投标报价”和招标文件规定的需要宣布的其他内容（包括但不限于：开标一览表中的内容、唱标人认为需要宣布的内容等）。</w:t>
      </w:r>
    </w:p>
    <w:p w:rsidR="00A248BE" w:rsidRDefault="008D5F58">
      <w:pPr>
        <w:widowControl/>
        <w:spacing w:line="360" w:lineRule="auto"/>
        <w:ind w:firstLineChars="198" w:firstLine="475"/>
        <w:jc w:val="left"/>
        <w:rPr>
          <w:rFonts w:ascii="宋体" w:eastAsia="宋体" w:hAnsi="宋体" w:cs="宋体"/>
          <w:kern w:val="0"/>
          <w:sz w:val="24"/>
        </w:rPr>
      </w:pPr>
      <w:r>
        <w:rPr>
          <w:rFonts w:ascii="宋体" w:eastAsia="宋体" w:hAnsi="宋体" w:cs="宋体" w:hint="eastAsia"/>
          <w:kern w:val="0"/>
          <w:sz w:val="24"/>
          <w:lang w:bidi="ar"/>
        </w:rPr>
        <w:t>（3）记录人对唱标人宣布的内容作开标记录。</w:t>
      </w:r>
    </w:p>
    <w:p w:rsidR="00A248BE" w:rsidRDefault="008D5F58">
      <w:pPr>
        <w:widowControl/>
        <w:spacing w:line="360" w:lineRule="auto"/>
        <w:ind w:firstLineChars="198" w:firstLine="475"/>
        <w:jc w:val="left"/>
        <w:rPr>
          <w:rFonts w:ascii="宋体" w:eastAsia="宋体" w:hAnsi="宋体" w:cs="宋体"/>
          <w:kern w:val="0"/>
          <w:sz w:val="24"/>
        </w:rPr>
      </w:pPr>
      <w:r>
        <w:rPr>
          <w:rFonts w:ascii="宋体" w:eastAsia="宋体" w:hAnsi="宋体" w:cs="宋体" w:hint="eastAsia"/>
          <w:kern w:val="0"/>
          <w:sz w:val="24"/>
          <w:lang w:bidi="ar"/>
        </w:rPr>
        <w:t>（4）唱</w:t>
      </w:r>
      <w:proofErr w:type="gramStart"/>
      <w:r>
        <w:rPr>
          <w:rFonts w:ascii="宋体" w:eastAsia="宋体" w:hAnsi="宋体" w:cs="宋体" w:hint="eastAsia"/>
          <w:kern w:val="0"/>
          <w:sz w:val="24"/>
          <w:lang w:bidi="ar"/>
        </w:rPr>
        <w:t>标结束</w:t>
      </w:r>
      <w:proofErr w:type="gramEnd"/>
      <w:r>
        <w:rPr>
          <w:rFonts w:ascii="宋体" w:eastAsia="宋体" w:hAnsi="宋体" w:cs="宋体" w:hint="eastAsia"/>
          <w:kern w:val="0"/>
          <w:sz w:val="24"/>
          <w:lang w:bidi="ar"/>
        </w:rPr>
        <w:t>后，投标人代表应对开标记录进行签字确认。投标人代表的签字确认，视为投标人对开标过程和开标记录予以认可。投标人代表拒绝签字确认且无正当理由，亦视为投标人对开标过程和开标记录予以认可。</w:t>
      </w:r>
    </w:p>
    <w:p w:rsidR="00A248BE" w:rsidRDefault="008D5F58">
      <w:pPr>
        <w:widowControl/>
        <w:spacing w:line="360" w:lineRule="auto"/>
        <w:ind w:firstLineChars="198" w:firstLine="475"/>
        <w:jc w:val="left"/>
        <w:rPr>
          <w:rFonts w:ascii="宋体" w:eastAsia="宋体" w:hAnsi="宋体" w:cs="宋体"/>
          <w:kern w:val="0"/>
          <w:sz w:val="24"/>
        </w:rPr>
      </w:pPr>
      <w:r>
        <w:rPr>
          <w:rFonts w:ascii="宋体" w:eastAsia="宋体" w:hAnsi="宋体" w:cs="宋体" w:hint="eastAsia"/>
          <w:kern w:val="0"/>
          <w:sz w:val="24"/>
          <w:lang w:bidi="ar"/>
        </w:rPr>
        <w:t>（5）投标人代表对开标过程和开标记录有疑义，以及认为招标人（招标代理机构）相关工作人员有需要回避情形的，应当场提出询问或回避申请。否则，视为投标人对开标过程和开标记录予以认可。</w:t>
      </w:r>
    </w:p>
    <w:p w:rsidR="00A248BE" w:rsidRDefault="008D5F58">
      <w:pPr>
        <w:widowControl/>
        <w:spacing w:line="360" w:lineRule="auto"/>
        <w:ind w:firstLineChars="198" w:firstLine="475"/>
        <w:jc w:val="left"/>
        <w:rPr>
          <w:rFonts w:ascii="宋体" w:eastAsia="宋体" w:hAnsi="宋体" w:cs="宋体"/>
          <w:kern w:val="0"/>
          <w:sz w:val="24"/>
        </w:rPr>
      </w:pPr>
      <w:r>
        <w:rPr>
          <w:rFonts w:ascii="宋体" w:eastAsia="宋体" w:hAnsi="宋体" w:cs="宋体" w:hint="eastAsia"/>
          <w:kern w:val="0"/>
          <w:sz w:val="24"/>
          <w:lang w:bidi="ar"/>
        </w:rPr>
        <w:t>（6）若投标人未参加开标会（包括但不限于投标人派出的人员不是投标人代表），视同其对开标过程和开标记录予以认可。</w:t>
      </w:r>
    </w:p>
    <w:p w:rsidR="00A248BE" w:rsidRDefault="008D5F58">
      <w:pPr>
        <w:widowControl/>
        <w:spacing w:line="360" w:lineRule="auto"/>
        <w:ind w:firstLineChars="198" w:firstLine="477"/>
        <w:jc w:val="left"/>
        <w:rPr>
          <w:rFonts w:ascii="宋体" w:eastAsia="宋体" w:hAnsi="宋体" w:cs="宋体"/>
          <w:kern w:val="0"/>
          <w:sz w:val="24"/>
        </w:rPr>
      </w:pPr>
      <w:r>
        <w:rPr>
          <w:rFonts w:ascii="宋体" w:eastAsia="宋体" w:hAnsi="宋体" w:cs="宋体" w:hint="eastAsia"/>
          <w:b/>
          <w:bCs/>
          <w:kern w:val="0"/>
          <w:sz w:val="24"/>
          <w:lang w:bidi="ar"/>
        </w:rPr>
        <w:lastRenderedPageBreak/>
        <w:t>（7）若出现第二章第1</w:t>
      </w:r>
      <w:r>
        <w:rPr>
          <w:rFonts w:ascii="宋体" w:eastAsia="宋体" w:hAnsi="宋体" w:cs="Calibri" w:hint="eastAsia"/>
          <w:b/>
          <w:bCs/>
          <w:kern w:val="0"/>
          <w:sz w:val="24"/>
          <w:lang w:bidi="ar"/>
        </w:rPr>
        <w:t>1.4</w:t>
      </w:r>
      <w:r>
        <w:rPr>
          <w:rFonts w:ascii="宋体" w:eastAsia="宋体" w:hAnsi="宋体" w:cs="宋体" w:hint="eastAsia"/>
          <w:b/>
          <w:bCs/>
          <w:kern w:val="0"/>
          <w:sz w:val="24"/>
          <w:lang w:bidi="ar"/>
        </w:rPr>
        <w:t>条第（</w:t>
      </w:r>
      <w:r>
        <w:rPr>
          <w:rFonts w:ascii="宋体" w:eastAsia="宋体" w:hAnsi="宋体" w:cs="Calibri" w:hint="eastAsia"/>
          <w:b/>
          <w:bCs/>
          <w:kern w:val="0"/>
          <w:sz w:val="24"/>
          <w:lang w:bidi="ar"/>
        </w:rPr>
        <w:t>4</w:t>
      </w:r>
      <w:r>
        <w:rPr>
          <w:rFonts w:ascii="宋体" w:eastAsia="宋体" w:hAnsi="宋体" w:cs="宋体" w:hint="eastAsia"/>
          <w:b/>
          <w:bCs/>
          <w:kern w:val="0"/>
          <w:sz w:val="24"/>
          <w:lang w:bidi="ar"/>
        </w:rPr>
        <w:t>）、（</w:t>
      </w:r>
      <w:r>
        <w:rPr>
          <w:rFonts w:ascii="宋体" w:eastAsia="宋体" w:hAnsi="宋体" w:cs="Calibri" w:hint="eastAsia"/>
          <w:b/>
          <w:bCs/>
          <w:kern w:val="0"/>
          <w:sz w:val="24"/>
          <w:lang w:bidi="ar"/>
        </w:rPr>
        <w:t>5</w:t>
      </w:r>
      <w:r>
        <w:rPr>
          <w:rFonts w:ascii="宋体" w:eastAsia="宋体" w:hAnsi="宋体" w:cs="宋体" w:hint="eastAsia"/>
          <w:b/>
          <w:bCs/>
          <w:kern w:val="0"/>
          <w:sz w:val="24"/>
          <w:lang w:bidi="ar"/>
        </w:rPr>
        <w:t>）、（</w:t>
      </w:r>
      <w:r>
        <w:rPr>
          <w:rFonts w:ascii="宋体" w:eastAsia="宋体" w:hAnsi="宋体" w:cs="Calibri" w:hint="eastAsia"/>
          <w:b/>
          <w:bCs/>
          <w:kern w:val="0"/>
          <w:sz w:val="24"/>
          <w:lang w:bidi="ar"/>
        </w:rPr>
        <w:t>6</w:t>
      </w:r>
      <w:r>
        <w:rPr>
          <w:rFonts w:ascii="宋体" w:eastAsia="宋体" w:hAnsi="宋体" w:cs="宋体" w:hint="eastAsia"/>
          <w:b/>
          <w:bCs/>
          <w:kern w:val="0"/>
          <w:sz w:val="24"/>
          <w:lang w:bidi="ar"/>
        </w:rPr>
        <w:t>）款规定情形之一</w:t>
      </w:r>
      <w:r>
        <w:rPr>
          <w:rFonts w:ascii="宋体" w:eastAsia="宋体" w:hAnsi="宋体" w:cs="宋体" w:hint="eastAsia"/>
          <w:kern w:val="0"/>
          <w:sz w:val="24"/>
          <w:lang w:bidi="ar"/>
        </w:rPr>
        <w:t>，</w:t>
      </w:r>
      <w:r>
        <w:rPr>
          <w:rFonts w:ascii="宋体" w:eastAsia="宋体" w:hAnsi="宋体" w:cs="宋体" w:hint="eastAsia"/>
          <w:b/>
          <w:bCs/>
          <w:kern w:val="0"/>
          <w:sz w:val="24"/>
          <w:lang w:bidi="ar"/>
        </w:rPr>
        <w:t>则投标人不得在开标会后就开标过程和开标记录涉及或可能涉及的有关事由（包括但不限于：“投标报价”“投标文件的格式”“投标文件的提交”“投标文件的补充、修改或撤回”等）向招标</w:t>
      </w:r>
      <w:r>
        <w:rPr>
          <w:rFonts w:ascii="宋体" w:eastAsia="宋体" w:hAnsi="宋体" w:cs="宋体" w:hint="eastAsia"/>
          <w:b/>
          <w:kern w:val="0"/>
          <w:sz w:val="24"/>
          <w:lang w:bidi="ar"/>
        </w:rPr>
        <w:t>代理机构</w:t>
      </w:r>
      <w:r>
        <w:rPr>
          <w:rFonts w:ascii="宋体" w:eastAsia="宋体" w:hAnsi="宋体" w:cs="宋体" w:hint="eastAsia"/>
          <w:b/>
          <w:bCs/>
          <w:kern w:val="0"/>
          <w:sz w:val="24"/>
          <w:lang w:bidi="ar"/>
        </w:rPr>
        <w:t>提出任何疑义或要求（包括异议）。</w:t>
      </w:r>
    </w:p>
    <w:p w:rsidR="00A248BE" w:rsidRDefault="008D5F58">
      <w:pPr>
        <w:spacing w:line="360" w:lineRule="auto"/>
        <w:ind w:firstLine="482"/>
        <w:rPr>
          <w:rFonts w:ascii="宋体" w:eastAsia="宋体" w:hAnsi="宋体" w:cs="宋体"/>
          <w:sz w:val="24"/>
        </w:rPr>
      </w:pPr>
      <w:r>
        <w:rPr>
          <w:rFonts w:ascii="宋体" w:eastAsia="宋体" w:hAnsi="宋体" w:cs="宋体" w:hint="eastAsia"/>
          <w:kern w:val="0"/>
          <w:sz w:val="24"/>
          <w:lang w:bidi="ar"/>
        </w:rPr>
        <w:t>11.5投标截止时间后，参加投标的投标人不足三家的，不进行开标。同时，本次招标活动结束，除招标任务取消情形外，招标代理机构将依法组织后续采购活动（包括但不限于：重新招标、采用其他方式采购等）。 </w:t>
      </w:r>
    </w:p>
    <w:p w:rsidR="00A248BE" w:rsidRDefault="008D5F58">
      <w:pPr>
        <w:pStyle w:val="2"/>
        <w:widowControl/>
        <w:spacing w:beforeLines="50" w:before="156" w:afterLines="25" w:after="78" w:line="240" w:lineRule="auto"/>
        <w:rPr>
          <w:rFonts w:ascii="宋体" w:eastAsia="宋体" w:hAnsi="宋体" w:cs="宋体"/>
          <w:sz w:val="28"/>
          <w:szCs w:val="28"/>
        </w:rPr>
      </w:pPr>
      <w:bookmarkStart w:id="53" w:name="_Toc228355862"/>
      <w:r>
        <w:rPr>
          <w:rFonts w:ascii="宋体" w:eastAsia="宋体" w:hAnsi="宋体" w:cs="宋体" w:hint="eastAsia"/>
          <w:sz w:val="28"/>
          <w:szCs w:val="28"/>
        </w:rPr>
        <w:t>六、投标文件的评估和比较</w:t>
      </w:r>
      <w:bookmarkEnd w:id="53"/>
    </w:p>
    <w:p w:rsidR="00A248BE" w:rsidRDefault="008D5F58">
      <w:pPr>
        <w:pStyle w:val="3"/>
        <w:widowControl/>
        <w:numPr>
          <w:ilvl w:val="0"/>
          <w:numId w:val="0"/>
        </w:numPr>
        <w:spacing w:beforeLines="25" w:before="78" w:afterLines="50" w:after="156"/>
        <w:ind w:left="472"/>
        <w:rPr>
          <w:rFonts w:ascii="宋体" w:hAnsi="宋体" w:cs="宋体"/>
          <w:sz w:val="24"/>
          <w:szCs w:val="24"/>
        </w:rPr>
      </w:pPr>
      <w:bookmarkStart w:id="54" w:name="_Toc339361249"/>
      <w:bookmarkStart w:id="55" w:name="_Toc228355863"/>
      <w:r>
        <w:rPr>
          <w:rFonts w:ascii="宋体" w:hAnsi="宋体" w:cs="宋体" w:hint="eastAsia"/>
          <w:sz w:val="24"/>
          <w:szCs w:val="24"/>
        </w:rPr>
        <w:t>12. 评标委员会</w:t>
      </w:r>
      <w:bookmarkEnd w:id="54"/>
      <w:bookmarkEnd w:id="55"/>
    </w:p>
    <w:p w:rsidR="00A248BE" w:rsidRDefault="008D5F58">
      <w:pPr>
        <w:spacing w:line="360" w:lineRule="auto"/>
        <w:ind w:firstLine="480"/>
        <w:rPr>
          <w:rFonts w:ascii="宋体" w:eastAsia="宋体" w:hAnsi="宋体" w:cs="宋体"/>
          <w:sz w:val="24"/>
        </w:rPr>
      </w:pPr>
      <w:r>
        <w:rPr>
          <w:rFonts w:ascii="宋体" w:eastAsia="宋体" w:hAnsi="宋体" w:cs="宋体" w:hint="eastAsia"/>
          <w:sz w:val="24"/>
          <w:lang w:bidi="ar"/>
        </w:rPr>
        <w:t>12.1招标代理机构根据采购标的</w:t>
      </w:r>
      <w:proofErr w:type="gramStart"/>
      <w:r>
        <w:rPr>
          <w:rFonts w:ascii="宋体" w:eastAsia="宋体" w:hAnsi="宋体" w:cs="宋体" w:hint="eastAsia"/>
          <w:sz w:val="24"/>
          <w:lang w:bidi="ar"/>
        </w:rPr>
        <w:t>的</w:t>
      </w:r>
      <w:proofErr w:type="gramEnd"/>
      <w:r>
        <w:rPr>
          <w:rFonts w:ascii="宋体" w:eastAsia="宋体" w:hAnsi="宋体" w:cs="宋体" w:hint="eastAsia"/>
          <w:sz w:val="24"/>
          <w:lang w:bidi="ar"/>
        </w:rPr>
        <w:t>特点依法组建评标委员会。评标委员会由评标专家和招标人代表组成。成员为5人以上单数组成，专家人数不能少于2/3。在开标后的适当时间里由评标委员会对投标文件进行审查、质疑、评估和比较，并</w:t>
      </w:r>
      <w:proofErr w:type="gramStart"/>
      <w:r>
        <w:rPr>
          <w:rFonts w:ascii="宋体" w:eastAsia="宋体" w:hAnsi="宋体" w:cs="宋体" w:hint="eastAsia"/>
          <w:sz w:val="24"/>
          <w:lang w:bidi="ar"/>
        </w:rPr>
        <w:t>作出</w:t>
      </w:r>
      <w:proofErr w:type="gramEnd"/>
      <w:r>
        <w:rPr>
          <w:rFonts w:ascii="宋体" w:eastAsia="宋体" w:hAnsi="宋体" w:cs="宋体" w:hint="eastAsia"/>
          <w:sz w:val="24"/>
          <w:lang w:bidi="ar"/>
        </w:rPr>
        <w:t>授予合同的建议。</w:t>
      </w:r>
    </w:p>
    <w:p w:rsidR="00A248BE" w:rsidRDefault="008D5F58">
      <w:pPr>
        <w:pStyle w:val="3"/>
        <w:widowControl/>
        <w:numPr>
          <w:ilvl w:val="0"/>
          <w:numId w:val="0"/>
        </w:numPr>
        <w:spacing w:beforeLines="25" w:before="78" w:afterLines="50" w:after="156"/>
        <w:ind w:left="472"/>
        <w:rPr>
          <w:rFonts w:ascii="宋体" w:hAnsi="宋体" w:cs="宋体"/>
          <w:sz w:val="24"/>
          <w:szCs w:val="24"/>
        </w:rPr>
      </w:pPr>
      <w:bookmarkStart w:id="56" w:name="_Toc339361250"/>
      <w:bookmarkStart w:id="57" w:name="_Toc228355864"/>
      <w:r>
        <w:rPr>
          <w:rFonts w:ascii="宋体" w:hAnsi="宋体" w:cs="宋体" w:hint="eastAsia"/>
          <w:sz w:val="24"/>
          <w:szCs w:val="24"/>
        </w:rPr>
        <w:t>13. 投标文件的初审</w:t>
      </w:r>
      <w:bookmarkEnd w:id="56"/>
      <w:bookmarkEnd w:id="57"/>
    </w:p>
    <w:p w:rsidR="00A248BE" w:rsidRDefault="008D5F58">
      <w:pPr>
        <w:spacing w:line="360" w:lineRule="auto"/>
        <w:ind w:firstLine="480"/>
        <w:rPr>
          <w:rFonts w:ascii="宋体" w:eastAsia="宋体" w:hAnsi="宋体" w:cs="宋体"/>
          <w:sz w:val="24"/>
        </w:rPr>
      </w:pPr>
      <w:r>
        <w:rPr>
          <w:rFonts w:ascii="宋体" w:eastAsia="宋体" w:hAnsi="宋体" w:cs="宋体" w:hint="eastAsia"/>
          <w:sz w:val="24"/>
          <w:lang w:bidi="ar"/>
        </w:rPr>
        <w:t>对所有投标人的评估，都采用相同的程序和标准。评议过程将严格按照招标文件的要求和条件进行。</w:t>
      </w:r>
    </w:p>
    <w:p w:rsidR="00A248BE" w:rsidRDefault="008D5F58">
      <w:pPr>
        <w:widowControl/>
        <w:spacing w:line="360" w:lineRule="auto"/>
        <w:ind w:firstLineChars="198" w:firstLine="475"/>
        <w:jc w:val="left"/>
        <w:rPr>
          <w:rFonts w:ascii="宋体" w:eastAsia="宋体" w:hAnsi="宋体" w:cs="宋体"/>
          <w:kern w:val="0"/>
          <w:sz w:val="24"/>
        </w:rPr>
      </w:pPr>
      <w:r>
        <w:rPr>
          <w:rFonts w:ascii="宋体" w:eastAsia="宋体" w:hAnsi="宋体" w:cs="宋体" w:hint="eastAsia"/>
          <w:kern w:val="0"/>
          <w:sz w:val="24"/>
          <w:lang w:bidi="ar"/>
        </w:rPr>
        <w:t>评标应全程保密且不得透露给任一投标人或与评标工作无关的人员。</w:t>
      </w:r>
    </w:p>
    <w:p w:rsidR="00A248BE" w:rsidRDefault="008D5F58">
      <w:pPr>
        <w:widowControl/>
        <w:spacing w:line="360" w:lineRule="auto"/>
        <w:ind w:firstLineChars="198" w:firstLine="475"/>
        <w:jc w:val="left"/>
        <w:rPr>
          <w:rFonts w:ascii="宋体" w:eastAsia="宋体" w:hAnsi="宋体" w:cs="宋体"/>
          <w:kern w:val="0"/>
          <w:sz w:val="24"/>
        </w:rPr>
      </w:pPr>
      <w:r>
        <w:rPr>
          <w:rFonts w:ascii="宋体" w:eastAsia="宋体" w:hAnsi="宋体" w:cs="宋体" w:hint="eastAsia"/>
          <w:kern w:val="0"/>
          <w:sz w:val="24"/>
          <w:lang w:bidi="ar"/>
        </w:rPr>
        <w:t>若投标人有任何试图干扰具体评标事务，影响评标委员会独立履行职责的行为，</w:t>
      </w:r>
      <w:r>
        <w:rPr>
          <w:rFonts w:ascii="宋体" w:eastAsia="宋体" w:hAnsi="宋体" w:cs="宋体" w:hint="eastAsia"/>
          <w:b/>
          <w:kern w:val="0"/>
          <w:sz w:val="24"/>
          <w:lang w:bidi="ar"/>
        </w:rPr>
        <w:t>其投标无效</w:t>
      </w:r>
      <w:r>
        <w:rPr>
          <w:rFonts w:ascii="宋体" w:eastAsia="宋体" w:hAnsi="宋体" w:cs="宋体" w:hint="eastAsia"/>
          <w:kern w:val="0"/>
          <w:sz w:val="24"/>
          <w:lang w:bidi="ar"/>
        </w:rPr>
        <w:t>且不予退还投标保证金。</w:t>
      </w:r>
    </w:p>
    <w:p w:rsidR="00A248BE" w:rsidRDefault="008D5F58">
      <w:pPr>
        <w:spacing w:line="360" w:lineRule="auto"/>
        <w:ind w:firstLine="480"/>
        <w:rPr>
          <w:rFonts w:ascii="宋体" w:eastAsia="宋体" w:hAnsi="宋体" w:cs="宋体"/>
          <w:sz w:val="24"/>
        </w:rPr>
      </w:pPr>
      <w:r>
        <w:rPr>
          <w:rFonts w:ascii="宋体" w:eastAsia="宋体" w:hAnsi="宋体" w:cs="宋体" w:hint="eastAsia"/>
          <w:sz w:val="24"/>
          <w:lang w:bidi="ar"/>
        </w:rPr>
        <w:t xml:space="preserve">13.1评委会将对投标文件进行审查，以确定投标文件是否完整、有无计算上的错误、是否提交了投标保证金、文件是否已正确签署。 </w:t>
      </w:r>
    </w:p>
    <w:p w:rsidR="00A248BE" w:rsidRDefault="008D5F58">
      <w:pPr>
        <w:spacing w:line="360" w:lineRule="auto"/>
        <w:ind w:firstLine="480"/>
        <w:rPr>
          <w:rFonts w:ascii="宋体" w:eastAsia="宋体" w:hAnsi="宋体" w:cs="宋体"/>
          <w:sz w:val="24"/>
        </w:rPr>
      </w:pPr>
      <w:r>
        <w:rPr>
          <w:rFonts w:ascii="宋体" w:eastAsia="宋体" w:hAnsi="宋体" w:cs="宋体" w:hint="eastAsia"/>
          <w:sz w:val="24"/>
          <w:lang w:bidi="ar"/>
        </w:rPr>
        <w:t>13.2 算术错误将按以下方法更正：</w:t>
      </w:r>
    </w:p>
    <w:p w:rsidR="00A248BE" w:rsidRDefault="008D5F58">
      <w:pPr>
        <w:spacing w:line="360" w:lineRule="auto"/>
        <w:ind w:firstLine="480"/>
        <w:rPr>
          <w:rFonts w:ascii="宋体" w:eastAsia="宋体" w:hAnsi="宋体" w:cs="宋体"/>
          <w:sz w:val="24"/>
        </w:rPr>
      </w:pPr>
      <w:r>
        <w:rPr>
          <w:rFonts w:ascii="宋体" w:eastAsia="宋体" w:hAnsi="宋体" w:cs="宋体" w:hint="eastAsia"/>
          <w:sz w:val="24"/>
          <w:lang w:bidi="ar"/>
        </w:rPr>
        <w:t>（1）投标文件中开标一览表(报价表)内容与投标文件中明细表内容不一致的，以开标一览表(报价表)为准。</w:t>
      </w:r>
    </w:p>
    <w:p w:rsidR="00A248BE" w:rsidRDefault="008D5F58">
      <w:pPr>
        <w:spacing w:line="360" w:lineRule="auto"/>
        <w:ind w:firstLine="480"/>
        <w:rPr>
          <w:rFonts w:ascii="宋体" w:eastAsia="宋体" w:hAnsi="宋体" w:cs="宋体"/>
          <w:sz w:val="24"/>
        </w:rPr>
      </w:pPr>
      <w:r>
        <w:rPr>
          <w:rFonts w:ascii="宋体" w:eastAsia="宋体" w:hAnsi="宋体" w:cs="宋体" w:hint="eastAsia"/>
          <w:sz w:val="24"/>
          <w:lang w:bidi="ar"/>
        </w:rPr>
        <w:t>(2)投标文件的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p>
    <w:p w:rsidR="00A248BE" w:rsidRDefault="008D5F58">
      <w:pPr>
        <w:spacing w:line="360" w:lineRule="auto"/>
        <w:ind w:firstLine="480"/>
        <w:rPr>
          <w:rFonts w:ascii="宋体" w:eastAsia="宋体" w:hAnsi="宋体" w:cs="宋体"/>
          <w:sz w:val="24"/>
        </w:rPr>
      </w:pPr>
      <w:r>
        <w:rPr>
          <w:rFonts w:ascii="宋体" w:eastAsia="宋体" w:hAnsi="宋体" w:cs="宋体" w:hint="eastAsia"/>
          <w:sz w:val="24"/>
          <w:lang w:bidi="ar"/>
        </w:rPr>
        <w:t>如果投标人不接受按上述（1）、（2）种方法对投标文件中的算术错误进行更正，其投标将被拒绝且其投标保证金不予退还。</w:t>
      </w:r>
    </w:p>
    <w:p w:rsidR="00A248BE" w:rsidRDefault="008D5F58">
      <w:pPr>
        <w:widowControl/>
        <w:spacing w:line="360" w:lineRule="auto"/>
        <w:ind w:firstLineChars="200" w:firstLine="480"/>
        <w:rPr>
          <w:rFonts w:ascii="宋体" w:eastAsia="宋体" w:hAnsi="宋体" w:cs="宋体"/>
          <w:sz w:val="24"/>
        </w:rPr>
      </w:pPr>
      <w:r>
        <w:rPr>
          <w:rFonts w:ascii="宋体" w:eastAsia="宋体" w:hAnsi="宋体" w:cs="宋体" w:hint="eastAsia"/>
          <w:sz w:val="24"/>
          <w:lang w:bidi="ar"/>
        </w:rPr>
        <w:lastRenderedPageBreak/>
        <w:t>（3） 对于漏报的货物细目单价和总价或单价和总价中减少的报价内容视为已含入其他货物细目的单价和总价之中；但评标时其报价计算按本章第15.2项规定处理。</w:t>
      </w:r>
    </w:p>
    <w:p w:rsidR="00A248BE" w:rsidRDefault="008D5F58">
      <w:pPr>
        <w:spacing w:line="360" w:lineRule="auto"/>
        <w:ind w:firstLine="480"/>
        <w:rPr>
          <w:rFonts w:ascii="宋体" w:eastAsia="宋体" w:hAnsi="宋体" w:cs="宋体"/>
          <w:sz w:val="24"/>
        </w:rPr>
      </w:pPr>
      <w:r>
        <w:rPr>
          <w:rFonts w:ascii="宋体" w:eastAsia="宋体" w:hAnsi="宋体" w:cs="宋体" w:hint="eastAsia"/>
          <w:sz w:val="24"/>
          <w:lang w:bidi="ar"/>
        </w:rPr>
        <w:t>（4） 对于多报的货物细目报价或报价中增加的部分报价</w:t>
      </w:r>
      <w:r>
        <w:rPr>
          <w:rFonts w:ascii="宋体" w:eastAsia="宋体" w:hAnsi="宋体" w:cs="宋体" w:hint="eastAsia"/>
          <w:spacing w:val="-4"/>
          <w:sz w:val="24"/>
          <w:lang w:bidi="ar"/>
        </w:rPr>
        <w:t>评标时不予核减，但</w:t>
      </w:r>
      <w:r>
        <w:rPr>
          <w:rFonts w:ascii="宋体" w:eastAsia="宋体" w:hAnsi="宋体" w:cs="宋体" w:hint="eastAsia"/>
          <w:sz w:val="24"/>
          <w:lang w:bidi="ar"/>
        </w:rPr>
        <w:t>在结算时从报价中给予扣除。</w:t>
      </w:r>
    </w:p>
    <w:p w:rsidR="00A248BE" w:rsidRDefault="008D5F58">
      <w:pPr>
        <w:spacing w:line="360" w:lineRule="auto"/>
        <w:ind w:firstLine="480"/>
        <w:rPr>
          <w:rFonts w:ascii="宋体" w:eastAsia="宋体" w:hAnsi="宋体" w:cs="宋体"/>
          <w:sz w:val="24"/>
        </w:rPr>
      </w:pPr>
      <w:r>
        <w:rPr>
          <w:rFonts w:ascii="宋体" w:eastAsia="宋体" w:hAnsi="宋体" w:cs="宋体" w:hint="eastAsia"/>
          <w:sz w:val="24"/>
          <w:lang w:bidi="ar"/>
        </w:rPr>
        <w:t xml:space="preserve">13.3资格审查和符合性审查 </w:t>
      </w:r>
    </w:p>
    <w:p w:rsidR="00A248BE" w:rsidRDefault="008D5F58">
      <w:pPr>
        <w:spacing w:line="360" w:lineRule="auto"/>
        <w:ind w:firstLine="480"/>
        <w:rPr>
          <w:rFonts w:ascii="宋体" w:eastAsia="宋体" w:hAnsi="宋体" w:cs="宋体"/>
          <w:sz w:val="24"/>
        </w:rPr>
      </w:pPr>
      <w:r>
        <w:rPr>
          <w:rFonts w:ascii="宋体" w:eastAsia="宋体" w:hAnsi="宋体" w:cs="宋体" w:hint="eastAsia"/>
          <w:sz w:val="24"/>
          <w:lang w:bidi="ar"/>
        </w:rPr>
        <w:t>13.3.1资格审查。</w:t>
      </w:r>
    </w:p>
    <w:p w:rsidR="00A248BE" w:rsidRDefault="008D5F58">
      <w:pPr>
        <w:spacing w:line="360" w:lineRule="auto"/>
        <w:ind w:firstLine="480"/>
        <w:rPr>
          <w:rFonts w:ascii="宋体" w:eastAsia="宋体" w:hAnsi="宋体" w:cs="宋体"/>
          <w:sz w:val="24"/>
        </w:rPr>
      </w:pPr>
      <w:r>
        <w:rPr>
          <w:rFonts w:ascii="宋体" w:eastAsia="宋体" w:hAnsi="宋体" w:cs="宋体" w:hint="eastAsia"/>
          <w:sz w:val="24"/>
          <w:lang w:bidi="ar"/>
        </w:rPr>
        <w:t>依据法律法规和招标文件的规定，在对投标文件详细评估之前，评标委员会将依据投标人提交的投标文件按本章投标人须知前附表B所述的资格标准对投标人进行资格审查， 以确定其是否具备投标资格。如果投标人不具备投标资格，不满足招标文件所规定的资格标准或提供资格证明文件不全的， 其投标将被拒绝。</w:t>
      </w:r>
    </w:p>
    <w:p w:rsidR="00A248BE" w:rsidRDefault="008D5F58">
      <w:pPr>
        <w:spacing w:line="360" w:lineRule="auto"/>
        <w:ind w:firstLine="480"/>
        <w:rPr>
          <w:rFonts w:ascii="宋体" w:eastAsia="宋体" w:hAnsi="宋体" w:cs="宋体"/>
          <w:sz w:val="24"/>
        </w:rPr>
      </w:pPr>
      <w:r>
        <w:rPr>
          <w:rFonts w:ascii="宋体" w:eastAsia="宋体" w:hAnsi="宋体" w:cs="宋体" w:hint="eastAsia"/>
          <w:sz w:val="24"/>
          <w:lang w:bidi="ar"/>
        </w:rPr>
        <w:t>13.3.2符合性审查。</w:t>
      </w:r>
    </w:p>
    <w:p w:rsidR="00A248BE" w:rsidRDefault="008D5F58">
      <w:pPr>
        <w:spacing w:line="360" w:lineRule="auto"/>
        <w:ind w:firstLine="480"/>
        <w:rPr>
          <w:rFonts w:ascii="宋体" w:eastAsia="宋体" w:hAnsi="宋体" w:cs="宋体"/>
          <w:sz w:val="24"/>
        </w:rPr>
      </w:pPr>
      <w:r>
        <w:rPr>
          <w:rFonts w:ascii="宋体" w:eastAsia="宋体" w:hAnsi="宋体" w:cs="宋体" w:hint="eastAsia"/>
          <w:sz w:val="24"/>
          <w:lang w:bidi="ar"/>
        </w:rPr>
        <w:t>依据招标文件的规定，评标委员会还将从投标文件的有效性、完整性和对招标文件的投标程度进行审查，以确定其是否符合对招标文件的实质性要求</w:t>
      </w:r>
      <w:proofErr w:type="gramStart"/>
      <w:r>
        <w:rPr>
          <w:rFonts w:ascii="宋体" w:eastAsia="宋体" w:hAnsi="宋体" w:cs="宋体" w:hint="eastAsia"/>
          <w:sz w:val="24"/>
          <w:lang w:bidi="ar"/>
        </w:rPr>
        <w:t>作出</w:t>
      </w:r>
      <w:proofErr w:type="gramEnd"/>
      <w:r>
        <w:rPr>
          <w:rFonts w:ascii="宋体" w:eastAsia="宋体" w:hAnsi="宋体" w:cs="宋体" w:hint="eastAsia"/>
          <w:sz w:val="24"/>
          <w:lang w:bidi="ar"/>
        </w:rPr>
        <w:t>投标。实质性偏离是指：（1）实质性影响合同的范围、质量和履行；（2）实质性违背招标文件，限制了招标人的权利和中标人合同项下的义务；（3）不公正的影响了其他</w:t>
      </w:r>
      <w:proofErr w:type="gramStart"/>
      <w:r>
        <w:rPr>
          <w:rFonts w:ascii="宋体" w:eastAsia="宋体" w:hAnsi="宋体" w:cs="宋体" w:hint="eastAsia"/>
          <w:sz w:val="24"/>
          <w:lang w:bidi="ar"/>
        </w:rPr>
        <w:t>作出</w:t>
      </w:r>
      <w:proofErr w:type="gramEnd"/>
      <w:r>
        <w:rPr>
          <w:rFonts w:ascii="宋体" w:eastAsia="宋体" w:hAnsi="宋体" w:cs="宋体" w:hint="eastAsia"/>
          <w:sz w:val="24"/>
          <w:lang w:bidi="ar"/>
        </w:rPr>
        <w:t>实质性投标的投标人的竞争地位。对没有实质性投标的投标文件将不进行评估，其投标将被拒绝。</w:t>
      </w:r>
    </w:p>
    <w:p w:rsidR="00A248BE" w:rsidRDefault="008D5F58">
      <w:pPr>
        <w:spacing w:line="360" w:lineRule="auto"/>
        <w:ind w:firstLine="480"/>
        <w:rPr>
          <w:rFonts w:ascii="宋体" w:eastAsia="宋体" w:hAnsi="宋体" w:cs="宋体"/>
          <w:sz w:val="24"/>
        </w:rPr>
      </w:pPr>
      <w:r>
        <w:rPr>
          <w:rFonts w:ascii="宋体" w:eastAsia="宋体" w:hAnsi="宋体" w:cs="宋体" w:hint="eastAsia"/>
          <w:sz w:val="24"/>
          <w:lang w:bidi="ar"/>
        </w:rPr>
        <w:t>评标委员会决定投标的</w:t>
      </w:r>
      <w:proofErr w:type="gramStart"/>
      <w:r>
        <w:rPr>
          <w:rFonts w:ascii="宋体" w:eastAsia="宋体" w:hAnsi="宋体" w:cs="宋体" w:hint="eastAsia"/>
          <w:sz w:val="24"/>
          <w:lang w:bidi="ar"/>
        </w:rPr>
        <w:t>投标性只根据</w:t>
      </w:r>
      <w:proofErr w:type="gramEnd"/>
      <w:r>
        <w:rPr>
          <w:rFonts w:ascii="宋体" w:eastAsia="宋体" w:hAnsi="宋体" w:cs="宋体" w:hint="eastAsia"/>
          <w:sz w:val="24"/>
          <w:lang w:bidi="ar"/>
        </w:rPr>
        <w:t>投标文件本身的内容，而不寻求其他的外部证据，但投标文件有不真实不正确的内容时除外。</w:t>
      </w:r>
    </w:p>
    <w:p w:rsidR="00A248BE" w:rsidRDefault="008D5F58">
      <w:pPr>
        <w:spacing w:line="360" w:lineRule="auto"/>
        <w:ind w:firstLine="480"/>
        <w:rPr>
          <w:rFonts w:ascii="宋体" w:eastAsia="宋体" w:hAnsi="宋体" w:cs="宋体"/>
          <w:sz w:val="24"/>
        </w:rPr>
      </w:pPr>
      <w:r>
        <w:rPr>
          <w:rFonts w:ascii="宋体" w:eastAsia="宋体" w:hAnsi="宋体" w:cs="宋体" w:hint="eastAsia"/>
          <w:sz w:val="24"/>
          <w:lang w:bidi="ar"/>
        </w:rPr>
        <w:t>符合性审查的具体内容见本章投标人须知前附表C。</w:t>
      </w:r>
    </w:p>
    <w:p w:rsidR="00A248BE" w:rsidRDefault="008D5F58">
      <w:pPr>
        <w:pStyle w:val="3"/>
        <w:widowControl/>
        <w:numPr>
          <w:ilvl w:val="0"/>
          <w:numId w:val="0"/>
        </w:numPr>
        <w:spacing w:beforeLines="25" w:before="78" w:afterLines="50" w:after="156"/>
        <w:ind w:left="472"/>
        <w:rPr>
          <w:rFonts w:ascii="宋体" w:hAnsi="宋体" w:cs="宋体"/>
          <w:sz w:val="24"/>
          <w:szCs w:val="24"/>
        </w:rPr>
      </w:pPr>
      <w:bookmarkStart w:id="58" w:name="_Toc339361251"/>
      <w:bookmarkStart w:id="59" w:name="_Toc228355865"/>
      <w:r>
        <w:rPr>
          <w:rFonts w:ascii="宋体" w:hAnsi="宋体" w:cs="宋体" w:hint="eastAsia"/>
          <w:sz w:val="24"/>
          <w:szCs w:val="24"/>
        </w:rPr>
        <w:t>14. 投标文件的澄清</w:t>
      </w:r>
      <w:bookmarkEnd w:id="58"/>
      <w:bookmarkEnd w:id="59"/>
      <w:r>
        <w:rPr>
          <w:rFonts w:ascii="宋体" w:hAnsi="宋体" w:cs="宋体" w:hint="eastAsia"/>
          <w:sz w:val="24"/>
          <w:szCs w:val="24"/>
        </w:rPr>
        <w:t xml:space="preserve"> </w:t>
      </w:r>
    </w:p>
    <w:p w:rsidR="00A248BE" w:rsidRDefault="008D5F58">
      <w:pPr>
        <w:spacing w:line="360" w:lineRule="auto"/>
        <w:ind w:firstLine="480"/>
        <w:rPr>
          <w:rFonts w:ascii="宋体" w:eastAsia="宋体" w:hAnsi="宋体" w:cs="宋体"/>
          <w:sz w:val="24"/>
        </w:rPr>
      </w:pPr>
      <w:r>
        <w:rPr>
          <w:rFonts w:ascii="宋体" w:eastAsia="宋体" w:hAnsi="宋体" w:cs="宋体" w:hint="eastAsia"/>
          <w:sz w:val="24"/>
          <w:lang w:bidi="ar"/>
        </w:rPr>
        <w:t>14.1 对投标文件中含义不明确、同类问题表述不一致或者有明显文字和计算错误的内容，评标委员会可以书面形式要求投标人</w:t>
      </w:r>
      <w:proofErr w:type="gramStart"/>
      <w:r>
        <w:rPr>
          <w:rFonts w:ascii="宋体" w:eastAsia="宋体" w:hAnsi="宋体" w:cs="宋体" w:hint="eastAsia"/>
          <w:sz w:val="24"/>
          <w:lang w:bidi="ar"/>
        </w:rPr>
        <w:t>作出</w:t>
      </w:r>
      <w:proofErr w:type="gramEnd"/>
      <w:r>
        <w:rPr>
          <w:rFonts w:ascii="宋体" w:eastAsia="宋体" w:hAnsi="宋体" w:cs="宋体" w:hint="eastAsia"/>
          <w:sz w:val="24"/>
          <w:lang w:bidi="ar"/>
        </w:rPr>
        <w:t>必要的澄清、说明或者纠正。投标人的澄清、说明或者补正应当在评标委员会规定的时间内以书面形式</w:t>
      </w:r>
      <w:proofErr w:type="gramStart"/>
      <w:r>
        <w:rPr>
          <w:rFonts w:ascii="宋体" w:eastAsia="宋体" w:hAnsi="宋体" w:cs="宋体" w:hint="eastAsia"/>
          <w:sz w:val="24"/>
          <w:lang w:bidi="ar"/>
        </w:rPr>
        <w:t>作出</w:t>
      </w:r>
      <w:proofErr w:type="gramEnd"/>
      <w:r>
        <w:rPr>
          <w:rFonts w:ascii="宋体" w:eastAsia="宋体" w:hAnsi="宋体" w:cs="宋体" w:hint="eastAsia"/>
          <w:sz w:val="24"/>
          <w:lang w:bidi="ar"/>
        </w:rPr>
        <w:t>，由其法定代表人或者授权代表签字，并不得超出投标文件的范围或者改变投标文件的实质性内容。</w:t>
      </w:r>
    </w:p>
    <w:p w:rsidR="00A248BE" w:rsidRDefault="008D5F58">
      <w:pPr>
        <w:spacing w:line="360" w:lineRule="auto"/>
        <w:ind w:firstLine="480"/>
        <w:rPr>
          <w:rFonts w:ascii="宋体" w:eastAsia="宋体" w:hAnsi="宋体" w:cs="宋体"/>
          <w:b/>
          <w:sz w:val="24"/>
        </w:rPr>
      </w:pPr>
      <w:r>
        <w:rPr>
          <w:rFonts w:ascii="宋体" w:eastAsia="宋体" w:hAnsi="宋体" w:cs="宋体" w:hint="eastAsia"/>
          <w:b/>
          <w:sz w:val="24"/>
          <w:lang w:bidi="ar"/>
        </w:rPr>
        <w:t>评标委员会不接受投标人主动提出的澄清、说明。</w:t>
      </w:r>
    </w:p>
    <w:p w:rsidR="00A248BE" w:rsidRDefault="008D5F58">
      <w:pPr>
        <w:spacing w:line="360" w:lineRule="auto"/>
        <w:ind w:firstLine="480"/>
        <w:rPr>
          <w:rFonts w:ascii="宋体" w:eastAsia="宋体" w:hAnsi="宋体" w:cs="宋体"/>
          <w:sz w:val="24"/>
        </w:rPr>
      </w:pPr>
      <w:r>
        <w:rPr>
          <w:rFonts w:ascii="宋体" w:eastAsia="宋体" w:hAnsi="宋体" w:cs="宋体" w:hint="eastAsia"/>
          <w:b/>
          <w:sz w:val="24"/>
          <w:lang w:bidi="ar"/>
        </w:rPr>
        <w:t>经评标委员会认定要求澄清的证明文件必须在规定的时间内提供，否则其将不具有中标候选人的资格。</w:t>
      </w:r>
    </w:p>
    <w:p w:rsidR="00A248BE" w:rsidRDefault="008D5F58">
      <w:pPr>
        <w:pStyle w:val="3"/>
        <w:widowControl/>
        <w:numPr>
          <w:ilvl w:val="0"/>
          <w:numId w:val="0"/>
        </w:numPr>
        <w:spacing w:beforeLines="25" w:before="78" w:afterLines="50" w:after="156"/>
        <w:ind w:left="472"/>
        <w:rPr>
          <w:rFonts w:ascii="宋体" w:hAnsi="宋体" w:cs="宋体"/>
          <w:sz w:val="24"/>
          <w:szCs w:val="24"/>
        </w:rPr>
      </w:pPr>
      <w:bookmarkStart w:id="60" w:name="_Toc339361252"/>
      <w:bookmarkStart w:id="61" w:name="_Toc228355866"/>
      <w:r>
        <w:rPr>
          <w:rFonts w:ascii="宋体" w:hAnsi="宋体" w:cs="宋体" w:hint="eastAsia"/>
          <w:sz w:val="24"/>
          <w:szCs w:val="24"/>
        </w:rPr>
        <w:t>15. 比较与评价</w:t>
      </w:r>
      <w:bookmarkEnd w:id="60"/>
      <w:bookmarkEnd w:id="61"/>
    </w:p>
    <w:p w:rsidR="00A248BE" w:rsidRDefault="008D5F58">
      <w:pPr>
        <w:spacing w:line="440" w:lineRule="exact"/>
        <w:ind w:firstLine="480"/>
        <w:rPr>
          <w:rFonts w:ascii="宋体" w:eastAsia="宋体" w:hAnsi="宋体" w:cs="宋体"/>
          <w:sz w:val="24"/>
        </w:rPr>
      </w:pPr>
      <w:r>
        <w:rPr>
          <w:rFonts w:ascii="宋体" w:eastAsia="宋体" w:hAnsi="宋体" w:cs="宋体" w:hint="eastAsia"/>
          <w:sz w:val="24"/>
          <w:lang w:bidi="ar"/>
        </w:rPr>
        <w:t>15.1 评标委员会将按本章投标人须知前附表D所述评</w:t>
      </w:r>
      <w:proofErr w:type="gramStart"/>
      <w:r>
        <w:rPr>
          <w:rFonts w:ascii="宋体" w:eastAsia="宋体" w:hAnsi="宋体" w:cs="宋体" w:hint="eastAsia"/>
          <w:sz w:val="24"/>
          <w:lang w:bidi="ar"/>
        </w:rPr>
        <w:t>标方法</w:t>
      </w:r>
      <w:proofErr w:type="gramEnd"/>
      <w:r>
        <w:rPr>
          <w:rFonts w:ascii="宋体" w:eastAsia="宋体" w:hAnsi="宋体" w:cs="宋体" w:hint="eastAsia"/>
          <w:sz w:val="24"/>
          <w:lang w:bidi="ar"/>
        </w:rPr>
        <w:t>与标准，对资格审查和符合性审查合格的投标文件进行商务和技术评估，综合比较与评价。</w:t>
      </w:r>
    </w:p>
    <w:p w:rsidR="00A248BE" w:rsidRDefault="008D5F58">
      <w:pPr>
        <w:spacing w:line="440" w:lineRule="exact"/>
        <w:ind w:firstLine="480"/>
        <w:rPr>
          <w:rFonts w:ascii="宋体" w:eastAsia="宋体" w:hAnsi="宋体" w:cs="宋体"/>
          <w:sz w:val="24"/>
        </w:rPr>
      </w:pPr>
      <w:r>
        <w:rPr>
          <w:rFonts w:ascii="宋体" w:eastAsia="宋体" w:hAnsi="宋体" w:cs="宋体" w:hint="eastAsia"/>
          <w:sz w:val="24"/>
          <w:lang w:bidi="ar"/>
        </w:rPr>
        <w:lastRenderedPageBreak/>
        <w:t>15.2 对漏（缺）报项的处理：招标文件中要求列入报价的费用（含配置、功能），漏（缺）报的视同已含在投标总价中。但在评标时</w:t>
      </w:r>
      <w:proofErr w:type="gramStart"/>
      <w:r>
        <w:rPr>
          <w:rFonts w:ascii="宋体" w:eastAsia="宋体" w:hAnsi="宋体" w:cs="宋体" w:hint="eastAsia"/>
          <w:sz w:val="24"/>
          <w:lang w:bidi="ar"/>
        </w:rPr>
        <w:t>取有效</w:t>
      </w:r>
      <w:proofErr w:type="gramEnd"/>
      <w:r>
        <w:rPr>
          <w:rFonts w:ascii="宋体" w:eastAsia="宋体" w:hAnsi="宋体" w:cs="宋体" w:hint="eastAsia"/>
          <w:sz w:val="24"/>
          <w:lang w:bidi="ar"/>
        </w:rPr>
        <w:t>投标人该项最高报价或最新相同或类似设备合同价格或估价折算加入漏（缺）报人的评标价进行评标。对多报项及赠送项的价格评标时不予核减，全部进入评标价评议。</w:t>
      </w:r>
    </w:p>
    <w:p w:rsidR="00A248BE" w:rsidRDefault="008D5F58">
      <w:pPr>
        <w:spacing w:line="440" w:lineRule="exact"/>
        <w:ind w:firstLine="480"/>
        <w:rPr>
          <w:rFonts w:ascii="宋体" w:eastAsia="宋体" w:hAnsi="宋体" w:cs="宋体"/>
          <w:sz w:val="24"/>
        </w:rPr>
      </w:pPr>
      <w:r>
        <w:rPr>
          <w:rFonts w:ascii="宋体" w:eastAsia="宋体" w:hAnsi="宋体" w:cs="宋体" w:hint="eastAsia"/>
          <w:sz w:val="24"/>
          <w:lang w:bidi="ar"/>
        </w:rPr>
        <w:t>15.3 在评标过程中，评标委员会发现投标人的报价明显低于其他投标报价，使得其投标报价可能低于其个别成本的，应当要求该投标人做出书面说明并提供相关证明材料。投标人不能合理说明或者不能提供相关证明材料的，由评标委员会认定该投标人以低于成本报价竞标，应当否决其投标。</w:t>
      </w:r>
    </w:p>
    <w:p w:rsidR="00A248BE" w:rsidRDefault="008D5F58">
      <w:pPr>
        <w:spacing w:line="440" w:lineRule="exact"/>
        <w:ind w:firstLine="480"/>
        <w:rPr>
          <w:rFonts w:ascii="宋体" w:eastAsia="宋体" w:hAnsi="宋体" w:cs="宋体"/>
          <w:sz w:val="24"/>
        </w:rPr>
      </w:pPr>
      <w:r>
        <w:rPr>
          <w:rFonts w:ascii="宋体" w:eastAsia="宋体" w:hAnsi="宋体" w:cs="宋体" w:hint="eastAsia"/>
          <w:sz w:val="24"/>
          <w:lang w:bidi="ar"/>
        </w:rPr>
        <w:t>15.4评标委员会将按比较与评价最优在先原则， 排列评价顺序， 根据在投标人须知前附表D中确定的中标候选人数量推荐出中标候选人。</w:t>
      </w:r>
    </w:p>
    <w:p w:rsidR="00A248BE" w:rsidRDefault="008D5F58">
      <w:pPr>
        <w:spacing w:line="360" w:lineRule="auto"/>
        <w:ind w:firstLine="480"/>
        <w:rPr>
          <w:rFonts w:ascii="宋体" w:eastAsia="宋体" w:hAnsi="宋体" w:cs="宋体"/>
          <w:b/>
          <w:kern w:val="0"/>
          <w:sz w:val="24"/>
        </w:rPr>
      </w:pPr>
      <w:r>
        <w:rPr>
          <w:rFonts w:ascii="宋体" w:eastAsia="宋体" w:hAnsi="宋体" w:cs="宋体" w:hint="eastAsia"/>
          <w:b/>
          <w:sz w:val="24"/>
          <w:lang w:bidi="ar"/>
        </w:rPr>
        <w:t>15.5 在评标期间，经</w:t>
      </w:r>
      <w:r>
        <w:rPr>
          <w:rFonts w:ascii="宋体" w:eastAsia="宋体" w:hAnsi="宋体" w:cs="宋体" w:hint="eastAsia"/>
          <w:b/>
          <w:sz w:val="24"/>
          <w:szCs w:val="18"/>
          <w:lang w:bidi="ar"/>
        </w:rPr>
        <w:t>资格审查和符合性审查后出现实质投标招标文件的</w:t>
      </w:r>
      <w:r>
        <w:rPr>
          <w:rFonts w:ascii="宋体" w:eastAsia="宋体" w:hAnsi="宋体" w:cs="宋体" w:hint="eastAsia"/>
          <w:b/>
          <w:sz w:val="24"/>
          <w:lang w:bidi="ar"/>
        </w:rPr>
        <w:t>投标人不足三家情形时，若</w:t>
      </w:r>
      <w:r>
        <w:rPr>
          <w:rFonts w:ascii="宋体" w:eastAsia="宋体" w:hAnsi="宋体" w:cs="宋体" w:hint="eastAsia"/>
          <w:b/>
          <w:sz w:val="24"/>
          <w:szCs w:val="18"/>
          <w:lang w:bidi="ar"/>
        </w:rPr>
        <w:t>评标委员会认为投标已具有竞争性的，可评标推荐中标候选人；若认为</w:t>
      </w:r>
      <w:r>
        <w:rPr>
          <w:rFonts w:ascii="宋体" w:eastAsia="宋体" w:hAnsi="宋体" w:cs="宋体" w:hint="eastAsia"/>
          <w:b/>
          <w:kern w:val="0"/>
          <w:sz w:val="24"/>
          <w:lang w:bidi="ar"/>
        </w:rPr>
        <w:t>投标明显缺乏竞争</w:t>
      </w:r>
      <w:r>
        <w:rPr>
          <w:rFonts w:ascii="宋体" w:eastAsia="宋体" w:hAnsi="宋体" w:cs="宋体" w:hint="eastAsia"/>
          <w:b/>
          <w:sz w:val="24"/>
          <w:szCs w:val="18"/>
          <w:lang w:bidi="ar"/>
        </w:rPr>
        <w:t>的，</w:t>
      </w:r>
      <w:r>
        <w:rPr>
          <w:rFonts w:ascii="宋体" w:eastAsia="宋体" w:hAnsi="宋体" w:cs="宋体" w:hint="eastAsia"/>
          <w:b/>
          <w:kern w:val="0"/>
          <w:sz w:val="24"/>
          <w:lang w:bidi="ar"/>
        </w:rPr>
        <w:t>评标委员会可否决所有投标。</w:t>
      </w:r>
    </w:p>
    <w:p w:rsidR="00A248BE" w:rsidRDefault="008D5F58">
      <w:pPr>
        <w:pStyle w:val="2"/>
        <w:widowControl/>
        <w:spacing w:beforeLines="50" w:before="156" w:afterLines="50" w:after="156" w:line="240" w:lineRule="auto"/>
        <w:rPr>
          <w:rFonts w:ascii="黑体" w:eastAsia="黑体" w:cs="黑体"/>
          <w:sz w:val="28"/>
          <w:szCs w:val="28"/>
        </w:rPr>
      </w:pPr>
      <w:bookmarkStart w:id="62" w:name="_Toc335054457"/>
      <w:bookmarkStart w:id="63" w:name="_Toc334780908"/>
      <w:bookmarkStart w:id="64" w:name="_Toc443569846"/>
      <w:bookmarkStart w:id="65" w:name="_Toc228355867"/>
      <w:r>
        <w:rPr>
          <w:rFonts w:ascii="黑体" w:eastAsia="黑体" w:cs="黑体" w:hint="eastAsia"/>
          <w:sz w:val="28"/>
          <w:szCs w:val="28"/>
        </w:rPr>
        <w:t>七、中标候选人公示、确定中标人与签订合同</w:t>
      </w:r>
      <w:bookmarkEnd w:id="62"/>
      <w:bookmarkEnd w:id="63"/>
      <w:bookmarkEnd w:id="64"/>
      <w:bookmarkEnd w:id="65"/>
    </w:p>
    <w:p w:rsidR="00A248BE" w:rsidRDefault="008D5F58">
      <w:pPr>
        <w:pStyle w:val="3"/>
        <w:widowControl/>
        <w:numPr>
          <w:ilvl w:val="0"/>
          <w:numId w:val="0"/>
        </w:numPr>
        <w:spacing w:beforeLines="50" w:before="156" w:afterLines="50" w:after="156"/>
        <w:ind w:firstLineChars="196" w:firstLine="472"/>
        <w:rPr>
          <w:rFonts w:ascii="宋体" w:hAnsi="宋体" w:cs="宋体"/>
          <w:sz w:val="24"/>
          <w:szCs w:val="24"/>
        </w:rPr>
      </w:pPr>
      <w:bookmarkStart w:id="66" w:name="_Toc334780909"/>
      <w:bookmarkStart w:id="67" w:name="_Toc335054458"/>
      <w:bookmarkStart w:id="68" w:name="_Toc443569847"/>
      <w:bookmarkStart w:id="69" w:name="_Toc228355868"/>
      <w:r>
        <w:rPr>
          <w:rFonts w:ascii="宋体" w:hAnsi="宋体" w:cs="宋体" w:hint="eastAsia"/>
          <w:sz w:val="24"/>
          <w:szCs w:val="24"/>
        </w:rPr>
        <w:t>16. 中标候选人公示</w:t>
      </w:r>
      <w:bookmarkEnd w:id="66"/>
      <w:bookmarkEnd w:id="67"/>
      <w:bookmarkEnd w:id="68"/>
      <w:bookmarkEnd w:id="69"/>
    </w:p>
    <w:p w:rsidR="00A248BE" w:rsidRDefault="008D5F58">
      <w:pPr>
        <w:spacing w:line="440" w:lineRule="exact"/>
        <w:ind w:firstLineChars="200" w:firstLine="480"/>
        <w:rPr>
          <w:rFonts w:ascii="宋体" w:eastAsia="宋体" w:hAnsi="宋体" w:cs="宋体"/>
          <w:sz w:val="24"/>
        </w:rPr>
      </w:pPr>
      <w:r>
        <w:rPr>
          <w:rFonts w:ascii="宋体" w:eastAsia="宋体" w:hAnsi="宋体" w:cs="宋体" w:hint="eastAsia"/>
          <w:sz w:val="24"/>
          <w:lang w:bidi="ar"/>
        </w:rPr>
        <w:t>评标结束并在招标人确认评标结果后的1个工作日内，招标代理机构将在本招标文件第一章所指定的媒体公示中标候选人，公示期为3日。</w:t>
      </w:r>
    </w:p>
    <w:p w:rsidR="00A248BE" w:rsidRDefault="008D5F58">
      <w:pPr>
        <w:pStyle w:val="3"/>
        <w:widowControl/>
        <w:numPr>
          <w:ilvl w:val="0"/>
          <w:numId w:val="0"/>
        </w:numPr>
        <w:spacing w:beforeLines="50" w:before="156" w:afterLines="50" w:after="156"/>
        <w:ind w:firstLineChars="196" w:firstLine="472"/>
        <w:rPr>
          <w:rFonts w:ascii="宋体" w:hAnsi="宋体" w:cs="宋体"/>
          <w:sz w:val="24"/>
          <w:szCs w:val="24"/>
        </w:rPr>
      </w:pPr>
      <w:bookmarkStart w:id="70" w:name="_Toc334780910"/>
      <w:bookmarkStart w:id="71" w:name="_Toc335054459"/>
      <w:bookmarkStart w:id="72" w:name="_Toc443569848"/>
      <w:bookmarkStart w:id="73" w:name="_Toc228355869"/>
      <w:r>
        <w:rPr>
          <w:rFonts w:ascii="宋体" w:hAnsi="宋体" w:cs="宋体" w:hint="eastAsia"/>
          <w:sz w:val="24"/>
          <w:szCs w:val="24"/>
        </w:rPr>
        <w:t>17.</w:t>
      </w:r>
      <w:bookmarkEnd w:id="70"/>
      <w:bookmarkEnd w:id="71"/>
      <w:bookmarkEnd w:id="72"/>
      <w:r>
        <w:rPr>
          <w:rFonts w:ascii="宋体" w:hAnsi="宋体" w:cs="宋体" w:hint="eastAsia"/>
          <w:sz w:val="24"/>
          <w:szCs w:val="24"/>
        </w:rPr>
        <w:t xml:space="preserve"> 确定中标人</w:t>
      </w:r>
      <w:bookmarkEnd w:id="73"/>
    </w:p>
    <w:p w:rsidR="00A248BE" w:rsidRDefault="008D5F58">
      <w:pPr>
        <w:spacing w:line="360" w:lineRule="auto"/>
        <w:ind w:firstLineChars="200" w:firstLine="480"/>
        <w:rPr>
          <w:rFonts w:ascii="宋体" w:eastAsia="宋体" w:hAnsi="宋体" w:cs="宋体"/>
          <w:sz w:val="24"/>
        </w:rPr>
      </w:pPr>
      <w:r>
        <w:rPr>
          <w:rFonts w:ascii="宋体" w:eastAsia="宋体" w:hAnsi="宋体" w:cs="宋体" w:hint="eastAsia"/>
          <w:sz w:val="24"/>
          <w:lang w:bidi="ar"/>
        </w:rPr>
        <w:t>17.1中标候选人公示期结束后，公示期间无异议或者异议已处理，招标人确定第一中标候选人为中标人。</w:t>
      </w:r>
    </w:p>
    <w:p w:rsidR="00A248BE" w:rsidRDefault="008D5F58">
      <w:pPr>
        <w:pStyle w:val="3"/>
        <w:widowControl/>
        <w:numPr>
          <w:ilvl w:val="0"/>
          <w:numId w:val="0"/>
        </w:numPr>
        <w:spacing w:beforeLines="50" w:before="156" w:afterLines="50" w:after="156"/>
        <w:ind w:firstLineChars="196" w:firstLine="472"/>
        <w:rPr>
          <w:rFonts w:ascii="宋体" w:hAnsi="宋体" w:cs="宋体"/>
          <w:sz w:val="24"/>
          <w:szCs w:val="24"/>
        </w:rPr>
      </w:pPr>
      <w:bookmarkStart w:id="74" w:name="_Toc334780911"/>
      <w:bookmarkStart w:id="75" w:name="_Toc335054460"/>
      <w:bookmarkStart w:id="76" w:name="_Toc443569849"/>
      <w:bookmarkStart w:id="77" w:name="_Toc228355870"/>
      <w:r>
        <w:rPr>
          <w:rFonts w:ascii="宋体" w:hAnsi="宋体" w:cs="宋体" w:hint="eastAsia"/>
          <w:sz w:val="24"/>
          <w:szCs w:val="24"/>
        </w:rPr>
        <w:t>18. 中标通知书</w:t>
      </w:r>
      <w:bookmarkEnd w:id="74"/>
      <w:bookmarkEnd w:id="75"/>
      <w:bookmarkEnd w:id="76"/>
      <w:bookmarkEnd w:id="77"/>
    </w:p>
    <w:p w:rsidR="00A248BE" w:rsidRDefault="008D5F58">
      <w:pPr>
        <w:spacing w:line="360" w:lineRule="auto"/>
        <w:ind w:firstLine="480"/>
        <w:rPr>
          <w:rFonts w:ascii="宋体" w:eastAsia="宋体" w:hAnsi="宋体" w:cs="宋体"/>
          <w:sz w:val="24"/>
        </w:rPr>
      </w:pPr>
      <w:r>
        <w:rPr>
          <w:rFonts w:ascii="宋体" w:eastAsia="宋体" w:hAnsi="宋体" w:cs="宋体" w:hint="eastAsia"/>
          <w:sz w:val="24"/>
          <w:lang w:bidi="ar"/>
        </w:rPr>
        <w:t>18.1招标人确定中标人后，招标代理机构向中标人发出中标通知书。中标通知书对招标人和中标人具有同等法律效力。中标通知书发出后，招标人改变中标结果，或者中标人放弃中标，应当承担相应的法律责任。</w:t>
      </w:r>
    </w:p>
    <w:p w:rsidR="00A248BE" w:rsidRDefault="008D5F58">
      <w:pPr>
        <w:spacing w:line="360" w:lineRule="auto"/>
        <w:ind w:firstLine="480"/>
        <w:rPr>
          <w:rFonts w:ascii="宋体" w:eastAsia="宋体" w:hAnsi="宋体" w:cs="宋体"/>
          <w:sz w:val="24"/>
        </w:rPr>
      </w:pPr>
      <w:r>
        <w:rPr>
          <w:rFonts w:ascii="宋体" w:eastAsia="宋体" w:hAnsi="宋体" w:cs="宋体" w:hint="eastAsia"/>
          <w:sz w:val="24"/>
          <w:lang w:bidi="ar"/>
        </w:rPr>
        <w:t>18.2 《中标通知书》将作为签订合同的依据。合同签订后，《中标通知书》成为合同的一部分。</w:t>
      </w:r>
    </w:p>
    <w:p w:rsidR="00A248BE" w:rsidRDefault="008D5F58">
      <w:pPr>
        <w:pStyle w:val="3"/>
        <w:widowControl/>
        <w:numPr>
          <w:ilvl w:val="0"/>
          <w:numId w:val="0"/>
        </w:numPr>
        <w:spacing w:beforeLines="50" w:before="156" w:afterLines="50" w:after="156"/>
        <w:ind w:firstLineChars="196" w:firstLine="472"/>
        <w:rPr>
          <w:rFonts w:ascii="宋体" w:hAnsi="宋体" w:cs="宋体"/>
          <w:sz w:val="24"/>
          <w:szCs w:val="24"/>
        </w:rPr>
      </w:pPr>
      <w:bookmarkStart w:id="78" w:name="_Toc443569850"/>
      <w:bookmarkStart w:id="79" w:name="_Toc335054461"/>
      <w:bookmarkStart w:id="80" w:name="_Toc334780912"/>
      <w:bookmarkStart w:id="81" w:name="_Toc228355871"/>
      <w:r>
        <w:rPr>
          <w:rFonts w:ascii="宋体" w:hAnsi="宋体" w:cs="宋体" w:hint="eastAsia"/>
          <w:sz w:val="24"/>
          <w:szCs w:val="24"/>
        </w:rPr>
        <w:t>19. 签订合同</w:t>
      </w:r>
      <w:bookmarkEnd w:id="78"/>
      <w:bookmarkEnd w:id="79"/>
      <w:bookmarkEnd w:id="80"/>
      <w:bookmarkEnd w:id="81"/>
    </w:p>
    <w:p w:rsidR="00A248BE" w:rsidRDefault="008D5F58">
      <w:pPr>
        <w:spacing w:line="360" w:lineRule="auto"/>
        <w:ind w:firstLine="480"/>
        <w:rPr>
          <w:rFonts w:ascii="宋体" w:eastAsia="宋体" w:hAnsi="宋体" w:cs="宋体"/>
          <w:sz w:val="24"/>
        </w:rPr>
      </w:pPr>
      <w:r>
        <w:rPr>
          <w:rFonts w:ascii="宋体" w:eastAsia="宋体" w:hAnsi="宋体" w:cs="宋体" w:hint="eastAsia"/>
          <w:sz w:val="24"/>
          <w:lang w:bidi="ar"/>
        </w:rPr>
        <w:t>19.1招标人、中标人应当在《中标通知书》发出之日起30日内，根据招标文件确定的事项和中标人投标文件，参照本招标文件第四章的《合同》文本签订合同。双方所</w:t>
      </w:r>
      <w:r>
        <w:rPr>
          <w:rFonts w:ascii="宋体" w:eastAsia="宋体" w:hAnsi="宋体" w:cs="宋体" w:hint="eastAsia"/>
          <w:sz w:val="24"/>
          <w:lang w:bidi="ar"/>
        </w:rPr>
        <w:lastRenderedPageBreak/>
        <w:t>签订的合同不得对招标文件和中标人投标文件作实质性修改。逾期未签订合同，按照有关法律规定承担相应的法律责任。属中标人责任的，其投标保证金不予退还，用于抵偿对招标人造成的损失。招标人逾期不与中标人签订合同的，按有关规定处理。</w:t>
      </w:r>
    </w:p>
    <w:p w:rsidR="00A248BE" w:rsidRDefault="008D5F58">
      <w:pPr>
        <w:spacing w:line="360" w:lineRule="auto"/>
        <w:ind w:firstLine="480"/>
        <w:rPr>
          <w:rFonts w:ascii="宋体" w:eastAsia="宋体" w:hAnsi="宋体" w:cs="宋体"/>
          <w:sz w:val="24"/>
        </w:rPr>
      </w:pPr>
      <w:r>
        <w:rPr>
          <w:rFonts w:ascii="宋体" w:eastAsia="宋体" w:hAnsi="宋体" w:cs="宋体" w:hint="eastAsia"/>
          <w:sz w:val="24"/>
          <w:lang w:bidi="ar"/>
        </w:rPr>
        <w:t>19.2招标文件、招标文件的修改文件、中标人的投标文件、补充或修改的文件及澄清或承诺文件等，均为双方签订合同的组成部分，并与合同一并作为本招标文件所列招标项目的互补性法律文件，与合同具有同等法律效力。</w:t>
      </w:r>
    </w:p>
    <w:p w:rsidR="00A248BE" w:rsidRDefault="008D5F58">
      <w:pPr>
        <w:spacing w:line="360" w:lineRule="auto"/>
        <w:ind w:firstLine="480"/>
        <w:rPr>
          <w:rFonts w:ascii="宋体" w:eastAsia="宋体" w:hAnsi="宋体" w:cs="宋体"/>
          <w:sz w:val="24"/>
        </w:rPr>
      </w:pPr>
      <w:r>
        <w:rPr>
          <w:rFonts w:ascii="宋体" w:eastAsia="宋体" w:hAnsi="宋体" w:cs="宋体" w:hint="eastAsia"/>
          <w:sz w:val="24"/>
          <w:lang w:bidi="ar"/>
        </w:rPr>
        <w:t>19.3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rsidR="00A248BE" w:rsidRDefault="008D5F58">
      <w:pPr>
        <w:pStyle w:val="2"/>
        <w:widowControl/>
        <w:spacing w:beforeLines="50" w:before="156" w:afterLines="25" w:after="78" w:line="240" w:lineRule="auto"/>
        <w:rPr>
          <w:rFonts w:ascii="宋体" w:eastAsia="宋体" w:hAnsi="宋体" w:cs="宋体"/>
          <w:sz w:val="28"/>
          <w:szCs w:val="28"/>
        </w:rPr>
      </w:pPr>
      <w:bookmarkStart w:id="82" w:name="_Toc335054462"/>
      <w:bookmarkStart w:id="83" w:name="_Toc334780913"/>
      <w:bookmarkStart w:id="84" w:name="_Toc228355872"/>
      <w:r>
        <w:rPr>
          <w:rFonts w:ascii="宋体" w:eastAsia="宋体" w:hAnsi="宋体" w:cs="宋体" w:hint="eastAsia"/>
          <w:sz w:val="28"/>
          <w:szCs w:val="28"/>
        </w:rPr>
        <w:t>八、异议与投诉</w:t>
      </w:r>
      <w:bookmarkEnd w:id="82"/>
      <w:bookmarkEnd w:id="83"/>
      <w:bookmarkEnd w:id="84"/>
    </w:p>
    <w:p w:rsidR="00A248BE" w:rsidRDefault="008D5F58">
      <w:pPr>
        <w:pStyle w:val="3"/>
        <w:widowControl/>
        <w:numPr>
          <w:ilvl w:val="0"/>
          <w:numId w:val="0"/>
        </w:numPr>
        <w:spacing w:beforeLines="50" w:before="156" w:afterLines="50" w:after="156"/>
        <w:ind w:firstLineChars="196" w:firstLine="472"/>
        <w:rPr>
          <w:rFonts w:ascii="宋体" w:hAnsi="宋体" w:cs="宋体"/>
          <w:sz w:val="24"/>
          <w:szCs w:val="24"/>
        </w:rPr>
      </w:pPr>
      <w:bookmarkStart w:id="85" w:name="_Toc335054463"/>
      <w:bookmarkStart w:id="86" w:name="_Toc228355873"/>
      <w:r>
        <w:rPr>
          <w:rFonts w:ascii="宋体" w:hAnsi="宋体" w:cs="宋体" w:hint="eastAsia"/>
          <w:sz w:val="24"/>
          <w:szCs w:val="24"/>
        </w:rPr>
        <w:t>20. 异议、投诉提出的形式</w:t>
      </w:r>
      <w:bookmarkEnd w:id="85"/>
      <w:bookmarkEnd w:id="86"/>
    </w:p>
    <w:p w:rsidR="00A248BE" w:rsidRDefault="008D5F58">
      <w:pPr>
        <w:pStyle w:val="a0"/>
        <w:widowControl/>
        <w:spacing w:line="360" w:lineRule="auto"/>
        <w:ind w:firstLineChars="200" w:firstLine="480"/>
        <w:rPr>
          <w:rFonts w:ascii="宋体" w:hAnsi="宋体" w:cs="宋体"/>
          <w:sz w:val="24"/>
        </w:rPr>
      </w:pPr>
      <w:r>
        <w:rPr>
          <w:rFonts w:ascii="宋体" w:hAnsi="宋体" w:cs="宋体" w:hint="eastAsia"/>
          <w:sz w:val="24"/>
        </w:rPr>
        <w:t>除开标的异议外，投标人的异议、投诉应以书面形式提出，</w:t>
      </w:r>
      <w:r>
        <w:rPr>
          <w:rFonts w:ascii="宋体" w:hAnsi="宋体" w:cs="宋体" w:hint="eastAsia"/>
          <w:kern w:val="0"/>
          <w:sz w:val="24"/>
        </w:rPr>
        <w:t>经法定代表人或者其授权代表签字，并</w:t>
      </w:r>
      <w:r>
        <w:rPr>
          <w:rFonts w:ascii="宋体" w:hAnsi="宋体" w:cs="宋体" w:hint="eastAsia"/>
          <w:sz w:val="24"/>
        </w:rPr>
        <w:t>加盖章</w:t>
      </w:r>
      <w:r>
        <w:rPr>
          <w:rFonts w:ascii="宋体" w:hAnsi="宋体" w:cs="宋体" w:hint="eastAsia"/>
          <w:kern w:val="0"/>
          <w:sz w:val="24"/>
        </w:rPr>
        <w:t>单位公章。</w:t>
      </w:r>
    </w:p>
    <w:p w:rsidR="00A248BE" w:rsidRDefault="008D5F58">
      <w:pPr>
        <w:pStyle w:val="3"/>
        <w:widowControl/>
        <w:numPr>
          <w:ilvl w:val="0"/>
          <w:numId w:val="0"/>
        </w:numPr>
        <w:spacing w:beforeLines="50" w:before="156" w:afterLines="50" w:after="156"/>
        <w:ind w:firstLineChars="196" w:firstLine="472"/>
        <w:rPr>
          <w:rFonts w:ascii="宋体" w:hAnsi="宋体" w:cs="宋体"/>
          <w:sz w:val="24"/>
          <w:szCs w:val="24"/>
        </w:rPr>
      </w:pPr>
      <w:bookmarkStart w:id="87" w:name="_Toc334780914"/>
      <w:bookmarkStart w:id="88" w:name="_Toc335054464"/>
      <w:bookmarkStart w:id="89" w:name="_Toc228355874"/>
      <w:r>
        <w:rPr>
          <w:rFonts w:ascii="宋体" w:hAnsi="宋体" w:cs="宋体" w:hint="eastAsia"/>
          <w:sz w:val="24"/>
          <w:szCs w:val="24"/>
        </w:rPr>
        <w:t>21. 异议及处理</w:t>
      </w:r>
      <w:bookmarkEnd w:id="87"/>
      <w:bookmarkEnd w:id="88"/>
      <w:bookmarkEnd w:id="89"/>
    </w:p>
    <w:p w:rsidR="00A248BE" w:rsidRDefault="008D5F58">
      <w:pPr>
        <w:pStyle w:val="a0"/>
        <w:widowControl/>
        <w:spacing w:line="360" w:lineRule="auto"/>
        <w:rPr>
          <w:rFonts w:ascii="宋体" w:hAnsi="宋体" w:cs="宋体"/>
          <w:b/>
          <w:sz w:val="24"/>
        </w:rPr>
      </w:pPr>
      <w:r>
        <w:rPr>
          <w:rFonts w:ascii="宋体" w:hAnsi="宋体" w:cs="宋体" w:hint="eastAsia"/>
          <w:b/>
          <w:sz w:val="24"/>
        </w:rPr>
        <w:t>21.1对招标文件的异议及处理</w:t>
      </w:r>
    </w:p>
    <w:p w:rsidR="00A248BE" w:rsidRDefault="008D5F58">
      <w:pPr>
        <w:pStyle w:val="a0"/>
        <w:widowControl/>
        <w:spacing w:line="360" w:lineRule="auto"/>
        <w:rPr>
          <w:rFonts w:ascii="宋体" w:hAnsi="宋体" w:cs="宋体"/>
          <w:sz w:val="24"/>
        </w:rPr>
      </w:pPr>
      <w:r>
        <w:rPr>
          <w:rFonts w:ascii="宋体" w:hAnsi="宋体" w:cs="宋体" w:hint="eastAsia"/>
          <w:sz w:val="24"/>
        </w:rPr>
        <w:t>投标人对招标文件有异议的，应当在投标截止时间10日前以书面形式向招标代理机构提出。招标代理机构按有关规定</w:t>
      </w:r>
      <w:proofErr w:type="gramStart"/>
      <w:r>
        <w:rPr>
          <w:rFonts w:ascii="宋体" w:hAnsi="宋体" w:cs="宋体" w:hint="eastAsia"/>
          <w:sz w:val="24"/>
        </w:rPr>
        <w:t>作出</w:t>
      </w:r>
      <w:proofErr w:type="gramEnd"/>
      <w:r>
        <w:rPr>
          <w:rFonts w:ascii="宋体" w:hAnsi="宋体" w:cs="宋体" w:hint="eastAsia"/>
          <w:sz w:val="24"/>
        </w:rPr>
        <w:t>答复，</w:t>
      </w:r>
      <w:proofErr w:type="gramStart"/>
      <w:r>
        <w:rPr>
          <w:rFonts w:ascii="宋体" w:hAnsi="宋体" w:cs="宋体" w:hint="eastAsia"/>
          <w:sz w:val="24"/>
        </w:rPr>
        <w:t>作出</w:t>
      </w:r>
      <w:proofErr w:type="gramEnd"/>
      <w:r>
        <w:rPr>
          <w:rFonts w:ascii="宋体" w:hAnsi="宋体" w:cs="宋体" w:hint="eastAsia"/>
          <w:sz w:val="24"/>
        </w:rPr>
        <w:t>答复前，暂停招标投标活动。</w:t>
      </w:r>
    </w:p>
    <w:p w:rsidR="00A248BE" w:rsidRDefault="008D5F58">
      <w:pPr>
        <w:pStyle w:val="a0"/>
        <w:widowControl/>
        <w:spacing w:line="360" w:lineRule="auto"/>
        <w:rPr>
          <w:rFonts w:ascii="宋体" w:hAnsi="宋体" w:cs="宋体"/>
          <w:b/>
          <w:sz w:val="24"/>
        </w:rPr>
      </w:pPr>
      <w:r>
        <w:rPr>
          <w:rFonts w:ascii="宋体" w:hAnsi="宋体" w:cs="宋体" w:hint="eastAsia"/>
          <w:b/>
          <w:sz w:val="24"/>
        </w:rPr>
        <w:t>21.2对开标的异议及处理</w:t>
      </w:r>
    </w:p>
    <w:p w:rsidR="00A248BE" w:rsidRDefault="008D5F58">
      <w:pPr>
        <w:pStyle w:val="a0"/>
        <w:widowControl/>
        <w:spacing w:line="360" w:lineRule="auto"/>
        <w:rPr>
          <w:rFonts w:ascii="宋体" w:hAnsi="宋体" w:cs="宋体"/>
          <w:sz w:val="24"/>
        </w:rPr>
      </w:pPr>
      <w:r>
        <w:rPr>
          <w:rFonts w:ascii="宋体" w:hAnsi="宋体" w:cs="宋体" w:hint="eastAsia"/>
          <w:sz w:val="24"/>
        </w:rPr>
        <w:t>投标人对开标有异议的，应当在开标现场提出，招标代理机构当场</w:t>
      </w:r>
      <w:proofErr w:type="gramStart"/>
      <w:r>
        <w:rPr>
          <w:rFonts w:ascii="宋体" w:hAnsi="宋体" w:cs="宋体" w:hint="eastAsia"/>
          <w:sz w:val="24"/>
        </w:rPr>
        <w:t>作出</w:t>
      </w:r>
      <w:proofErr w:type="gramEnd"/>
      <w:r>
        <w:rPr>
          <w:rFonts w:ascii="宋体" w:hAnsi="宋体" w:cs="宋体" w:hint="eastAsia"/>
          <w:sz w:val="24"/>
        </w:rPr>
        <w:t>答复，并制作记录。投标人代表未出席开标会的，视为放弃异议的权利。</w:t>
      </w:r>
    </w:p>
    <w:p w:rsidR="00A248BE" w:rsidRDefault="008D5F58">
      <w:pPr>
        <w:pStyle w:val="a0"/>
        <w:widowControl/>
        <w:spacing w:line="360" w:lineRule="auto"/>
        <w:rPr>
          <w:rFonts w:ascii="宋体" w:hAnsi="宋体" w:cs="宋体"/>
          <w:b/>
          <w:sz w:val="24"/>
        </w:rPr>
      </w:pPr>
      <w:r>
        <w:rPr>
          <w:rFonts w:ascii="宋体" w:hAnsi="宋体" w:cs="宋体" w:hint="eastAsia"/>
          <w:b/>
          <w:sz w:val="24"/>
        </w:rPr>
        <w:t>21.3 对评标结果的异议及处理</w:t>
      </w:r>
    </w:p>
    <w:p w:rsidR="00A248BE" w:rsidRDefault="008D5F58">
      <w:pPr>
        <w:pStyle w:val="a0"/>
        <w:widowControl/>
        <w:spacing w:line="360" w:lineRule="auto"/>
        <w:rPr>
          <w:rFonts w:ascii="宋体" w:hAnsi="宋体" w:cs="宋体"/>
          <w:sz w:val="24"/>
        </w:rPr>
      </w:pPr>
      <w:r>
        <w:rPr>
          <w:rFonts w:ascii="宋体" w:hAnsi="宋体" w:cs="宋体" w:hint="eastAsia"/>
          <w:sz w:val="24"/>
        </w:rPr>
        <w:t>投</w:t>
      </w:r>
      <w:r>
        <w:rPr>
          <w:rFonts w:ascii="宋体" w:hAnsi="宋体" w:cs="宋体" w:hint="eastAsia"/>
          <w:spacing w:val="-4"/>
          <w:sz w:val="24"/>
        </w:rPr>
        <w:t>标人对评标结果有异议的，应当在中标候选人公示期间以书面形式向招标代理机构提出。招标代理机构</w:t>
      </w:r>
      <w:r>
        <w:rPr>
          <w:rFonts w:ascii="宋体" w:hAnsi="宋体" w:cs="宋体" w:hint="eastAsia"/>
          <w:sz w:val="24"/>
        </w:rPr>
        <w:t>按有关规定</w:t>
      </w:r>
      <w:proofErr w:type="gramStart"/>
      <w:r>
        <w:rPr>
          <w:rFonts w:ascii="宋体" w:hAnsi="宋体" w:cs="宋体" w:hint="eastAsia"/>
          <w:sz w:val="24"/>
        </w:rPr>
        <w:t>作出</w:t>
      </w:r>
      <w:proofErr w:type="gramEnd"/>
      <w:r>
        <w:rPr>
          <w:rFonts w:ascii="宋体" w:hAnsi="宋体" w:cs="宋体" w:hint="eastAsia"/>
          <w:sz w:val="24"/>
        </w:rPr>
        <w:t>答复</w:t>
      </w:r>
      <w:r>
        <w:rPr>
          <w:rFonts w:ascii="宋体" w:hAnsi="宋体" w:cs="宋体" w:hint="eastAsia"/>
          <w:spacing w:val="-4"/>
          <w:sz w:val="24"/>
        </w:rPr>
        <w:t>，</w:t>
      </w:r>
      <w:proofErr w:type="gramStart"/>
      <w:r>
        <w:rPr>
          <w:rFonts w:ascii="宋体" w:hAnsi="宋体" w:cs="宋体" w:hint="eastAsia"/>
          <w:spacing w:val="-4"/>
          <w:sz w:val="24"/>
        </w:rPr>
        <w:t>作出</w:t>
      </w:r>
      <w:proofErr w:type="gramEnd"/>
      <w:r>
        <w:rPr>
          <w:rFonts w:ascii="宋体" w:hAnsi="宋体" w:cs="宋体" w:hint="eastAsia"/>
          <w:spacing w:val="-4"/>
          <w:sz w:val="24"/>
        </w:rPr>
        <w:t>答复前，暂停招标投标活动</w:t>
      </w:r>
      <w:r>
        <w:rPr>
          <w:rFonts w:ascii="宋体" w:hAnsi="宋体" w:cs="宋体" w:hint="eastAsia"/>
          <w:sz w:val="24"/>
        </w:rPr>
        <w:t>。</w:t>
      </w:r>
    </w:p>
    <w:p w:rsidR="00A248BE" w:rsidRDefault="008D5F58">
      <w:pPr>
        <w:pStyle w:val="3"/>
        <w:widowControl/>
        <w:numPr>
          <w:ilvl w:val="0"/>
          <w:numId w:val="0"/>
        </w:numPr>
        <w:spacing w:beforeLines="50" w:before="156" w:afterLines="50" w:after="156"/>
        <w:ind w:firstLineChars="196" w:firstLine="472"/>
        <w:rPr>
          <w:rFonts w:ascii="宋体" w:hAnsi="宋体" w:cs="宋体"/>
          <w:sz w:val="24"/>
          <w:szCs w:val="24"/>
        </w:rPr>
      </w:pPr>
      <w:bookmarkStart w:id="90" w:name="_Toc335054465"/>
      <w:bookmarkStart w:id="91" w:name="_Toc228355875"/>
      <w:r>
        <w:rPr>
          <w:rFonts w:ascii="宋体" w:hAnsi="宋体" w:cs="宋体" w:hint="eastAsia"/>
          <w:sz w:val="24"/>
          <w:szCs w:val="24"/>
        </w:rPr>
        <w:t>22. 投诉</w:t>
      </w:r>
      <w:bookmarkEnd w:id="90"/>
      <w:bookmarkEnd w:id="91"/>
    </w:p>
    <w:p w:rsidR="00A248BE" w:rsidRDefault="008D5F58">
      <w:pPr>
        <w:pStyle w:val="a0"/>
        <w:widowControl/>
        <w:spacing w:line="360" w:lineRule="auto"/>
        <w:rPr>
          <w:rFonts w:ascii="宋体" w:hAnsi="宋体" w:cs="宋体"/>
          <w:sz w:val="24"/>
        </w:rPr>
      </w:pPr>
      <w:r>
        <w:rPr>
          <w:rFonts w:ascii="宋体" w:hAnsi="宋体" w:cs="宋体" w:hint="eastAsia"/>
          <w:sz w:val="24"/>
        </w:rPr>
        <w:t>投标人认为招标投标活动不符合法律、行政法规规定的，可以自知道或者应当知道之日起10日内向招标人的纪检部门投诉。投诉应当有明确的请求和必要的证明材料。</w:t>
      </w:r>
    </w:p>
    <w:p w:rsidR="00A248BE" w:rsidRDefault="008D5F58">
      <w:pPr>
        <w:spacing w:line="440" w:lineRule="exact"/>
        <w:ind w:firstLineChars="200" w:firstLine="480"/>
        <w:rPr>
          <w:rFonts w:ascii="宋体" w:eastAsia="宋体" w:hAnsi="宋体" w:cs="宋体"/>
          <w:kern w:val="0"/>
          <w:sz w:val="24"/>
        </w:rPr>
      </w:pPr>
      <w:r>
        <w:rPr>
          <w:rFonts w:ascii="宋体" w:eastAsia="宋体" w:hAnsi="宋体" w:cs="宋体" w:hint="eastAsia"/>
          <w:kern w:val="0"/>
          <w:sz w:val="24"/>
          <w:lang w:bidi="ar"/>
        </w:rPr>
        <w:t>投诉人不得以投诉为名排挤竞争对手，不得进行虚假、恶意投诉，阻碍招标投标活动的正常进行。</w:t>
      </w:r>
    </w:p>
    <w:p w:rsidR="00A248BE" w:rsidRDefault="008D5F58">
      <w:pPr>
        <w:pStyle w:val="2"/>
        <w:widowControl/>
        <w:spacing w:beforeLines="50" w:before="156" w:afterLines="25" w:after="78" w:line="240" w:lineRule="auto"/>
        <w:rPr>
          <w:rFonts w:ascii="宋体" w:eastAsia="宋体" w:hAnsi="宋体" w:cs="宋体"/>
          <w:sz w:val="28"/>
          <w:szCs w:val="28"/>
        </w:rPr>
      </w:pPr>
      <w:bookmarkStart w:id="92" w:name="_Toc228355876"/>
      <w:r>
        <w:rPr>
          <w:rFonts w:ascii="宋体" w:eastAsia="宋体" w:hAnsi="宋体" w:cs="宋体" w:hint="eastAsia"/>
          <w:sz w:val="28"/>
          <w:szCs w:val="28"/>
        </w:rPr>
        <w:lastRenderedPageBreak/>
        <w:t>九、本项目的有关信息</w:t>
      </w:r>
      <w:bookmarkEnd w:id="92"/>
    </w:p>
    <w:p w:rsidR="00A248BE" w:rsidRDefault="008D5F58">
      <w:pPr>
        <w:pStyle w:val="3"/>
        <w:widowControl/>
        <w:numPr>
          <w:ilvl w:val="0"/>
          <w:numId w:val="0"/>
        </w:numPr>
        <w:spacing w:beforeLines="50" w:before="156" w:afterLines="50" w:after="156"/>
        <w:ind w:firstLineChars="196" w:firstLine="472"/>
        <w:rPr>
          <w:rFonts w:ascii="宋体" w:hAnsi="宋体" w:cs="宋体"/>
          <w:sz w:val="24"/>
          <w:szCs w:val="24"/>
        </w:rPr>
      </w:pPr>
      <w:bookmarkStart w:id="93" w:name="_Toc44167719"/>
      <w:bookmarkStart w:id="94" w:name="_Toc228355877"/>
      <w:r>
        <w:rPr>
          <w:rFonts w:ascii="宋体" w:hAnsi="宋体" w:cs="宋体" w:hint="eastAsia"/>
          <w:sz w:val="24"/>
          <w:szCs w:val="24"/>
        </w:rPr>
        <w:t>23. 本项目的有关信息</w:t>
      </w:r>
      <w:bookmarkEnd w:id="93"/>
      <w:bookmarkEnd w:id="94"/>
    </w:p>
    <w:p w:rsidR="00A248BE" w:rsidRDefault="008D5F58">
      <w:pPr>
        <w:widowControl/>
        <w:spacing w:line="360" w:lineRule="auto"/>
        <w:ind w:firstLineChars="186" w:firstLine="446"/>
        <w:jc w:val="left"/>
        <w:rPr>
          <w:rFonts w:ascii="宋体" w:eastAsia="宋体" w:hAnsi="宋体" w:cs="宋体"/>
          <w:kern w:val="0"/>
          <w:sz w:val="24"/>
        </w:rPr>
      </w:pPr>
      <w:r>
        <w:rPr>
          <w:rFonts w:ascii="宋体" w:eastAsia="宋体" w:hAnsi="宋体" w:cs="宋体" w:hint="eastAsia"/>
          <w:kern w:val="0"/>
          <w:sz w:val="24"/>
          <w:lang w:bidi="ar"/>
        </w:rPr>
        <w:t>包</w:t>
      </w:r>
      <w:r>
        <w:rPr>
          <w:rFonts w:ascii="宋体" w:eastAsia="宋体" w:hAnsi="宋体" w:cs="宋体" w:hint="eastAsia"/>
          <w:spacing w:val="-4"/>
          <w:kern w:val="0"/>
          <w:sz w:val="24"/>
          <w:lang w:bidi="ar"/>
        </w:rPr>
        <w:t>括但不限于：招标公告、更正公告（若有）、招标文件的澄清或修改（若有）、中标公告、终止公告（若有）、</w:t>
      </w:r>
      <w:proofErr w:type="gramStart"/>
      <w:r>
        <w:rPr>
          <w:rFonts w:ascii="宋体" w:eastAsia="宋体" w:hAnsi="宋体" w:cs="宋体" w:hint="eastAsia"/>
          <w:spacing w:val="-4"/>
          <w:kern w:val="0"/>
          <w:sz w:val="24"/>
          <w:lang w:bidi="ar"/>
        </w:rPr>
        <w:t>废标公告</w:t>
      </w:r>
      <w:proofErr w:type="gramEnd"/>
      <w:r>
        <w:rPr>
          <w:rFonts w:ascii="宋体" w:eastAsia="宋体" w:hAnsi="宋体" w:cs="宋体" w:hint="eastAsia"/>
          <w:spacing w:val="-4"/>
          <w:kern w:val="0"/>
          <w:sz w:val="24"/>
          <w:lang w:bidi="ar"/>
        </w:rPr>
        <w:t>（若有）等都将在招标文件载明的指定媒体发布</w:t>
      </w:r>
      <w:r>
        <w:rPr>
          <w:rFonts w:ascii="宋体" w:eastAsia="宋体" w:hAnsi="宋体" w:cs="宋体" w:hint="eastAsia"/>
          <w:kern w:val="0"/>
          <w:sz w:val="24"/>
          <w:lang w:bidi="ar"/>
        </w:rPr>
        <w:t>。</w:t>
      </w:r>
    </w:p>
    <w:p w:rsidR="00A248BE" w:rsidRDefault="008D5F58">
      <w:pPr>
        <w:widowControl/>
        <w:spacing w:line="360" w:lineRule="auto"/>
        <w:ind w:firstLineChars="186" w:firstLine="446"/>
        <w:jc w:val="left"/>
        <w:rPr>
          <w:rFonts w:ascii="宋体" w:eastAsia="宋体" w:hAnsi="宋体" w:cs="宋体"/>
          <w:kern w:val="0"/>
          <w:sz w:val="24"/>
        </w:rPr>
      </w:pPr>
      <w:r>
        <w:rPr>
          <w:rFonts w:ascii="宋体" w:eastAsia="宋体" w:hAnsi="宋体" w:cs="宋体" w:hint="eastAsia"/>
          <w:kern w:val="0"/>
          <w:sz w:val="24"/>
          <w:lang w:bidi="ar"/>
        </w:rPr>
        <w:t>23.1发布信息的媒体：详见招标文件第一章招标公告。</w:t>
      </w:r>
    </w:p>
    <w:p w:rsidR="00A248BE" w:rsidRDefault="008D5F58">
      <w:pPr>
        <w:spacing w:line="440" w:lineRule="exact"/>
        <w:ind w:firstLineChars="200" w:firstLine="480"/>
        <w:rPr>
          <w:rFonts w:ascii="宋体" w:eastAsia="宋体" w:hAnsi="宋体" w:cs="宋体"/>
          <w:sz w:val="24"/>
        </w:rPr>
      </w:pPr>
      <w:r>
        <w:rPr>
          <w:rFonts w:ascii="宋体" w:eastAsia="宋体" w:hAnsi="宋体" w:cs="宋体" w:hint="eastAsia"/>
          <w:kern w:val="0"/>
          <w:sz w:val="24"/>
          <w:lang w:bidi="ar"/>
        </w:rPr>
        <w:t>23.2</w:t>
      </w:r>
      <w:r>
        <w:rPr>
          <w:rFonts w:ascii="宋体" w:eastAsia="宋体" w:hAnsi="宋体" w:cs="宋体" w:hint="eastAsia"/>
          <w:b/>
          <w:kern w:val="0"/>
          <w:sz w:val="24"/>
          <w:lang w:bidi="ar"/>
        </w:rPr>
        <w:t>本项目的潜在投标人或投标人应随时关注指定媒体，否则产生不利后果由其自行承担。</w:t>
      </w:r>
    </w:p>
    <w:p w:rsidR="00A248BE" w:rsidRDefault="008D5F58">
      <w:pPr>
        <w:pStyle w:val="2"/>
        <w:widowControl/>
        <w:spacing w:beforeLines="50" w:before="156" w:afterLines="25" w:after="78" w:line="240" w:lineRule="auto"/>
        <w:rPr>
          <w:rFonts w:ascii="宋体" w:eastAsia="宋体" w:hAnsi="宋体" w:cs="宋体"/>
          <w:sz w:val="28"/>
          <w:szCs w:val="28"/>
        </w:rPr>
      </w:pPr>
      <w:bookmarkStart w:id="95" w:name="_Toc334780915"/>
      <w:bookmarkStart w:id="96" w:name="_Toc335054466"/>
      <w:bookmarkStart w:id="97" w:name="_Toc228355878"/>
      <w:r>
        <w:rPr>
          <w:rFonts w:ascii="宋体" w:eastAsia="宋体" w:hAnsi="宋体" w:cs="宋体" w:hint="eastAsia"/>
          <w:sz w:val="28"/>
          <w:szCs w:val="28"/>
        </w:rPr>
        <w:t>十、其他事项</w:t>
      </w:r>
      <w:bookmarkEnd w:id="95"/>
      <w:bookmarkEnd w:id="96"/>
      <w:bookmarkEnd w:id="97"/>
    </w:p>
    <w:p w:rsidR="00A248BE" w:rsidRDefault="008D5F58">
      <w:pPr>
        <w:pStyle w:val="3"/>
        <w:widowControl/>
        <w:numPr>
          <w:ilvl w:val="0"/>
          <w:numId w:val="0"/>
        </w:numPr>
        <w:spacing w:beforeLines="50" w:before="156" w:afterLines="50" w:after="156"/>
        <w:ind w:firstLineChars="196" w:firstLine="472"/>
        <w:rPr>
          <w:rFonts w:ascii="宋体" w:hAnsi="宋体" w:cs="宋体"/>
          <w:sz w:val="24"/>
          <w:szCs w:val="24"/>
        </w:rPr>
      </w:pPr>
      <w:bookmarkStart w:id="98" w:name="_Toc334780916"/>
      <w:bookmarkStart w:id="99" w:name="_Toc335054467"/>
      <w:bookmarkStart w:id="100" w:name="_Toc228355879"/>
      <w:r>
        <w:rPr>
          <w:rFonts w:ascii="宋体" w:hAnsi="宋体" w:cs="宋体" w:hint="eastAsia"/>
          <w:sz w:val="24"/>
          <w:szCs w:val="24"/>
        </w:rPr>
        <w:t>24. 招标代理服务费</w:t>
      </w:r>
      <w:bookmarkEnd w:id="98"/>
      <w:bookmarkEnd w:id="99"/>
      <w:bookmarkEnd w:id="100"/>
    </w:p>
    <w:p w:rsidR="00A248BE" w:rsidRDefault="008D5F58">
      <w:pPr>
        <w:spacing w:line="360" w:lineRule="auto"/>
        <w:ind w:firstLineChars="200" w:firstLine="480"/>
        <w:rPr>
          <w:rFonts w:ascii="宋体" w:eastAsia="宋体" w:hAnsi="宋体" w:cs="Arial"/>
          <w:sz w:val="24"/>
        </w:rPr>
      </w:pPr>
      <w:r>
        <w:rPr>
          <w:rFonts w:ascii="宋体" w:eastAsia="宋体" w:hAnsi="宋体" w:cs="Arial" w:hint="eastAsia"/>
          <w:sz w:val="24"/>
          <w:lang w:bidi="ar"/>
        </w:rPr>
        <w:t>24.1 中标人应按投标人须知前附表规定的标准向招标代理机构缴纳招标代理服务费。招标代理服务费在领取《中标通知书》的同时，以电汇、转账、银行现金解款等付款方式一次性缴清。</w:t>
      </w:r>
    </w:p>
    <w:p w:rsidR="00A248BE" w:rsidRDefault="008D5F58">
      <w:pPr>
        <w:spacing w:line="360" w:lineRule="auto"/>
        <w:ind w:firstLineChars="200" w:firstLine="480"/>
        <w:rPr>
          <w:rFonts w:ascii="宋体" w:eastAsia="宋体" w:hAnsi="宋体" w:cs="Arial"/>
          <w:sz w:val="24"/>
        </w:rPr>
      </w:pPr>
      <w:r>
        <w:rPr>
          <w:rFonts w:ascii="宋体" w:eastAsia="宋体" w:hAnsi="宋体" w:cs="Arial" w:hint="eastAsia"/>
          <w:sz w:val="24"/>
          <w:lang w:bidi="ar"/>
        </w:rPr>
        <w:t>24.2  中标人在中标公告发布后或中标通知书发出后30日内未向招标代理机构缴交招标代理服务费的，招标代理机构将从其投标保证金中等额扣除招标代理服务费，余额退还中标人；投标保证金不足以支付招标代理服务费的，中标人应当向招标代理机构补足。若中标人存在恶意拖欠缴纳招标代理服务费的，招标代理机构可视情对中标人采取报请监督管理部门处理或法律手段追索等。</w:t>
      </w:r>
    </w:p>
    <w:p w:rsidR="00A248BE" w:rsidRDefault="008D5F58">
      <w:pPr>
        <w:pStyle w:val="3"/>
        <w:widowControl/>
        <w:numPr>
          <w:ilvl w:val="0"/>
          <w:numId w:val="0"/>
        </w:numPr>
        <w:spacing w:beforeLines="50" w:before="156" w:afterLines="50" w:after="156"/>
        <w:ind w:firstLineChars="196" w:firstLine="472"/>
        <w:rPr>
          <w:rFonts w:ascii="宋体" w:hAnsi="宋体" w:cs="宋体"/>
          <w:sz w:val="24"/>
          <w:szCs w:val="24"/>
        </w:rPr>
      </w:pPr>
      <w:bookmarkStart w:id="101" w:name="_Toc44167740"/>
      <w:bookmarkStart w:id="102" w:name="_Toc228355880"/>
      <w:r>
        <w:rPr>
          <w:rFonts w:ascii="宋体" w:hAnsi="宋体" w:cs="宋体" w:hint="eastAsia"/>
          <w:sz w:val="24"/>
          <w:szCs w:val="24"/>
        </w:rPr>
        <w:t>25. 其他</w:t>
      </w:r>
      <w:bookmarkEnd w:id="101"/>
      <w:bookmarkEnd w:id="102"/>
    </w:p>
    <w:p w:rsidR="00A248BE" w:rsidRDefault="008D5F58">
      <w:pPr>
        <w:spacing w:line="360" w:lineRule="auto"/>
        <w:ind w:firstLineChars="200" w:firstLine="480"/>
        <w:rPr>
          <w:rFonts w:ascii="宋体" w:eastAsia="宋体" w:hAnsi="宋体" w:cs="Arial"/>
          <w:sz w:val="24"/>
        </w:rPr>
      </w:pPr>
      <w:r>
        <w:rPr>
          <w:rFonts w:ascii="宋体" w:eastAsia="宋体" w:hAnsi="宋体" w:cs="Arial" w:hint="eastAsia"/>
          <w:sz w:val="24"/>
          <w:lang w:bidi="ar"/>
        </w:rPr>
        <w:t>25.1如本项目允许联合体投标，则只能以联合体其中一方具备的条件作为评标依据。投标人在投标文件中必须明确以联合体的确定一方的条件参与商务部分的评标（招标文件评标标准中另有约定的，从其约定）。投标人未明确的，则每项商务评分均取联合体各方该项商务分最低的得分。</w:t>
      </w:r>
    </w:p>
    <w:p w:rsidR="00A248BE" w:rsidRDefault="008D5F58">
      <w:pPr>
        <w:spacing w:line="360" w:lineRule="auto"/>
        <w:ind w:firstLineChars="200" w:firstLine="480"/>
        <w:rPr>
          <w:rFonts w:ascii="宋体" w:eastAsia="宋体" w:hAnsi="宋体" w:cs="Arial"/>
          <w:sz w:val="24"/>
        </w:rPr>
      </w:pPr>
      <w:r>
        <w:rPr>
          <w:rFonts w:ascii="宋体" w:eastAsia="宋体" w:hAnsi="宋体" w:cs="Arial" w:hint="eastAsia"/>
          <w:sz w:val="24"/>
          <w:lang w:bidi="ar"/>
        </w:rPr>
        <w:t>25.2评标委员会发现招标文件存在歧义、重大缺陷导致评标工作无法进行，或者招标文件内容违反国家有关规定的，要停止评标工作并向招标人、招标代理机构书面说明情况，招标人、招标代理机构应当修改招标文件后重新组织采购活动。</w:t>
      </w:r>
    </w:p>
    <w:p w:rsidR="00A248BE" w:rsidRDefault="008D5F58">
      <w:pPr>
        <w:spacing w:line="360" w:lineRule="auto"/>
        <w:ind w:firstLineChars="200" w:firstLine="480"/>
        <w:rPr>
          <w:rFonts w:ascii="宋体" w:eastAsia="宋体" w:hAnsi="宋体" w:cs="Arial"/>
          <w:sz w:val="24"/>
          <w:lang w:bidi="ar"/>
        </w:rPr>
      </w:pPr>
      <w:r>
        <w:rPr>
          <w:rFonts w:ascii="宋体" w:eastAsia="宋体" w:hAnsi="宋体" w:cs="Arial" w:hint="eastAsia"/>
          <w:sz w:val="24"/>
          <w:lang w:bidi="ar"/>
        </w:rPr>
        <w:t>25.3 其他：详见投标人须知前附表A</w:t>
      </w:r>
    </w:p>
    <w:p w:rsidR="00DE42B3" w:rsidRPr="00DE42B3" w:rsidRDefault="00DE42B3" w:rsidP="00DE42B3">
      <w:pPr>
        <w:pStyle w:val="3"/>
        <w:widowControl/>
        <w:numPr>
          <w:ilvl w:val="0"/>
          <w:numId w:val="0"/>
        </w:numPr>
        <w:spacing w:beforeLines="50" w:before="156" w:afterLines="50" w:after="156"/>
        <w:ind w:firstLineChars="196" w:firstLine="472"/>
        <w:rPr>
          <w:rFonts w:ascii="宋体" w:hAnsi="宋体" w:cs="宋体"/>
          <w:sz w:val="24"/>
          <w:szCs w:val="24"/>
        </w:rPr>
      </w:pPr>
      <w:bookmarkStart w:id="103" w:name="_Toc228355881"/>
      <w:r w:rsidRPr="00DE42B3">
        <w:rPr>
          <w:rFonts w:ascii="宋体" w:hAnsi="宋体" w:cs="宋体" w:hint="eastAsia"/>
          <w:sz w:val="24"/>
          <w:szCs w:val="24"/>
        </w:rPr>
        <w:t>26．中小企业</w:t>
      </w:r>
      <w:bookmarkEnd w:id="103"/>
    </w:p>
    <w:p w:rsidR="00DE42B3" w:rsidRDefault="00DE42B3">
      <w:pPr>
        <w:spacing w:line="360" w:lineRule="auto"/>
        <w:ind w:firstLineChars="200" w:firstLine="480"/>
        <w:rPr>
          <w:rFonts w:ascii="宋体" w:eastAsia="宋体" w:hAnsi="宋体" w:cs="Arial"/>
          <w:sz w:val="24"/>
          <w:lang w:bidi="ar"/>
        </w:rPr>
      </w:pPr>
    </w:p>
    <w:p w:rsidR="0038791B" w:rsidRDefault="0038791B" w:rsidP="00DE42B3">
      <w:pPr>
        <w:spacing w:line="360" w:lineRule="auto"/>
        <w:ind w:firstLineChars="200" w:firstLine="480"/>
        <w:rPr>
          <w:rFonts w:ascii="宋体" w:eastAsia="宋体" w:hAnsi="宋体" w:cs="Arial"/>
          <w:sz w:val="24"/>
          <w:lang w:bidi="ar"/>
        </w:rPr>
      </w:pPr>
      <w:r>
        <w:rPr>
          <w:rFonts w:ascii="宋体" w:eastAsia="宋体" w:hAnsi="宋体" w:cs="宋体" w:hint="eastAsia"/>
          <w:sz w:val="24"/>
        </w:rPr>
        <w:lastRenderedPageBreak/>
        <w:t>（1）</w:t>
      </w:r>
      <w:r w:rsidRPr="00DE42B3">
        <w:rPr>
          <w:rFonts w:ascii="宋体" w:eastAsia="宋体" w:hAnsi="宋体" w:cs="宋体" w:hint="eastAsia"/>
          <w:sz w:val="24"/>
        </w:rPr>
        <w:t>中小企业指符合下列条件的中型、小型、微型企业：</w:t>
      </w:r>
    </w:p>
    <w:p w:rsidR="00DE42B3" w:rsidRPr="00DE42B3" w:rsidRDefault="00DE42B3" w:rsidP="00DE42B3">
      <w:pPr>
        <w:spacing w:line="360" w:lineRule="auto"/>
        <w:ind w:firstLineChars="200" w:firstLine="480"/>
        <w:rPr>
          <w:rFonts w:ascii="宋体" w:eastAsia="宋体" w:hAnsi="宋体" w:cs="Arial"/>
          <w:sz w:val="24"/>
          <w:lang w:bidi="ar"/>
        </w:rPr>
      </w:pPr>
      <w:r w:rsidRPr="00DE42B3">
        <w:rPr>
          <w:rFonts w:ascii="宋体" w:eastAsia="宋体" w:hAnsi="宋体" w:cs="Arial" w:hint="eastAsia"/>
          <w:sz w:val="24"/>
          <w:lang w:bidi="ar"/>
        </w:rPr>
        <w:t>①符合《工业和信息化部、国家统计局、国家发展和改革委员会、财政部关于印发中小企业划型标准规定的通知》（工信部联企业[2011]300号）规定的划分标准，但与大企业的负责人为同一人，或者与大企业存在直接控股、管理关系的除外；</w:t>
      </w:r>
    </w:p>
    <w:p w:rsidR="00DE42B3" w:rsidRPr="00DE42B3" w:rsidRDefault="00DE42B3" w:rsidP="00DE42B3">
      <w:pPr>
        <w:spacing w:line="360" w:lineRule="auto"/>
        <w:ind w:firstLineChars="200" w:firstLine="480"/>
        <w:rPr>
          <w:rFonts w:ascii="宋体" w:eastAsia="宋体" w:hAnsi="宋体" w:cs="Arial"/>
          <w:sz w:val="24"/>
          <w:lang w:bidi="ar"/>
        </w:rPr>
      </w:pPr>
      <w:r w:rsidRPr="00DE42B3">
        <w:rPr>
          <w:rFonts w:ascii="宋体" w:eastAsia="宋体" w:hAnsi="宋体" w:cs="Arial" w:hint="eastAsia"/>
          <w:sz w:val="24"/>
          <w:lang w:bidi="ar"/>
        </w:rPr>
        <w:t>②符合中小企业划分标准的个体工商户，在</w:t>
      </w:r>
      <w:r w:rsidR="00B549FA">
        <w:rPr>
          <w:rFonts w:ascii="宋体" w:eastAsia="宋体" w:hAnsi="宋体" w:cs="Arial" w:hint="eastAsia"/>
          <w:sz w:val="24"/>
          <w:lang w:bidi="ar"/>
        </w:rPr>
        <w:t>招标</w:t>
      </w:r>
      <w:r w:rsidRPr="00DE42B3">
        <w:rPr>
          <w:rFonts w:ascii="宋体" w:eastAsia="宋体" w:hAnsi="宋体" w:cs="Arial" w:hint="eastAsia"/>
          <w:sz w:val="24"/>
          <w:lang w:bidi="ar"/>
        </w:rPr>
        <w:t>采购活动中视同中小企业。</w:t>
      </w:r>
    </w:p>
    <w:p w:rsidR="00DE42B3" w:rsidRPr="00DE42B3" w:rsidRDefault="00DE42B3" w:rsidP="00DE42B3">
      <w:pPr>
        <w:spacing w:line="360" w:lineRule="auto"/>
        <w:ind w:firstLineChars="200" w:firstLine="480"/>
        <w:rPr>
          <w:rFonts w:ascii="宋体" w:eastAsia="宋体" w:hAnsi="宋体" w:cs="Arial"/>
          <w:sz w:val="24"/>
          <w:lang w:bidi="ar"/>
        </w:rPr>
      </w:pPr>
      <w:r w:rsidRPr="00DE42B3">
        <w:rPr>
          <w:rFonts w:ascii="宋体" w:eastAsia="宋体" w:hAnsi="宋体" w:cs="Arial" w:hint="eastAsia"/>
          <w:sz w:val="24"/>
          <w:lang w:bidi="ar"/>
        </w:rPr>
        <w:t>（2）在</w:t>
      </w:r>
      <w:r>
        <w:rPr>
          <w:rFonts w:ascii="宋体" w:eastAsia="宋体" w:hAnsi="宋体" w:cs="Arial" w:hint="eastAsia"/>
          <w:sz w:val="24"/>
          <w:lang w:bidi="ar"/>
        </w:rPr>
        <w:t>招标</w:t>
      </w:r>
      <w:r w:rsidRPr="00DE42B3">
        <w:rPr>
          <w:rFonts w:ascii="宋体" w:eastAsia="宋体" w:hAnsi="宋体" w:cs="Arial" w:hint="eastAsia"/>
          <w:sz w:val="24"/>
          <w:lang w:bidi="ar"/>
        </w:rPr>
        <w:t>采购活动中，供应商提供的货物、工程或者服务符合下列情形的，享受本办法规定的中小企业扶持政策：</w:t>
      </w:r>
    </w:p>
    <w:p w:rsidR="00DE42B3" w:rsidRPr="00DE42B3" w:rsidRDefault="00DE42B3" w:rsidP="00DE42B3">
      <w:pPr>
        <w:spacing w:line="360" w:lineRule="auto"/>
        <w:ind w:firstLineChars="200" w:firstLine="480"/>
        <w:rPr>
          <w:rFonts w:ascii="宋体" w:eastAsia="宋体" w:hAnsi="宋体" w:cs="Arial"/>
          <w:sz w:val="24"/>
          <w:lang w:bidi="ar"/>
        </w:rPr>
      </w:pPr>
      <w:r w:rsidRPr="00DE42B3">
        <w:rPr>
          <w:rFonts w:ascii="宋体" w:eastAsia="宋体" w:hAnsi="宋体" w:cs="Arial" w:hint="eastAsia"/>
          <w:sz w:val="24"/>
          <w:lang w:bidi="ar"/>
        </w:rPr>
        <w:t>①在货物采购项目中，货物由中小企业制造，即货物由中小企业生产且使用该中小企业商号或者注册商标；</w:t>
      </w:r>
    </w:p>
    <w:p w:rsidR="00DE42B3" w:rsidRPr="00DE42B3" w:rsidRDefault="00DE42B3" w:rsidP="00DE42B3">
      <w:pPr>
        <w:spacing w:line="360" w:lineRule="auto"/>
        <w:ind w:firstLineChars="200" w:firstLine="480"/>
        <w:rPr>
          <w:rFonts w:ascii="宋体" w:eastAsia="宋体" w:hAnsi="宋体" w:cs="Arial"/>
          <w:sz w:val="24"/>
          <w:lang w:bidi="ar"/>
        </w:rPr>
      </w:pPr>
      <w:r w:rsidRPr="00DE42B3">
        <w:rPr>
          <w:rFonts w:ascii="宋体" w:eastAsia="宋体" w:hAnsi="宋体" w:cs="Arial" w:hint="eastAsia"/>
          <w:sz w:val="24"/>
          <w:lang w:bidi="ar"/>
        </w:rPr>
        <w:t>②在工程采购项目中，工程由中小企业承建，即工程施工单位为中小企业；</w:t>
      </w:r>
    </w:p>
    <w:p w:rsidR="00DE42B3" w:rsidRPr="00DE42B3" w:rsidRDefault="00DE42B3" w:rsidP="00DE42B3">
      <w:pPr>
        <w:spacing w:line="360" w:lineRule="auto"/>
        <w:ind w:firstLineChars="200" w:firstLine="480"/>
        <w:rPr>
          <w:rFonts w:ascii="宋体" w:eastAsia="宋体" w:hAnsi="宋体" w:cs="Arial"/>
          <w:sz w:val="24"/>
          <w:lang w:bidi="ar"/>
        </w:rPr>
      </w:pPr>
      <w:r w:rsidRPr="00DE42B3">
        <w:rPr>
          <w:rFonts w:ascii="宋体" w:eastAsia="宋体" w:hAnsi="宋体" w:cs="Arial" w:hint="eastAsia"/>
          <w:sz w:val="24"/>
          <w:lang w:bidi="ar"/>
        </w:rPr>
        <w:t>③在服务采购项目中，服务由中小企业承接，即提供服务的人员为中小企业依照《中华人民共和国劳动合同法》订立劳动合同的从业人员。</w:t>
      </w:r>
    </w:p>
    <w:p w:rsidR="00DE42B3" w:rsidRPr="00DE42B3" w:rsidRDefault="00DE42B3" w:rsidP="00DE42B3">
      <w:pPr>
        <w:spacing w:line="360" w:lineRule="auto"/>
        <w:ind w:firstLineChars="200" w:firstLine="480"/>
        <w:rPr>
          <w:rFonts w:ascii="宋体" w:eastAsia="宋体" w:hAnsi="宋体" w:cs="Arial"/>
          <w:sz w:val="24"/>
          <w:lang w:bidi="ar"/>
        </w:rPr>
      </w:pPr>
      <w:r w:rsidRPr="00DE42B3">
        <w:rPr>
          <w:rFonts w:ascii="宋体" w:eastAsia="宋体" w:hAnsi="宋体" w:cs="Arial" w:hint="eastAsia"/>
          <w:sz w:val="24"/>
          <w:lang w:bidi="ar"/>
        </w:rPr>
        <w:t>在货物采购项目中，供应商提供的货物既有中小企业制造货物，也有大型企业制造货物的，不享受本办法规定的中小企业扶持政策。</w:t>
      </w:r>
    </w:p>
    <w:p w:rsidR="00DE42B3" w:rsidRPr="00DE42B3" w:rsidRDefault="00DE42B3" w:rsidP="00DE42B3">
      <w:pPr>
        <w:spacing w:line="360" w:lineRule="auto"/>
        <w:ind w:firstLineChars="200" w:firstLine="480"/>
        <w:rPr>
          <w:rFonts w:ascii="宋体" w:eastAsia="宋体" w:hAnsi="宋体" w:cs="Arial"/>
          <w:sz w:val="24"/>
          <w:lang w:bidi="ar"/>
        </w:rPr>
      </w:pPr>
      <w:r w:rsidRPr="00DE42B3">
        <w:rPr>
          <w:rFonts w:ascii="宋体" w:eastAsia="宋体" w:hAnsi="宋体" w:cs="Arial" w:hint="eastAsia"/>
          <w:sz w:val="24"/>
          <w:lang w:bidi="ar"/>
        </w:rPr>
        <w:t>以联合体形</w:t>
      </w:r>
      <w:proofErr w:type="gramStart"/>
      <w:r w:rsidRPr="00DE42B3">
        <w:rPr>
          <w:rFonts w:ascii="宋体" w:eastAsia="宋体" w:hAnsi="宋体" w:cs="Arial" w:hint="eastAsia"/>
          <w:sz w:val="24"/>
          <w:lang w:bidi="ar"/>
        </w:rPr>
        <w:t>式参加</w:t>
      </w:r>
      <w:proofErr w:type="gramEnd"/>
      <w:r w:rsidR="00B549FA">
        <w:rPr>
          <w:rFonts w:ascii="宋体" w:eastAsia="宋体" w:hAnsi="宋体" w:cs="Arial" w:hint="eastAsia"/>
          <w:sz w:val="24"/>
          <w:lang w:bidi="ar"/>
        </w:rPr>
        <w:t>招标采购</w:t>
      </w:r>
      <w:r w:rsidRPr="00DE42B3">
        <w:rPr>
          <w:rFonts w:ascii="宋体" w:eastAsia="宋体" w:hAnsi="宋体" w:cs="Arial" w:hint="eastAsia"/>
          <w:sz w:val="24"/>
          <w:lang w:bidi="ar"/>
        </w:rPr>
        <w:t>活动，联合体各方均为中小企业的，联合体视同中小企业。其中，联合体各方均为小</w:t>
      </w:r>
      <w:proofErr w:type="gramStart"/>
      <w:r w:rsidRPr="00DE42B3">
        <w:rPr>
          <w:rFonts w:ascii="宋体" w:eastAsia="宋体" w:hAnsi="宋体" w:cs="Arial" w:hint="eastAsia"/>
          <w:sz w:val="24"/>
          <w:lang w:bidi="ar"/>
        </w:rPr>
        <w:t>微企业</w:t>
      </w:r>
      <w:proofErr w:type="gramEnd"/>
      <w:r w:rsidRPr="00DE42B3">
        <w:rPr>
          <w:rFonts w:ascii="宋体" w:eastAsia="宋体" w:hAnsi="宋体" w:cs="Arial" w:hint="eastAsia"/>
          <w:sz w:val="24"/>
          <w:lang w:bidi="ar"/>
        </w:rPr>
        <w:t>的，联合体视同小微企业。</w:t>
      </w:r>
    </w:p>
    <w:p w:rsidR="00DE42B3" w:rsidRPr="00DE42B3" w:rsidRDefault="00DE42B3" w:rsidP="00DE42B3">
      <w:pPr>
        <w:spacing w:line="360" w:lineRule="auto"/>
        <w:ind w:firstLineChars="200" w:firstLine="480"/>
        <w:rPr>
          <w:rFonts w:ascii="宋体" w:eastAsia="宋体" w:hAnsi="宋体" w:cs="Arial"/>
          <w:sz w:val="24"/>
          <w:lang w:bidi="ar"/>
        </w:rPr>
      </w:pPr>
      <w:r w:rsidRPr="00DE42B3">
        <w:rPr>
          <w:rFonts w:ascii="宋体" w:eastAsia="宋体" w:hAnsi="宋体" w:cs="Arial" w:hint="eastAsia"/>
          <w:sz w:val="24"/>
          <w:lang w:bidi="ar"/>
        </w:rPr>
        <w:t>（3）投标人应当按照招标文件明确的采购标的对应行业的划分标准出具中小企业声明函。</w:t>
      </w:r>
    </w:p>
    <w:p w:rsidR="00DE42B3" w:rsidRPr="00DE42B3" w:rsidRDefault="00DE42B3" w:rsidP="00DE42B3">
      <w:pPr>
        <w:spacing w:line="360" w:lineRule="auto"/>
        <w:ind w:firstLineChars="200" w:firstLine="480"/>
        <w:rPr>
          <w:rFonts w:ascii="宋体" w:eastAsia="宋体" w:hAnsi="宋体" w:cs="Arial"/>
          <w:sz w:val="24"/>
          <w:lang w:bidi="ar"/>
        </w:rPr>
      </w:pPr>
      <w:r w:rsidRPr="00DE42B3">
        <w:rPr>
          <w:rFonts w:ascii="宋体" w:eastAsia="宋体" w:hAnsi="宋体" w:cs="Arial" w:hint="eastAsia"/>
          <w:sz w:val="24"/>
          <w:lang w:bidi="ar"/>
        </w:rPr>
        <w:t>在项目属性为货物类采购项目中，货物应当由中小企业制造，不对其中涉及的服务的承接商</w:t>
      </w:r>
      <w:proofErr w:type="gramStart"/>
      <w:r w:rsidRPr="00DE42B3">
        <w:rPr>
          <w:rFonts w:ascii="宋体" w:eastAsia="宋体" w:hAnsi="宋体" w:cs="Arial" w:hint="eastAsia"/>
          <w:sz w:val="24"/>
          <w:lang w:bidi="ar"/>
        </w:rPr>
        <w:t>作出</w:t>
      </w:r>
      <w:proofErr w:type="gramEnd"/>
      <w:r w:rsidRPr="00DE42B3">
        <w:rPr>
          <w:rFonts w:ascii="宋体" w:eastAsia="宋体" w:hAnsi="宋体" w:cs="Arial" w:hint="eastAsia"/>
          <w:sz w:val="24"/>
          <w:lang w:bidi="ar"/>
        </w:rPr>
        <w:t>要求；在项目属性为服务类采购项目中，服务的</w:t>
      </w:r>
      <w:proofErr w:type="gramStart"/>
      <w:r w:rsidRPr="00DE42B3">
        <w:rPr>
          <w:rFonts w:ascii="宋体" w:eastAsia="宋体" w:hAnsi="宋体" w:cs="Arial" w:hint="eastAsia"/>
          <w:sz w:val="24"/>
          <w:lang w:bidi="ar"/>
        </w:rPr>
        <w:t>承接商</w:t>
      </w:r>
      <w:proofErr w:type="gramEnd"/>
      <w:r w:rsidRPr="00DE42B3">
        <w:rPr>
          <w:rFonts w:ascii="宋体" w:eastAsia="宋体" w:hAnsi="宋体" w:cs="Arial" w:hint="eastAsia"/>
          <w:sz w:val="24"/>
          <w:lang w:bidi="ar"/>
        </w:rPr>
        <w:t>应当为中小企业，不对其中涉及的货物的制造商</w:t>
      </w:r>
      <w:proofErr w:type="gramStart"/>
      <w:r w:rsidRPr="00DE42B3">
        <w:rPr>
          <w:rFonts w:ascii="宋体" w:eastAsia="宋体" w:hAnsi="宋体" w:cs="Arial" w:hint="eastAsia"/>
          <w:sz w:val="24"/>
          <w:lang w:bidi="ar"/>
        </w:rPr>
        <w:t>作出</w:t>
      </w:r>
      <w:proofErr w:type="gramEnd"/>
      <w:r w:rsidRPr="00DE42B3">
        <w:rPr>
          <w:rFonts w:ascii="宋体" w:eastAsia="宋体" w:hAnsi="宋体" w:cs="Arial" w:hint="eastAsia"/>
          <w:sz w:val="24"/>
          <w:lang w:bidi="ar"/>
        </w:rPr>
        <w:t>要求；在项目属性为工程类采购项目中，工程应当由中小企业承建，不对其中涉及的货物的制造商和服务的承接商</w:t>
      </w:r>
      <w:proofErr w:type="gramStart"/>
      <w:r w:rsidRPr="00DE42B3">
        <w:rPr>
          <w:rFonts w:ascii="宋体" w:eastAsia="宋体" w:hAnsi="宋体" w:cs="Arial" w:hint="eastAsia"/>
          <w:sz w:val="24"/>
          <w:lang w:bidi="ar"/>
        </w:rPr>
        <w:t>作出</w:t>
      </w:r>
      <w:proofErr w:type="gramEnd"/>
      <w:r w:rsidRPr="00DE42B3">
        <w:rPr>
          <w:rFonts w:ascii="宋体" w:eastAsia="宋体" w:hAnsi="宋体" w:cs="Arial" w:hint="eastAsia"/>
          <w:sz w:val="24"/>
          <w:lang w:bidi="ar"/>
        </w:rPr>
        <w:t>要求。</w:t>
      </w:r>
    </w:p>
    <w:p w:rsidR="00DE42B3" w:rsidRPr="00DE42B3" w:rsidRDefault="00DE42B3" w:rsidP="00DE42B3">
      <w:pPr>
        <w:spacing w:line="360" w:lineRule="auto"/>
        <w:ind w:firstLineChars="200" w:firstLine="480"/>
        <w:rPr>
          <w:rFonts w:ascii="宋体" w:eastAsia="宋体" w:hAnsi="宋体" w:cs="Arial"/>
          <w:sz w:val="24"/>
          <w:lang w:bidi="ar"/>
        </w:rPr>
      </w:pPr>
      <w:r w:rsidRPr="00DE42B3">
        <w:rPr>
          <w:rFonts w:ascii="宋体" w:eastAsia="宋体" w:hAnsi="宋体" w:cs="Arial" w:hint="eastAsia"/>
          <w:sz w:val="24"/>
          <w:lang w:bidi="ar"/>
        </w:rPr>
        <w:t>（4）监狱企业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其中：</w:t>
      </w:r>
    </w:p>
    <w:p w:rsidR="00DE42B3" w:rsidRPr="00DE42B3" w:rsidRDefault="00DE42B3" w:rsidP="00DE42B3">
      <w:pPr>
        <w:spacing w:line="360" w:lineRule="auto"/>
        <w:ind w:firstLineChars="200" w:firstLine="480"/>
        <w:rPr>
          <w:rFonts w:ascii="宋体" w:eastAsia="宋体" w:hAnsi="宋体" w:cs="Arial"/>
          <w:sz w:val="24"/>
          <w:lang w:bidi="ar"/>
        </w:rPr>
      </w:pPr>
      <w:r w:rsidRPr="00DE42B3">
        <w:rPr>
          <w:rFonts w:ascii="宋体" w:eastAsia="宋体" w:hAnsi="宋体" w:cs="Arial" w:hint="eastAsia"/>
          <w:sz w:val="24"/>
          <w:lang w:bidi="ar"/>
        </w:rPr>
        <w:t>①监狱企业参加采购活动时，应提供由省级以上监狱管理局、戒毒管理局（含新疆生产建设兵团）出具的属于监狱企业的证明文件。</w:t>
      </w:r>
    </w:p>
    <w:p w:rsidR="00DE42B3" w:rsidRPr="00DE42B3" w:rsidRDefault="00DE42B3" w:rsidP="00DE42B3">
      <w:pPr>
        <w:spacing w:line="360" w:lineRule="auto"/>
        <w:ind w:firstLineChars="200" w:firstLine="480"/>
        <w:rPr>
          <w:rFonts w:ascii="宋体" w:eastAsia="宋体" w:hAnsi="宋体" w:cs="Arial"/>
          <w:sz w:val="24"/>
          <w:lang w:bidi="ar"/>
        </w:rPr>
      </w:pPr>
      <w:r w:rsidRPr="00DE42B3">
        <w:rPr>
          <w:rFonts w:ascii="宋体" w:eastAsia="宋体" w:hAnsi="宋体" w:cs="Arial" w:hint="eastAsia"/>
          <w:sz w:val="24"/>
          <w:lang w:bidi="ar"/>
        </w:rPr>
        <w:t>②监狱企业视同小型、微型企业。</w:t>
      </w:r>
    </w:p>
    <w:p w:rsidR="00DE42B3" w:rsidRPr="00DE42B3" w:rsidRDefault="00DE42B3" w:rsidP="00DE42B3">
      <w:pPr>
        <w:spacing w:line="360" w:lineRule="auto"/>
        <w:ind w:firstLineChars="200" w:firstLine="480"/>
        <w:rPr>
          <w:rFonts w:ascii="宋体" w:eastAsia="宋体" w:hAnsi="宋体" w:cs="Arial"/>
          <w:sz w:val="24"/>
          <w:lang w:bidi="ar"/>
        </w:rPr>
      </w:pPr>
      <w:r w:rsidRPr="00DE42B3">
        <w:rPr>
          <w:rFonts w:ascii="宋体" w:eastAsia="宋体" w:hAnsi="宋体" w:cs="Arial" w:hint="eastAsia"/>
          <w:sz w:val="24"/>
          <w:lang w:bidi="ar"/>
        </w:rPr>
        <w:t>（5）残疾人福利性单位指同时符合下列条件的单位：</w:t>
      </w:r>
    </w:p>
    <w:p w:rsidR="00DE42B3" w:rsidRPr="00DE42B3" w:rsidRDefault="00DE42B3" w:rsidP="00DE42B3">
      <w:pPr>
        <w:spacing w:line="360" w:lineRule="auto"/>
        <w:ind w:firstLineChars="200" w:firstLine="480"/>
        <w:rPr>
          <w:rFonts w:ascii="宋体" w:eastAsia="宋体" w:hAnsi="宋体" w:cs="Arial"/>
          <w:sz w:val="24"/>
          <w:lang w:bidi="ar"/>
        </w:rPr>
      </w:pPr>
      <w:r w:rsidRPr="00DE42B3">
        <w:rPr>
          <w:rFonts w:ascii="宋体" w:eastAsia="宋体" w:hAnsi="宋体" w:cs="Arial" w:hint="eastAsia"/>
          <w:sz w:val="24"/>
          <w:lang w:bidi="ar"/>
        </w:rPr>
        <w:lastRenderedPageBreak/>
        <w:t>①安置的残疾人占本单位在职职工人数的比例不低于25%（含25%），并且安置的残疾人人数不少于10人（含10人）；</w:t>
      </w:r>
    </w:p>
    <w:p w:rsidR="00DE42B3" w:rsidRPr="00DE42B3" w:rsidRDefault="00DE42B3" w:rsidP="00DE42B3">
      <w:pPr>
        <w:spacing w:line="360" w:lineRule="auto"/>
        <w:ind w:firstLineChars="200" w:firstLine="480"/>
        <w:rPr>
          <w:rFonts w:ascii="宋体" w:eastAsia="宋体" w:hAnsi="宋体" w:cs="Arial"/>
          <w:sz w:val="24"/>
          <w:lang w:bidi="ar"/>
        </w:rPr>
      </w:pPr>
      <w:r w:rsidRPr="00DE42B3">
        <w:rPr>
          <w:rFonts w:ascii="宋体" w:eastAsia="宋体" w:hAnsi="宋体" w:cs="Arial" w:hint="eastAsia"/>
          <w:sz w:val="24"/>
          <w:lang w:bidi="ar"/>
        </w:rPr>
        <w:t>②依法与安置的每位残疾人签订了一年以上（含一年）的劳动合同或服务协议；</w:t>
      </w:r>
    </w:p>
    <w:p w:rsidR="00DE42B3" w:rsidRPr="00DE42B3" w:rsidRDefault="00DE42B3" w:rsidP="00DE42B3">
      <w:pPr>
        <w:spacing w:line="360" w:lineRule="auto"/>
        <w:ind w:firstLineChars="200" w:firstLine="480"/>
        <w:rPr>
          <w:rFonts w:ascii="宋体" w:eastAsia="宋体" w:hAnsi="宋体" w:cs="Arial"/>
          <w:sz w:val="24"/>
          <w:lang w:bidi="ar"/>
        </w:rPr>
      </w:pPr>
      <w:r w:rsidRPr="00DE42B3">
        <w:rPr>
          <w:rFonts w:ascii="宋体" w:eastAsia="宋体" w:hAnsi="宋体" w:cs="Arial" w:hint="eastAsia"/>
          <w:sz w:val="24"/>
          <w:lang w:bidi="ar"/>
        </w:rPr>
        <w:t>③为安置的每位残疾人按月足额缴纳了基本养老保险、基本医疗保险、失业保险、工伤保险和生育保险等社会保险费；</w:t>
      </w:r>
    </w:p>
    <w:p w:rsidR="00DE42B3" w:rsidRPr="00DE42B3" w:rsidRDefault="00DE42B3" w:rsidP="00DE42B3">
      <w:pPr>
        <w:spacing w:line="360" w:lineRule="auto"/>
        <w:ind w:firstLineChars="200" w:firstLine="480"/>
        <w:rPr>
          <w:rFonts w:ascii="宋体" w:eastAsia="宋体" w:hAnsi="宋体" w:cs="Arial"/>
          <w:sz w:val="24"/>
          <w:lang w:bidi="ar"/>
        </w:rPr>
      </w:pPr>
      <w:r w:rsidRPr="00DE42B3">
        <w:rPr>
          <w:rFonts w:ascii="宋体" w:eastAsia="宋体" w:hAnsi="宋体" w:cs="Arial" w:hint="eastAsia"/>
          <w:sz w:val="24"/>
          <w:lang w:bidi="ar"/>
        </w:rPr>
        <w:t>④通过银行等金融机构向安置的每位残疾人，按月支付了不低于单位所在区县适用的经省级人民政府批准的月最低工资标准的工资；</w:t>
      </w:r>
    </w:p>
    <w:p w:rsidR="00DE42B3" w:rsidRPr="00DE42B3" w:rsidRDefault="00DE42B3" w:rsidP="00DE42B3">
      <w:pPr>
        <w:spacing w:line="360" w:lineRule="auto"/>
        <w:ind w:firstLineChars="200" w:firstLine="480"/>
        <w:rPr>
          <w:rFonts w:ascii="宋体" w:eastAsia="宋体" w:hAnsi="宋体" w:cs="Arial"/>
          <w:sz w:val="24"/>
          <w:lang w:bidi="ar"/>
        </w:rPr>
      </w:pPr>
      <w:r w:rsidRPr="00DE42B3">
        <w:rPr>
          <w:rFonts w:ascii="宋体" w:eastAsia="宋体" w:hAnsi="宋体" w:cs="Arial" w:hint="eastAsia"/>
          <w:sz w:val="24"/>
          <w:lang w:bidi="ar"/>
        </w:rPr>
        <w:t>⑤提供本单位制造的货物、承担的工程或服务，或提供其他残疾人福利性单位制造的货物（不包括使用非残疾人福利性单位注册商标的货物）。</w:t>
      </w:r>
    </w:p>
    <w:p w:rsidR="00DE42B3" w:rsidRPr="00DE42B3" w:rsidRDefault="00DE42B3" w:rsidP="00DE42B3">
      <w:pPr>
        <w:spacing w:line="360" w:lineRule="auto"/>
        <w:ind w:firstLineChars="200" w:firstLine="480"/>
        <w:rPr>
          <w:rFonts w:ascii="宋体" w:eastAsia="宋体" w:hAnsi="宋体" w:cs="Arial"/>
          <w:sz w:val="24"/>
          <w:lang w:bidi="ar"/>
        </w:rPr>
      </w:pPr>
      <w:r w:rsidRPr="00DE42B3">
        <w:rPr>
          <w:rFonts w:ascii="宋体" w:eastAsia="宋体" w:hAnsi="宋体" w:cs="Arial" w:hint="eastAsia"/>
          <w:sz w:val="24"/>
          <w:lang w:bidi="ar"/>
        </w:rPr>
        <w:t>前款所称残疾人指法</w:t>
      </w:r>
      <w:proofErr w:type="gramStart"/>
      <w:r w:rsidRPr="00DE42B3">
        <w:rPr>
          <w:rFonts w:ascii="宋体" w:eastAsia="宋体" w:hAnsi="宋体" w:cs="Arial" w:hint="eastAsia"/>
          <w:sz w:val="24"/>
          <w:lang w:bidi="ar"/>
        </w:rPr>
        <w:t>定劳动</w:t>
      </w:r>
      <w:proofErr w:type="gramEnd"/>
      <w:r w:rsidRPr="00DE42B3">
        <w:rPr>
          <w:rFonts w:ascii="宋体" w:eastAsia="宋体" w:hAnsi="宋体" w:cs="Arial" w:hint="eastAsia"/>
          <w:sz w:val="24"/>
          <w:lang w:bidi="ar"/>
        </w:rPr>
        <w:t>年龄内，持有《中华人民共和国残疾人证》或《中华人民共和国残疾军人证（1至8级）》的自然人，包括具有劳动条件和劳动意愿的精神残疾人。在职职工人数是指与残疾人福利性单位建立劳动关系并依法签订劳动合同或服务协议的雇员人数。</w:t>
      </w:r>
    </w:p>
    <w:p w:rsidR="00DE42B3" w:rsidRDefault="00DE42B3" w:rsidP="00DE42B3">
      <w:pPr>
        <w:spacing w:line="360" w:lineRule="auto"/>
        <w:ind w:firstLineChars="200" w:firstLine="480"/>
        <w:rPr>
          <w:rFonts w:ascii="宋体" w:eastAsia="宋体" w:hAnsi="宋体" w:cs="Arial"/>
          <w:sz w:val="24"/>
          <w:lang w:bidi="ar"/>
        </w:rPr>
      </w:pPr>
      <w:r w:rsidRPr="00DE42B3">
        <w:rPr>
          <w:rFonts w:ascii="宋体" w:eastAsia="宋体" w:hAnsi="宋体" w:cs="Arial" w:hint="eastAsia"/>
          <w:sz w:val="24"/>
          <w:lang w:bidi="ar"/>
        </w:rPr>
        <w:t>※符合上述条件的残疾人福利性单位参加采购活动时，应提供《残疾人福利性单位声明函》，并对声明的真实性负责。残疾人福利性单位视同小型、微型企业。残疾人福利性单位属于小型、微型企业的，不重复享受政策。</w:t>
      </w:r>
    </w:p>
    <w:p w:rsidR="00DE42B3" w:rsidRDefault="00DE42B3">
      <w:pPr>
        <w:spacing w:line="360" w:lineRule="auto"/>
        <w:ind w:firstLineChars="200" w:firstLine="480"/>
        <w:rPr>
          <w:rFonts w:ascii="宋体" w:eastAsia="宋体" w:hAnsi="宋体" w:cs="Arial"/>
          <w:sz w:val="24"/>
        </w:rPr>
      </w:pPr>
    </w:p>
    <w:p w:rsidR="00A248BE" w:rsidRDefault="008D5F58">
      <w:pPr>
        <w:pStyle w:val="1"/>
        <w:pageBreakBefore/>
        <w:widowControl/>
        <w:spacing w:before="0" w:after="0" w:line="240" w:lineRule="auto"/>
        <w:rPr>
          <w:rFonts w:ascii="宋体" w:eastAsia="宋体" w:hAnsi="宋体" w:cs="宋体"/>
          <w:bCs/>
          <w:sz w:val="30"/>
          <w:szCs w:val="30"/>
        </w:rPr>
      </w:pPr>
      <w:bookmarkStart w:id="104" w:name="_Toc228355882"/>
      <w:r>
        <w:rPr>
          <w:rFonts w:ascii="宋体" w:eastAsia="宋体" w:hAnsi="宋体" w:cs="宋体" w:hint="eastAsia"/>
          <w:bCs/>
          <w:sz w:val="30"/>
          <w:szCs w:val="30"/>
        </w:rPr>
        <w:lastRenderedPageBreak/>
        <w:t>第三章  招标内容及要求</w:t>
      </w:r>
      <w:bookmarkEnd w:id="104"/>
    </w:p>
    <w:p w:rsidR="00A248BE" w:rsidRDefault="00A248BE">
      <w:pPr>
        <w:pStyle w:val="Default"/>
        <w:widowControl/>
        <w:rPr>
          <w:rFonts w:hAnsi="宋体" w:hint="default"/>
          <w:color w:val="auto"/>
        </w:rPr>
      </w:pPr>
    </w:p>
    <w:p w:rsidR="00A248BE" w:rsidRDefault="008D5F58">
      <w:pPr>
        <w:tabs>
          <w:tab w:val="left" w:pos="1140"/>
        </w:tabs>
        <w:ind w:leftChars="285" w:left="598" w:rightChars="-159" w:right="-334"/>
        <w:rPr>
          <w:rFonts w:ascii="宋体" w:eastAsia="宋体" w:hAnsi="宋体" w:cs="宋体"/>
          <w:b/>
          <w:bCs/>
          <w:sz w:val="24"/>
        </w:rPr>
      </w:pPr>
      <w:r>
        <w:rPr>
          <w:rFonts w:ascii="宋体" w:eastAsia="宋体" w:hAnsi="宋体" w:cs="宋体" w:hint="eastAsia"/>
          <w:b/>
          <w:bCs/>
          <w:sz w:val="24"/>
          <w:lang w:bidi="ar"/>
        </w:rPr>
        <w:t>提示说明：</w:t>
      </w:r>
    </w:p>
    <w:p w:rsidR="00A248BE" w:rsidRDefault="008D5F58">
      <w:pPr>
        <w:tabs>
          <w:tab w:val="left" w:pos="1140"/>
        </w:tabs>
        <w:ind w:rightChars="18" w:right="38" w:firstLineChars="200" w:firstLine="482"/>
        <w:rPr>
          <w:rFonts w:ascii="宋体" w:eastAsia="宋体" w:hAnsi="宋体" w:cs="宋体"/>
          <w:b/>
          <w:bCs/>
          <w:sz w:val="24"/>
        </w:rPr>
      </w:pPr>
      <w:r>
        <w:rPr>
          <w:rFonts w:ascii="宋体" w:eastAsia="宋体" w:hAnsi="宋体" w:cs="宋体" w:hint="eastAsia"/>
          <w:b/>
          <w:bCs/>
          <w:sz w:val="24"/>
          <w:lang w:bidi="ar"/>
        </w:rPr>
        <w:t>（1）若招标文件第三章所述内容与其他部分的条款发生理解冲突，则以第三章所述内容为准；如招标文件发生变更，</w:t>
      </w:r>
      <w:proofErr w:type="gramStart"/>
      <w:r>
        <w:rPr>
          <w:rFonts w:ascii="宋体" w:eastAsia="宋体" w:hAnsi="宋体" w:cs="宋体" w:hint="eastAsia"/>
          <w:b/>
          <w:bCs/>
          <w:sz w:val="24"/>
          <w:lang w:bidi="ar"/>
        </w:rPr>
        <w:t>则相关</w:t>
      </w:r>
      <w:proofErr w:type="gramEnd"/>
      <w:r>
        <w:rPr>
          <w:rFonts w:ascii="宋体" w:eastAsia="宋体" w:hAnsi="宋体" w:cs="宋体" w:hint="eastAsia"/>
          <w:b/>
          <w:bCs/>
          <w:sz w:val="24"/>
          <w:lang w:bidi="ar"/>
        </w:rPr>
        <w:t>条款的解释以更改通知为准。</w:t>
      </w:r>
    </w:p>
    <w:p w:rsidR="00A248BE" w:rsidRDefault="008D5F58">
      <w:pPr>
        <w:tabs>
          <w:tab w:val="left" w:pos="1140"/>
        </w:tabs>
        <w:ind w:firstLineChars="200" w:firstLine="482"/>
        <w:rPr>
          <w:rFonts w:ascii="宋体" w:eastAsia="宋体" w:hAnsi="宋体" w:cs="宋体"/>
          <w:b/>
          <w:bCs/>
          <w:sz w:val="24"/>
          <w:lang w:bidi="ar"/>
        </w:rPr>
      </w:pPr>
      <w:r>
        <w:rPr>
          <w:rFonts w:ascii="宋体" w:eastAsia="宋体" w:hAnsi="宋体" w:cs="宋体" w:hint="eastAsia"/>
          <w:b/>
          <w:bCs/>
          <w:sz w:val="24"/>
          <w:lang w:bidi="ar"/>
        </w:rPr>
        <w:t>（2）经评标委员会认定要求澄清的证明文件必须在规定的时间内提供，否则评标委员会有权判定为无效投标。</w:t>
      </w:r>
    </w:p>
    <w:p w:rsidR="00A248BE" w:rsidRDefault="008D5F58">
      <w:pPr>
        <w:pStyle w:val="2"/>
        <w:spacing w:line="240" w:lineRule="auto"/>
        <w:jc w:val="both"/>
      </w:pPr>
      <w:bookmarkStart w:id="105" w:name="_Toc228355883"/>
      <w:r>
        <w:t>一、</w:t>
      </w:r>
      <w:r>
        <w:rPr>
          <w:rFonts w:hint="eastAsia"/>
        </w:rPr>
        <w:t>项目概况</w:t>
      </w:r>
      <w:bookmarkEnd w:id="105"/>
    </w:p>
    <w:p w:rsidR="00A248BE" w:rsidRDefault="008D5F58">
      <w:pPr>
        <w:pStyle w:val="3"/>
      </w:pPr>
      <w:bookmarkStart w:id="106" w:name="_Toc228355884"/>
      <w:r>
        <w:t>项目名称</w:t>
      </w:r>
      <w:bookmarkEnd w:id="106"/>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厦门总工会成立100周年展馆展陈建设项目</w:t>
      </w:r>
    </w:p>
    <w:p w:rsidR="00A248BE" w:rsidRDefault="00A248BE">
      <w:pPr>
        <w:tabs>
          <w:tab w:val="left" w:pos="1140"/>
        </w:tabs>
        <w:ind w:firstLineChars="200" w:firstLine="480"/>
        <w:rPr>
          <w:rFonts w:asciiTheme="minorEastAsia" w:hAnsiTheme="minorEastAsia"/>
          <w:sz w:val="24"/>
        </w:rPr>
      </w:pPr>
    </w:p>
    <w:p w:rsidR="00A248BE" w:rsidRDefault="008D5F58">
      <w:pPr>
        <w:pStyle w:val="3"/>
      </w:pPr>
      <w:bookmarkStart w:id="107" w:name="_Toc228355885"/>
      <w:r>
        <w:t>建设地点</w:t>
      </w:r>
      <w:bookmarkEnd w:id="107"/>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项目地点 1：厦门市集美区杏林街道杏林东路 36 号厦门第二工人文化宫三层;</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项目地点 2：厦门市思明区大同路土堆巷68号厦门总工会旧址。</w:t>
      </w:r>
    </w:p>
    <w:p w:rsidR="00A248BE" w:rsidRDefault="008D5F58">
      <w:pPr>
        <w:pStyle w:val="3"/>
      </w:pPr>
      <w:bookmarkStart w:id="108" w:name="_Toc228355886"/>
      <w:r>
        <w:t>建设内容和规模（</w:t>
      </w:r>
      <w:proofErr w:type="gramStart"/>
      <w:r>
        <w:t>含主要</w:t>
      </w:r>
      <w:proofErr w:type="gramEnd"/>
      <w:r>
        <w:t>产出）</w:t>
      </w:r>
      <w:bookmarkEnd w:id="108"/>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本项目包含</w:t>
      </w:r>
      <w:r>
        <w:rPr>
          <w:rFonts w:asciiTheme="minorEastAsia" w:hAnsiTheme="minorEastAsia" w:cstheme="minorEastAsia" w:hint="eastAsia"/>
          <w:b/>
          <w:bCs/>
          <w:sz w:val="24"/>
        </w:rPr>
        <w:t>两馆一体化展陈建设</w:t>
      </w:r>
      <w:r>
        <w:rPr>
          <w:rFonts w:asciiTheme="minorEastAsia" w:hAnsiTheme="minorEastAsia" w:cstheme="minorEastAsia" w:hint="eastAsia"/>
          <w:sz w:val="24"/>
        </w:rPr>
        <w:t>，无新增用地、无结构改造、无文物本体改动：</w:t>
      </w:r>
    </w:p>
    <w:p w:rsidR="00A248BE" w:rsidRDefault="008D5F58">
      <w:pPr>
        <w:widowControl/>
        <w:spacing w:line="460" w:lineRule="exact"/>
        <w:ind w:firstLineChars="200" w:firstLine="482"/>
        <w:jc w:val="left"/>
        <w:rPr>
          <w:rFonts w:asciiTheme="minorEastAsia" w:hAnsiTheme="minorEastAsia" w:cstheme="minorEastAsia"/>
          <w:sz w:val="24"/>
        </w:rPr>
      </w:pPr>
      <w:r>
        <w:rPr>
          <w:rFonts w:asciiTheme="minorEastAsia" w:hAnsiTheme="minorEastAsia" w:cstheme="minorEastAsia" w:hint="eastAsia"/>
          <w:b/>
          <w:bCs/>
          <w:sz w:val="24"/>
        </w:rPr>
        <w:t>3.1 厦门总工会旧址</w:t>
      </w:r>
      <w:r>
        <w:rPr>
          <w:rFonts w:asciiTheme="minorEastAsia" w:hAnsiTheme="minorEastAsia" w:cstheme="minorEastAsia" w:hint="eastAsia"/>
          <w:sz w:val="24"/>
        </w:rPr>
        <w:t>：修缮后建筑面积401.79㎡，本次仅对展厅展陈内容更新，不改造建筑、不改动结构、不开孔穿墙、</w:t>
      </w:r>
      <w:proofErr w:type="gramStart"/>
      <w:r>
        <w:rPr>
          <w:rFonts w:asciiTheme="minorEastAsia" w:hAnsiTheme="minorEastAsia" w:cstheme="minorEastAsia" w:hint="eastAsia"/>
          <w:sz w:val="24"/>
        </w:rPr>
        <w:t>不</w:t>
      </w:r>
      <w:proofErr w:type="gramEnd"/>
      <w:r>
        <w:rPr>
          <w:rFonts w:asciiTheme="minorEastAsia" w:hAnsiTheme="minorEastAsia" w:cstheme="minorEastAsia" w:hint="eastAsia"/>
          <w:sz w:val="24"/>
        </w:rPr>
        <w:t>新增荷载。</w:t>
      </w:r>
    </w:p>
    <w:p w:rsidR="00A248BE" w:rsidRDefault="008D5F58">
      <w:pPr>
        <w:widowControl/>
        <w:spacing w:line="460" w:lineRule="exact"/>
        <w:ind w:firstLineChars="200" w:firstLine="482"/>
        <w:jc w:val="left"/>
        <w:rPr>
          <w:rFonts w:ascii="宋体" w:eastAsia="宋体" w:hAnsi="宋体" w:cs="宋体"/>
          <w:sz w:val="24"/>
          <w:highlight w:val="yellow"/>
        </w:rPr>
      </w:pPr>
      <w:r>
        <w:rPr>
          <w:rFonts w:asciiTheme="minorEastAsia" w:hAnsiTheme="minorEastAsia" w:cstheme="minorEastAsia" w:hint="eastAsia"/>
          <w:b/>
          <w:bCs/>
          <w:sz w:val="24"/>
        </w:rPr>
        <w:t>3.2 厦门第二工人文化宫新馆</w:t>
      </w:r>
      <w:r>
        <w:rPr>
          <w:rFonts w:asciiTheme="minorEastAsia" w:hAnsiTheme="minorEastAsia" w:cstheme="minorEastAsia" w:hint="eastAsia"/>
          <w:sz w:val="24"/>
        </w:rPr>
        <w:t>：建设1520㎡百年工运主题展馆；利用600㎡架空</w:t>
      </w:r>
      <w:proofErr w:type="gramStart"/>
      <w:r>
        <w:rPr>
          <w:rFonts w:asciiTheme="minorEastAsia" w:hAnsiTheme="minorEastAsia" w:cstheme="minorEastAsia" w:hint="eastAsia"/>
          <w:sz w:val="24"/>
        </w:rPr>
        <w:t>层设置</w:t>
      </w:r>
      <w:proofErr w:type="gramEnd"/>
      <w:r>
        <w:rPr>
          <w:rFonts w:asciiTheme="minorEastAsia" w:hAnsiTheme="minorEastAsia" w:cstheme="minorEastAsia" w:hint="eastAsia"/>
          <w:sz w:val="24"/>
        </w:rPr>
        <w:t>配套公共服务空间（总台、咨询、寄存、</w:t>
      </w:r>
      <w:proofErr w:type="gramStart"/>
      <w:r>
        <w:rPr>
          <w:rFonts w:asciiTheme="minorEastAsia" w:hAnsiTheme="minorEastAsia" w:cstheme="minorEastAsia" w:hint="eastAsia"/>
          <w:sz w:val="24"/>
        </w:rPr>
        <w:t>研</w:t>
      </w:r>
      <w:proofErr w:type="gramEnd"/>
      <w:r>
        <w:rPr>
          <w:rFonts w:asciiTheme="minorEastAsia" w:hAnsiTheme="minorEastAsia" w:cstheme="minorEastAsia" w:hint="eastAsia"/>
          <w:sz w:val="24"/>
        </w:rPr>
        <w:t>学、文创、休息、饮水、临时展览）；</w:t>
      </w:r>
      <w:r>
        <w:rPr>
          <w:rFonts w:ascii="宋体" w:eastAsia="宋体" w:hAnsi="宋体" w:cs="宋体"/>
          <w:sz w:val="24"/>
        </w:rPr>
        <w:t>厦门第二工人文化宫沿杏林</w:t>
      </w:r>
      <w:proofErr w:type="gramStart"/>
      <w:r>
        <w:rPr>
          <w:rFonts w:ascii="宋体" w:eastAsia="宋体" w:hAnsi="宋体" w:cs="宋体"/>
          <w:sz w:val="24"/>
        </w:rPr>
        <w:t>东路</w:t>
      </w:r>
      <w:r>
        <w:rPr>
          <w:rFonts w:ascii="宋体" w:eastAsia="宋体" w:hAnsi="宋体" w:cs="宋体" w:hint="eastAsia"/>
          <w:sz w:val="24"/>
        </w:rPr>
        <w:t>连</w:t>
      </w:r>
      <w:proofErr w:type="gramEnd"/>
      <w:r>
        <w:rPr>
          <w:rFonts w:ascii="宋体" w:eastAsia="宋体" w:hAnsi="宋体" w:cs="宋体" w:hint="eastAsia"/>
          <w:sz w:val="24"/>
        </w:rPr>
        <w:t>廊墙体</w:t>
      </w:r>
      <w:r>
        <w:rPr>
          <w:rFonts w:ascii="宋体" w:eastAsia="宋体" w:hAnsi="宋体" w:cs="宋体"/>
          <w:sz w:val="24"/>
        </w:rPr>
        <w:t>浮雕设计，设计范围按建筑外立面实际界面确定</w:t>
      </w:r>
      <w:r>
        <w:rPr>
          <w:rFonts w:ascii="宋体" w:eastAsia="宋体" w:hAnsi="宋体" w:cs="宋体" w:hint="eastAsia"/>
          <w:sz w:val="24"/>
        </w:rPr>
        <w:t>。</w:t>
      </w:r>
    </w:p>
    <w:p w:rsidR="00A248BE" w:rsidRDefault="008D5F58">
      <w:pPr>
        <w:widowControl/>
        <w:spacing w:line="460" w:lineRule="exact"/>
        <w:ind w:firstLineChars="200" w:firstLine="482"/>
        <w:jc w:val="left"/>
        <w:rPr>
          <w:rFonts w:asciiTheme="minorEastAsia" w:hAnsiTheme="minorEastAsia" w:cstheme="minorEastAsia"/>
          <w:sz w:val="24"/>
        </w:rPr>
      </w:pPr>
      <w:r>
        <w:rPr>
          <w:rFonts w:asciiTheme="minorEastAsia" w:hAnsiTheme="minorEastAsia" w:cstheme="minorEastAsia" w:hint="eastAsia"/>
          <w:b/>
          <w:bCs/>
          <w:sz w:val="24"/>
        </w:rPr>
        <w:t>3.3 共享配套</w:t>
      </w:r>
      <w:r>
        <w:rPr>
          <w:rFonts w:asciiTheme="minorEastAsia" w:hAnsiTheme="minorEastAsia" w:cstheme="minorEastAsia" w:hint="eastAsia"/>
          <w:sz w:val="24"/>
        </w:rPr>
        <w:t>：</w:t>
      </w:r>
      <w:proofErr w:type="gramStart"/>
      <w:r>
        <w:rPr>
          <w:rFonts w:asciiTheme="minorEastAsia" w:hAnsiTheme="minorEastAsia" w:cstheme="minorEastAsia" w:hint="eastAsia"/>
          <w:sz w:val="24"/>
        </w:rPr>
        <w:t>研</w:t>
      </w:r>
      <w:proofErr w:type="gramEnd"/>
      <w:r>
        <w:rPr>
          <w:rFonts w:asciiTheme="minorEastAsia" w:hAnsiTheme="minorEastAsia" w:cstheme="minorEastAsia" w:hint="eastAsia"/>
          <w:sz w:val="24"/>
        </w:rPr>
        <w:t>学教室、卫生间、讲解员工作间、停车等全部依托现有设施共享，不纳入本次建设范围。</w:t>
      </w:r>
    </w:p>
    <w:p w:rsidR="00A248BE" w:rsidRDefault="008D5F58">
      <w:pPr>
        <w:pStyle w:val="3"/>
      </w:pPr>
      <w:bookmarkStart w:id="109" w:name="_Toc228355887"/>
      <w:r>
        <w:t>建设工期</w:t>
      </w:r>
      <w:bookmarkEnd w:id="109"/>
    </w:p>
    <w:p w:rsidR="00A248BE" w:rsidRDefault="008D5F58">
      <w:pPr>
        <w:widowControl/>
        <w:spacing w:line="460" w:lineRule="exact"/>
        <w:ind w:firstLineChars="200" w:firstLine="480"/>
        <w:jc w:val="left"/>
        <w:rPr>
          <w:rFonts w:asciiTheme="minorEastAsia" w:hAnsiTheme="minorEastAsia" w:cstheme="minorEastAsia"/>
          <w:b/>
          <w:bCs/>
          <w:sz w:val="24"/>
        </w:rPr>
      </w:pPr>
      <w:r>
        <w:rPr>
          <w:rFonts w:asciiTheme="minorEastAsia" w:hAnsiTheme="minorEastAsia" w:cstheme="minorEastAsia" w:hint="eastAsia"/>
          <w:sz w:val="24"/>
        </w:rPr>
        <w:t>本项目计划于</w:t>
      </w:r>
      <w:r>
        <w:rPr>
          <w:rFonts w:asciiTheme="minorEastAsia" w:hAnsiTheme="minorEastAsia" w:cstheme="minorEastAsia" w:hint="eastAsia"/>
          <w:b/>
          <w:bCs/>
          <w:sz w:val="24"/>
        </w:rPr>
        <w:t>2026年10月开工，预计在2026年12月竣工，工程建设周期计划为 3个月。</w:t>
      </w:r>
    </w:p>
    <w:p w:rsidR="00A248BE" w:rsidRDefault="008D5F58">
      <w:pPr>
        <w:pStyle w:val="3"/>
      </w:pPr>
      <w:bookmarkStart w:id="110" w:name="_Toc228355888"/>
      <w:r>
        <w:rPr>
          <w:rFonts w:hint="eastAsia"/>
        </w:rPr>
        <w:t>投资规模和资金来源</w:t>
      </w:r>
      <w:bookmarkEnd w:id="110"/>
      <w:r>
        <w:rPr>
          <w:rFonts w:hint="eastAsia"/>
        </w:rPr>
        <w:t xml:space="preserve"> </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（1）项目总投资：2627.40 万元；</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lastRenderedPageBreak/>
        <w:t>（2）资金来源：厦门市总工会自筹资金。</w:t>
      </w:r>
    </w:p>
    <w:p w:rsidR="00A248BE" w:rsidRDefault="008D5F58">
      <w:pPr>
        <w:pStyle w:val="2"/>
        <w:spacing w:line="240" w:lineRule="auto"/>
      </w:pPr>
      <w:bookmarkStart w:id="111" w:name="_Toc228355889"/>
      <w:r>
        <w:t>二、技术和服务要求</w:t>
      </w:r>
      <w:r>
        <w:rPr>
          <w:sz w:val="28"/>
          <w:szCs w:val="18"/>
        </w:rPr>
        <w:t>（以“★”标示的内容为不允许负偏离的实质性要求）</w:t>
      </w:r>
      <w:bookmarkEnd w:id="111"/>
    </w:p>
    <w:p w:rsidR="00A248BE" w:rsidRDefault="008D5F58">
      <w:pPr>
        <w:pStyle w:val="2"/>
        <w:spacing w:line="240" w:lineRule="auto"/>
        <w:jc w:val="both"/>
      </w:pPr>
      <w:bookmarkStart w:id="112" w:name="_Toc228355890"/>
      <w:r>
        <w:t>（一）依据和标准</w:t>
      </w:r>
      <w:r>
        <w:rPr>
          <w:sz w:val="24"/>
          <w:szCs w:val="16"/>
        </w:rPr>
        <w:t>（如有更新以最新为准）</w:t>
      </w:r>
      <w:bookmarkEnd w:id="112"/>
    </w:p>
    <w:p w:rsidR="00A248BE" w:rsidRDefault="008D5F58">
      <w:pPr>
        <w:pStyle w:val="null3"/>
        <w:ind w:firstLine="424"/>
        <w:jc w:val="both"/>
        <w:rPr>
          <w:rFonts w:hint="default"/>
        </w:rPr>
      </w:pPr>
      <w:r>
        <w:rPr>
          <w:rFonts w:ascii="宋体" w:eastAsia="宋体" w:hAnsi="宋体" w:cs="宋体"/>
          <w:b/>
          <w:sz w:val="24"/>
        </w:rPr>
        <w:t>标准及规范必须达到以下现行版的中华人民共和国有关法规的要求，如下列标准及规范要求与招标文件要求有出入则以较严格者为准。</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厦门市历史建筑保护管理办法</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《建筑装饰装修工程质量验收标准》（GB 50210-2018）</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《博物馆陈列展览形式设计与施工规范》（WW/T 0089-2018）</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《博物馆照明设计规范》（GB/T 23863-2024）</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《室内灯具光分布分类和照明设计参数标准》（T/CECS 56-2022）</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《博物馆建筑设计规范》（JGJ 66-2015）</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《建筑内部装修设计防火规范》（GB 50222-2017）</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《建筑设计防火规范》（GB 50016-2014，2018年版）</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《建筑工程施工质量验收统一标准》（GB 50300-2013）</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《建筑电气工程施工质量验收规范》（GB 50303-2015）</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《民用建筑电气设计标准》（GB 51348-2019）</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《工业建筑供暖通风与空气调节设计规范》（GB 50019-2015）</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《民用建筑工程室内环境污染控制标准》（GB 50325-2020）</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《建设工程施工现场环境与卫生标准》（JGJ 146-2013）</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《建筑施工组织设计规范》（GB/T 50502-2009）</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《建筑施工安全技术统一规范》（GB 50870-2013）</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《通风与空调工程施工质量验收规范》（GB 50243-2016）</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《民用建筑供暖通风与空气调节设计规范》（GB 50736-2012）</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《房屋建筑室内装饰装修制图标准》（JGJ/T 244-2011）</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《建筑制图标准》（GB/T 50104-2010）</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《文物展品标牌》（GB/T 30234-2013）</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《馆藏文物保存环境质量检测技术规范》（WW/T 0016-2017）</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《博物馆展览内容设计规范》（WW/T 0088-2018）</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lastRenderedPageBreak/>
        <w:t>上述标准、规范及规程仅是本项目最基本的依据，并未包括实施中所涉及到的所有标准规范和规程，并且所用标准和技术规范均应为合同签订之日为止时的最新版本。</w:t>
      </w:r>
    </w:p>
    <w:p w:rsidR="00A248BE" w:rsidRDefault="008D5F58">
      <w:pPr>
        <w:pStyle w:val="3"/>
        <w:numPr>
          <w:ilvl w:val="0"/>
          <w:numId w:val="6"/>
        </w:numPr>
        <w:rPr>
          <w:sz w:val="24"/>
          <w:szCs w:val="24"/>
        </w:rPr>
      </w:pPr>
      <w:bookmarkStart w:id="113" w:name="_Toc228355891"/>
      <w:r>
        <w:rPr>
          <w:sz w:val="24"/>
          <w:szCs w:val="24"/>
        </w:rPr>
        <w:t>项目范围和服务内容</w:t>
      </w:r>
      <w:bookmarkEnd w:id="113"/>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本次招标范围为厦门总工会成立100周年展馆展陈建设项目。投标人应在充分理解项目需求及现场条件的基础上，完成本项目全流程、全专业、全周期的设计、施工、供货、集成、调试、培训及售后运维服务，具体服务范围包括但不限于：</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展陈策划与设计服务：布展大纲深化、展项深化设计、设计方案优化、施工图绘制及预算编制、图纸交底及后续设计配合服务；</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装修与装饰工程：装修装饰、与建筑主体相关及配套系统工程由采购人统筹负责实施。该部分内容对应的费用已包含在投标人投标报价中，实际实施时由采购人另行组织施工，中标人须予以配合，对应费用在结算时以第三方审核机构审定金额予以扣除，具体扣除范围及金额以采购人及第三方审核机构确认为准。</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装饰布展工程：展板图文设计制作、艺术场景复原、雕塑雕像、模型沙盘、半景画、艺术装置、展柜展墙、导视系统等制作安装；</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设备采购与安装：智能化硬件、专业照明、音响系统、无线 WiFi 网络、智慧讲解系统等设备的采购、供货、安装、调试；</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多媒体与软件开发：多媒体系统集成融合、数字内容创作、宣传片及专题影片制作、展馆智慧管理系统开发、部署、调试及版本升级服务；</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专项改造工程：信息化系统建设、暖通配套、消防改造、文物保护适配、无障碍设施完善等全部工程内容；</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验收交付与售后保障：资料收集整理、竣工验收、操作培训、质保期服务、技术支持及后续运</w:t>
      </w:r>
      <w:proofErr w:type="gramStart"/>
      <w:r>
        <w:rPr>
          <w:rFonts w:asciiTheme="minorEastAsia" w:hAnsiTheme="minorEastAsia" w:cstheme="minorEastAsia" w:hint="eastAsia"/>
          <w:sz w:val="24"/>
        </w:rPr>
        <w:t>维保障</w:t>
      </w:r>
      <w:proofErr w:type="gramEnd"/>
      <w:r>
        <w:rPr>
          <w:rFonts w:asciiTheme="minorEastAsia" w:hAnsiTheme="minorEastAsia" w:cstheme="minorEastAsia" w:hint="eastAsia"/>
          <w:sz w:val="24"/>
        </w:rPr>
        <w:t>服务。</w:t>
      </w:r>
    </w:p>
    <w:p w:rsidR="00A248BE" w:rsidRDefault="008D5F58">
      <w:pPr>
        <w:pStyle w:val="2"/>
        <w:numPr>
          <w:ilvl w:val="0"/>
          <w:numId w:val="7"/>
        </w:numPr>
        <w:spacing w:line="240" w:lineRule="auto"/>
      </w:pPr>
      <w:bookmarkStart w:id="114" w:name="_Toc228355892"/>
      <w:r>
        <w:rPr>
          <w:rFonts w:hint="eastAsia"/>
        </w:rPr>
        <w:t>展陈设计要求</w:t>
      </w:r>
      <w:bookmarkEnd w:id="114"/>
    </w:p>
    <w:p w:rsidR="00A248BE" w:rsidRDefault="008D5F58">
      <w:pPr>
        <w:pStyle w:val="3"/>
        <w:numPr>
          <w:ilvl w:val="0"/>
          <w:numId w:val="8"/>
        </w:numPr>
        <w:ind w:left="0" w:firstLine="0"/>
      </w:pPr>
      <w:bookmarkStart w:id="115" w:name="_Toc228355893"/>
      <w:r>
        <w:rPr>
          <w:rFonts w:hint="eastAsia"/>
        </w:rPr>
        <w:t>总体指导思想</w:t>
      </w:r>
      <w:bookmarkEnd w:id="115"/>
      <w:r>
        <w:rPr>
          <w:rFonts w:hint="eastAsia"/>
        </w:rPr>
        <w:t xml:space="preserve"> </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本项目以厦门总工会成立 100 周年为契机，彻底跳出传统工运展馆“时间线叙事 +历史陈列+科技堆砌”模式，以“劳动基因・城市生长”为全新核心，将厦门百年工运史从“静态历史展览”升级为“可参与、可生长、可共鸣”的城市精神载体 。</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项目以劳动者为中心、以现场为语言、以体验为路径、以共创为目标，让历史不再是被观看的对象，而是可触摸、可对话、可延续的精神力量。通过新旧两馆一体化叙事，</w:t>
      </w:r>
      <w:r>
        <w:rPr>
          <w:rFonts w:asciiTheme="minorEastAsia" w:hAnsiTheme="minorEastAsia" w:cstheme="minorEastAsia" w:hint="eastAsia"/>
          <w:sz w:val="24"/>
        </w:rPr>
        <w:lastRenderedPageBreak/>
        <w:t>构建从火种觉醒→城市建设→时代创新→未来传承的</w:t>
      </w:r>
      <w:proofErr w:type="gramStart"/>
      <w:r>
        <w:rPr>
          <w:rFonts w:asciiTheme="minorEastAsia" w:hAnsiTheme="minorEastAsia" w:cstheme="minorEastAsia" w:hint="eastAsia"/>
          <w:sz w:val="24"/>
        </w:rPr>
        <w:t>完整精神</w:t>
      </w:r>
      <w:proofErr w:type="gramEnd"/>
      <w:r>
        <w:rPr>
          <w:rFonts w:asciiTheme="minorEastAsia" w:hAnsiTheme="minorEastAsia" w:cstheme="minorEastAsia" w:hint="eastAsia"/>
          <w:sz w:val="24"/>
        </w:rPr>
        <w:t>链路，使展馆成为一座“活着的、不断生长的劳动精神殿堂”。</w:t>
      </w:r>
    </w:p>
    <w:p w:rsidR="00A248BE" w:rsidRDefault="008D5F58">
      <w:pPr>
        <w:widowControl/>
        <w:ind w:left="420"/>
        <w:jc w:val="left"/>
        <w:rPr>
          <w:rStyle w:val="4Char"/>
          <w:rFonts w:asciiTheme="minorEastAsia" w:eastAsiaTheme="minorEastAsia" w:hAnsiTheme="minorEastAsia" w:cstheme="minorEastAsia"/>
        </w:rPr>
      </w:pPr>
      <w:r>
        <w:rPr>
          <w:rStyle w:val="4Char"/>
          <w:rFonts w:asciiTheme="minorEastAsia" w:hAnsiTheme="minorEastAsia" w:cstheme="minorEastAsia" w:hint="eastAsia"/>
        </w:rPr>
        <w:t>1</w:t>
      </w:r>
      <w:r>
        <w:rPr>
          <w:rStyle w:val="4Char"/>
          <w:rFonts w:asciiTheme="minorEastAsia" w:eastAsiaTheme="minorEastAsia" w:hAnsiTheme="minorEastAsia" w:cstheme="minorEastAsia" w:hint="eastAsia"/>
        </w:rPr>
        <w:t>.1 主题定位：</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劳动托起中国梦 —— 厦门工人・工厂・工会百年印记展</w:t>
      </w:r>
    </w:p>
    <w:p w:rsidR="00A248BE" w:rsidRDefault="008D5F58">
      <w:pPr>
        <w:widowControl/>
        <w:numPr>
          <w:ilvl w:val="255"/>
          <w:numId w:val="0"/>
        </w:numPr>
        <w:ind w:left="420"/>
        <w:jc w:val="left"/>
        <w:rPr>
          <w:rStyle w:val="4Char"/>
          <w:rFonts w:asciiTheme="minorEastAsia" w:eastAsiaTheme="minorEastAsia" w:hAnsiTheme="minorEastAsia" w:cstheme="minorEastAsia"/>
        </w:rPr>
      </w:pPr>
      <w:r>
        <w:rPr>
          <w:rStyle w:val="4Char"/>
          <w:rFonts w:asciiTheme="minorEastAsia" w:hAnsiTheme="minorEastAsia" w:cstheme="minorEastAsia" w:hint="eastAsia"/>
        </w:rPr>
        <w:t>1</w:t>
      </w:r>
      <w:r>
        <w:rPr>
          <w:rStyle w:val="4Char"/>
          <w:rFonts w:asciiTheme="minorEastAsia" w:eastAsiaTheme="minorEastAsia" w:hAnsiTheme="minorEastAsia" w:cstheme="minorEastAsia" w:hint="eastAsia"/>
        </w:rPr>
        <w:t>.2 功能定位：</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一新一旧、</w:t>
      </w:r>
      <w:proofErr w:type="gramStart"/>
      <w:r>
        <w:rPr>
          <w:rFonts w:asciiTheme="minorEastAsia" w:hAnsiTheme="minorEastAsia" w:cstheme="minorEastAsia" w:hint="eastAsia"/>
          <w:sz w:val="24"/>
        </w:rPr>
        <w:t>一</w:t>
      </w:r>
      <w:proofErr w:type="gramEnd"/>
      <w:r>
        <w:rPr>
          <w:rFonts w:asciiTheme="minorEastAsia" w:hAnsiTheme="minorEastAsia" w:cstheme="minorEastAsia" w:hint="eastAsia"/>
          <w:sz w:val="24"/>
        </w:rPr>
        <w:t>深</w:t>
      </w:r>
      <w:proofErr w:type="gramStart"/>
      <w:r>
        <w:rPr>
          <w:rFonts w:asciiTheme="minorEastAsia" w:hAnsiTheme="minorEastAsia" w:cstheme="minorEastAsia" w:hint="eastAsia"/>
          <w:sz w:val="24"/>
        </w:rPr>
        <w:t>一</w:t>
      </w:r>
      <w:proofErr w:type="gramEnd"/>
      <w:r>
        <w:rPr>
          <w:rFonts w:asciiTheme="minorEastAsia" w:hAnsiTheme="minorEastAsia" w:cstheme="minorEastAsia" w:hint="eastAsia"/>
          <w:sz w:val="24"/>
        </w:rPr>
        <w:t>广</w:t>
      </w:r>
    </w:p>
    <w:p w:rsidR="00A248BE" w:rsidRDefault="008D5F58">
      <w:pPr>
        <w:widowControl/>
        <w:spacing w:line="460" w:lineRule="exact"/>
        <w:ind w:firstLineChars="200" w:firstLine="482"/>
        <w:jc w:val="left"/>
        <w:rPr>
          <w:rFonts w:asciiTheme="minorEastAsia" w:hAnsiTheme="minorEastAsia" w:cstheme="minorEastAsia"/>
          <w:sz w:val="24"/>
        </w:rPr>
      </w:pPr>
      <w:r>
        <w:rPr>
          <w:rFonts w:asciiTheme="minorEastAsia" w:hAnsiTheme="minorEastAsia" w:cstheme="minorEastAsia" w:hint="eastAsia"/>
          <w:b/>
          <w:bCs/>
          <w:sz w:val="24"/>
        </w:rPr>
        <w:t>· 旧址：</w:t>
      </w:r>
      <w:r>
        <w:rPr>
          <w:rFonts w:asciiTheme="minorEastAsia" w:hAnsiTheme="minorEastAsia" w:cstheme="minorEastAsia" w:hint="eastAsia"/>
          <w:sz w:val="24"/>
        </w:rPr>
        <w:t>广脉络、</w:t>
      </w:r>
      <w:proofErr w:type="gramStart"/>
      <w:r>
        <w:rPr>
          <w:rFonts w:asciiTheme="minorEastAsia" w:hAnsiTheme="minorEastAsia" w:cstheme="minorEastAsia" w:hint="eastAsia"/>
          <w:sz w:val="24"/>
        </w:rPr>
        <w:t>存旧韵原址</w:t>
      </w:r>
      <w:proofErr w:type="gramEnd"/>
      <w:r>
        <w:rPr>
          <w:rFonts w:asciiTheme="minorEastAsia" w:hAnsiTheme="minorEastAsia" w:cstheme="minorEastAsia" w:hint="eastAsia"/>
          <w:sz w:val="24"/>
        </w:rPr>
        <w:t>原貌、最小干预、传统展陈为主、适度多媒体、庄重厚重、不破坏文物本体。</w:t>
      </w:r>
    </w:p>
    <w:p w:rsidR="00A248BE" w:rsidRDefault="008D5F58">
      <w:pPr>
        <w:widowControl/>
        <w:spacing w:line="460" w:lineRule="exact"/>
        <w:ind w:firstLineChars="200" w:firstLine="482"/>
        <w:jc w:val="left"/>
        <w:rPr>
          <w:rFonts w:asciiTheme="minorEastAsia" w:hAnsiTheme="minorEastAsia" w:cstheme="minorEastAsia"/>
          <w:sz w:val="24"/>
        </w:rPr>
      </w:pPr>
      <w:r>
        <w:rPr>
          <w:rFonts w:asciiTheme="minorEastAsia" w:hAnsiTheme="minorEastAsia" w:cstheme="minorEastAsia" w:hint="eastAsia"/>
          <w:b/>
          <w:bCs/>
          <w:sz w:val="24"/>
        </w:rPr>
        <w:t>· 新馆：</w:t>
      </w:r>
      <w:r>
        <w:rPr>
          <w:rFonts w:asciiTheme="minorEastAsia" w:hAnsiTheme="minorEastAsia" w:cstheme="minorEastAsia" w:hint="eastAsia"/>
          <w:sz w:val="24"/>
        </w:rPr>
        <w:t>深挖掘、增</w:t>
      </w:r>
      <w:proofErr w:type="gramStart"/>
      <w:r>
        <w:rPr>
          <w:rFonts w:asciiTheme="minorEastAsia" w:hAnsiTheme="minorEastAsia" w:cstheme="minorEastAsia" w:hint="eastAsia"/>
          <w:sz w:val="24"/>
        </w:rPr>
        <w:t>新感数字</w:t>
      </w:r>
      <w:proofErr w:type="gramEnd"/>
      <w:r>
        <w:rPr>
          <w:rFonts w:asciiTheme="minorEastAsia" w:hAnsiTheme="minorEastAsia" w:cstheme="minorEastAsia" w:hint="eastAsia"/>
          <w:sz w:val="24"/>
        </w:rPr>
        <w:t>科技 + 沉浸式交互、深叙事、强体验、现代化呈现。</w:t>
      </w:r>
    </w:p>
    <w:p w:rsidR="00A248BE" w:rsidRDefault="008D5F58">
      <w:pPr>
        <w:widowControl/>
        <w:numPr>
          <w:ilvl w:val="255"/>
          <w:numId w:val="0"/>
        </w:numPr>
        <w:ind w:left="420"/>
        <w:jc w:val="left"/>
        <w:rPr>
          <w:rStyle w:val="4Char"/>
          <w:rFonts w:asciiTheme="minorEastAsia" w:eastAsiaTheme="minorEastAsia" w:hAnsiTheme="minorEastAsia" w:cstheme="minorEastAsia"/>
        </w:rPr>
      </w:pPr>
      <w:r>
        <w:rPr>
          <w:rStyle w:val="4Char"/>
          <w:rFonts w:asciiTheme="minorEastAsia" w:hAnsiTheme="minorEastAsia" w:cstheme="minorEastAsia" w:hint="eastAsia"/>
        </w:rPr>
        <w:t>1</w:t>
      </w:r>
      <w:r>
        <w:rPr>
          <w:rStyle w:val="4Char"/>
          <w:rFonts w:asciiTheme="minorEastAsia" w:eastAsiaTheme="minorEastAsia" w:hAnsiTheme="minorEastAsia" w:cstheme="minorEastAsia" w:hint="eastAsia"/>
        </w:rPr>
        <w:t>.3 展陈框架：</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以时间为序，系统梳理厦门工人运动与工会工作的百年历程，共分为四个主要历史阶段、新馆以一条清晰的时间纵轴（四个历史时期） + 每条时间轴上横向展开的主题叙事（政治、经济、组织、生活等） + 贯穿始终的“三工”互动主线，来确保历史阶段、重要事件、人物事迹、工厂变迁、工会发展不缺项、不偏离、</w:t>
      </w:r>
      <w:proofErr w:type="gramStart"/>
      <w:r>
        <w:rPr>
          <w:rFonts w:asciiTheme="minorEastAsia" w:hAnsiTheme="minorEastAsia" w:cstheme="minorEastAsia" w:hint="eastAsia"/>
          <w:sz w:val="24"/>
        </w:rPr>
        <w:t>不</w:t>
      </w:r>
      <w:proofErr w:type="gramEnd"/>
      <w:r>
        <w:rPr>
          <w:rFonts w:asciiTheme="minorEastAsia" w:hAnsiTheme="minorEastAsia" w:cstheme="minorEastAsia" w:hint="eastAsia"/>
          <w:sz w:val="24"/>
        </w:rPr>
        <w:t>错位。</w:t>
      </w:r>
    </w:p>
    <w:p w:rsidR="00A248BE" w:rsidRDefault="008D5F58" w:rsidP="008D5F58">
      <w:pPr>
        <w:pStyle w:val="4"/>
        <w:spacing w:line="240" w:lineRule="auto"/>
        <w:ind w:firstLine="482"/>
        <w:rPr>
          <w:rFonts w:asciiTheme="minorEastAsia" w:eastAsiaTheme="minorEastAsia" w:hAnsiTheme="minorEastAsia" w:cstheme="minorEastAsia"/>
        </w:rPr>
      </w:pPr>
      <w:r>
        <w:rPr>
          <w:rFonts w:asciiTheme="minorEastAsia" w:eastAsiaTheme="minorEastAsia" w:hAnsiTheme="minorEastAsia" w:cstheme="minorEastAsia" w:hint="eastAsia"/>
        </w:rPr>
        <w:t>1.4 内容切入</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展陈深度挖掘大纲所载厦门百年工运历程、工人奋斗故事、工厂发展轨迹、工会服务实践，以“劳动创造城市、工人成就时代”为精神内核，实现新旧两</w:t>
      </w:r>
      <w:proofErr w:type="gramStart"/>
      <w:r>
        <w:rPr>
          <w:rFonts w:asciiTheme="minorEastAsia" w:hAnsiTheme="minorEastAsia" w:cstheme="minorEastAsia" w:hint="eastAsia"/>
          <w:sz w:val="24"/>
        </w:rPr>
        <w:t>馆精神</w:t>
      </w:r>
      <w:proofErr w:type="gramEnd"/>
      <w:r>
        <w:rPr>
          <w:rFonts w:asciiTheme="minorEastAsia" w:hAnsiTheme="minorEastAsia" w:cstheme="minorEastAsia" w:hint="eastAsia"/>
          <w:sz w:val="24"/>
        </w:rPr>
        <w:t>气质统一、表达语言协调、内容逻辑连贯。通过空间、内容、体验一体化设计，将百年工运文化转化为可感知、可共鸣、可传承的城市精神基因。</w:t>
      </w:r>
    </w:p>
    <w:p w:rsidR="00A248BE" w:rsidRDefault="008D5F58" w:rsidP="008D5F58">
      <w:pPr>
        <w:pStyle w:val="4"/>
        <w:spacing w:line="240" w:lineRule="auto"/>
        <w:ind w:firstLine="482"/>
        <w:rPr>
          <w:rFonts w:asciiTheme="minorEastAsia" w:eastAsiaTheme="minorEastAsia" w:hAnsiTheme="minorEastAsia" w:cstheme="minorEastAsia"/>
        </w:rPr>
      </w:pPr>
      <w:r>
        <w:rPr>
          <w:rFonts w:asciiTheme="minorEastAsia" w:eastAsiaTheme="minorEastAsia" w:hAnsiTheme="minorEastAsia" w:cstheme="minorEastAsia" w:hint="eastAsia"/>
        </w:rPr>
        <w:t>1.5 重点内容：</w:t>
      </w:r>
    </w:p>
    <w:p w:rsidR="00A248BE" w:rsidRDefault="008D5F58">
      <w:pPr>
        <w:widowControl/>
        <w:spacing w:line="460" w:lineRule="exact"/>
        <w:ind w:firstLineChars="200" w:firstLine="480"/>
        <w:jc w:val="left"/>
        <w:rPr>
          <w:rFonts w:asciiTheme="minorEastAsia" w:hAnsiTheme="minorEastAsia" w:cstheme="minorEastAsia"/>
          <w:sz w:val="24"/>
        </w:rPr>
      </w:pPr>
      <w:proofErr w:type="gramStart"/>
      <w:r>
        <w:rPr>
          <w:rFonts w:asciiTheme="minorEastAsia" w:hAnsiTheme="minorEastAsia" w:cstheme="minorEastAsia" w:hint="eastAsia"/>
          <w:sz w:val="24"/>
        </w:rPr>
        <w:t>罗扬才事迹</w:t>
      </w:r>
      <w:proofErr w:type="gramEnd"/>
      <w:r>
        <w:rPr>
          <w:rFonts w:asciiTheme="minorEastAsia" w:hAnsiTheme="minorEastAsia" w:cstheme="minorEastAsia" w:hint="eastAsia"/>
          <w:sz w:val="24"/>
        </w:rPr>
        <w:t>、</w:t>
      </w:r>
      <w:proofErr w:type="gramStart"/>
      <w:r>
        <w:rPr>
          <w:rFonts w:asciiTheme="minorEastAsia" w:hAnsiTheme="minorEastAsia" w:cstheme="minorEastAsia" w:hint="eastAsia"/>
          <w:sz w:val="24"/>
        </w:rPr>
        <w:t>厦门破狱斗争</w:t>
      </w:r>
      <w:proofErr w:type="gramEnd"/>
      <w:r>
        <w:rPr>
          <w:rFonts w:asciiTheme="minorEastAsia" w:hAnsiTheme="minorEastAsia" w:cstheme="minorEastAsia" w:hint="eastAsia"/>
          <w:sz w:val="24"/>
        </w:rPr>
        <w:t>、十八海员、一门忠烈、海堤精神</w:t>
      </w:r>
    </w:p>
    <w:p w:rsidR="00A248BE" w:rsidRDefault="008D5F58" w:rsidP="008D5F58">
      <w:pPr>
        <w:pStyle w:val="4"/>
        <w:spacing w:line="240" w:lineRule="auto"/>
        <w:ind w:firstLine="482"/>
        <w:rPr>
          <w:rFonts w:asciiTheme="minorEastAsia" w:eastAsiaTheme="minorEastAsia" w:hAnsiTheme="minorEastAsia" w:cstheme="minorEastAsia"/>
        </w:rPr>
      </w:pPr>
      <w:r>
        <w:rPr>
          <w:rFonts w:asciiTheme="minorEastAsia" w:eastAsiaTheme="minorEastAsia" w:hAnsiTheme="minorEastAsia" w:cstheme="minorEastAsia" w:hint="eastAsia"/>
        </w:rPr>
        <w:t>1.6 风格要求：</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红色庄重、工业质感、厦门地域特色，新旧馆视觉体系协调统一</w:t>
      </w:r>
    </w:p>
    <w:p w:rsidR="00A248BE" w:rsidRDefault="008D5F58" w:rsidP="008D5F58">
      <w:pPr>
        <w:pStyle w:val="4"/>
        <w:spacing w:line="240" w:lineRule="auto"/>
        <w:ind w:firstLine="482"/>
        <w:rPr>
          <w:rFonts w:asciiTheme="minorEastAsia" w:eastAsiaTheme="minorEastAsia" w:hAnsiTheme="minorEastAsia" w:cstheme="minorEastAsia"/>
        </w:rPr>
      </w:pPr>
      <w:r>
        <w:rPr>
          <w:rFonts w:asciiTheme="minorEastAsia" w:eastAsiaTheme="minorEastAsia" w:hAnsiTheme="minorEastAsia" w:cstheme="minorEastAsia" w:hint="eastAsia"/>
        </w:rPr>
        <w:t>1.7 合</w:t>
      </w:r>
      <w:proofErr w:type="gramStart"/>
      <w:r>
        <w:rPr>
          <w:rFonts w:asciiTheme="minorEastAsia" w:eastAsiaTheme="minorEastAsia" w:hAnsiTheme="minorEastAsia" w:cstheme="minorEastAsia" w:hint="eastAsia"/>
        </w:rPr>
        <w:t>规</w:t>
      </w:r>
      <w:proofErr w:type="gramEnd"/>
      <w:r>
        <w:rPr>
          <w:rFonts w:asciiTheme="minorEastAsia" w:eastAsiaTheme="minorEastAsia" w:hAnsiTheme="minorEastAsia" w:cstheme="minorEastAsia" w:hint="eastAsia"/>
        </w:rPr>
        <w:t>要求：</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符合国家、福建省、厦门市消防、安全、文物保护、环保、无障碍等强制性标准.</w:t>
      </w:r>
    </w:p>
    <w:p w:rsidR="00A248BE" w:rsidRDefault="008D5F58" w:rsidP="008D5F58">
      <w:pPr>
        <w:pStyle w:val="4"/>
        <w:spacing w:line="240" w:lineRule="auto"/>
        <w:ind w:firstLine="482"/>
        <w:rPr>
          <w:rFonts w:asciiTheme="minorEastAsia" w:eastAsiaTheme="minorEastAsia" w:hAnsiTheme="minorEastAsia" w:cstheme="minorEastAsia"/>
        </w:rPr>
      </w:pPr>
      <w:r>
        <w:rPr>
          <w:rFonts w:asciiTheme="minorEastAsia" w:eastAsiaTheme="minorEastAsia" w:hAnsiTheme="minorEastAsia" w:cstheme="minorEastAsia" w:hint="eastAsia"/>
        </w:rPr>
        <w:t xml:space="preserve">1.8 </w:t>
      </w:r>
      <w:proofErr w:type="gramStart"/>
      <w:r>
        <w:rPr>
          <w:rFonts w:asciiTheme="minorEastAsia" w:eastAsiaTheme="minorEastAsia" w:hAnsiTheme="minorEastAsia" w:cstheme="minorEastAsia" w:hint="eastAsia"/>
        </w:rPr>
        <w:t>流线统控与</w:t>
      </w:r>
      <w:proofErr w:type="gramEnd"/>
      <w:r>
        <w:rPr>
          <w:rFonts w:asciiTheme="minorEastAsia" w:eastAsiaTheme="minorEastAsia" w:hAnsiTheme="minorEastAsia" w:cstheme="minorEastAsia" w:hint="eastAsia"/>
        </w:rPr>
        <w:t>空间秩序重构：</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以 “历史节奏 + 心理节奏” 双逻辑组织空间，确保参观流线顺畅、连续、无逆流、无交叉、不漏看。按大纲不同单元的内容气质形成起承转合、张弛有度的空间节奏，重点展区强化氛围，过渡区保持简洁通透，整体呈现庄重、克制、有力量的空间秩序。</w:t>
      </w:r>
    </w:p>
    <w:p w:rsidR="00A248BE" w:rsidRDefault="008D5F58">
      <w:pPr>
        <w:pStyle w:val="3"/>
        <w:numPr>
          <w:ilvl w:val="0"/>
          <w:numId w:val="8"/>
        </w:numPr>
        <w:ind w:left="0" w:firstLine="0"/>
      </w:pPr>
      <w:bookmarkStart w:id="116" w:name="_Toc228355894"/>
      <w:r>
        <w:rPr>
          <w:rFonts w:hint="eastAsia"/>
        </w:rPr>
        <w:t>设计理念</w:t>
      </w:r>
      <w:bookmarkEnd w:id="116"/>
    </w:p>
    <w:p w:rsidR="00A248BE" w:rsidRDefault="008D5F58" w:rsidP="008D5F58">
      <w:pPr>
        <w:pStyle w:val="4"/>
        <w:spacing w:line="240" w:lineRule="auto"/>
        <w:ind w:firstLine="482"/>
      </w:pPr>
      <w:r>
        <w:rPr>
          <w:rFonts w:hint="eastAsia"/>
        </w:rPr>
        <w:t>2.1</w:t>
      </w:r>
      <w:r>
        <w:rPr>
          <w:rFonts w:hint="eastAsia"/>
        </w:rPr>
        <w:t>基因叙事理念</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以“劳动基因”贯穿百年，讲人、力量、传承。</w:t>
      </w:r>
    </w:p>
    <w:p w:rsidR="00A248BE" w:rsidRDefault="008D5F58" w:rsidP="008D5F58">
      <w:pPr>
        <w:pStyle w:val="4"/>
        <w:spacing w:line="240" w:lineRule="auto"/>
        <w:ind w:firstLine="482"/>
      </w:pPr>
      <w:r>
        <w:rPr>
          <w:rFonts w:hint="eastAsia"/>
        </w:rPr>
        <w:lastRenderedPageBreak/>
        <w:t xml:space="preserve">2.2 </w:t>
      </w:r>
      <w:proofErr w:type="gramStart"/>
      <w:r>
        <w:rPr>
          <w:rFonts w:hint="eastAsia"/>
        </w:rPr>
        <w:t>双馆一体</w:t>
      </w:r>
      <w:proofErr w:type="gramEnd"/>
      <w:r>
        <w:rPr>
          <w:rFonts w:hint="eastAsia"/>
        </w:rPr>
        <w:t>理念</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旧址是“根”，新馆是“干”，形成一条完整的城市精神生长线。</w:t>
      </w:r>
    </w:p>
    <w:p w:rsidR="00A248BE" w:rsidRDefault="008D5F58" w:rsidP="008D5F58">
      <w:pPr>
        <w:pStyle w:val="4"/>
        <w:spacing w:line="240" w:lineRule="auto"/>
        <w:ind w:firstLine="482"/>
      </w:pPr>
      <w:r>
        <w:rPr>
          <w:rFonts w:hint="eastAsia"/>
        </w:rPr>
        <w:t xml:space="preserve">2.3 </w:t>
      </w:r>
      <w:r>
        <w:rPr>
          <w:rFonts w:hint="eastAsia"/>
        </w:rPr>
        <w:t>现场即展品理念</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旧址不做过度装修，让老建筑本身讲述历史。</w:t>
      </w:r>
    </w:p>
    <w:p w:rsidR="00A248BE" w:rsidRDefault="008D5F58" w:rsidP="008D5F58">
      <w:pPr>
        <w:pStyle w:val="4"/>
        <w:spacing w:line="240" w:lineRule="auto"/>
        <w:ind w:firstLine="482"/>
      </w:pPr>
      <w:r>
        <w:rPr>
          <w:rFonts w:hint="eastAsia"/>
        </w:rPr>
        <w:t xml:space="preserve">2.4 </w:t>
      </w:r>
      <w:r>
        <w:rPr>
          <w:rFonts w:hint="eastAsia"/>
        </w:rPr>
        <w:t>观众即主角理念</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展陈不是输出，而是邀请观众参与、共创、续写。</w:t>
      </w:r>
    </w:p>
    <w:p w:rsidR="00A248BE" w:rsidRDefault="008D5F58" w:rsidP="008D5F58">
      <w:pPr>
        <w:pStyle w:val="4"/>
        <w:spacing w:line="240" w:lineRule="auto"/>
        <w:ind w:firstLine="482"/>
      </w:pPr>
      <w:r>
        <w:rPr>
          <w:rFonts w:hint="eastAsia"/>
        </w:rPr>
        <w:t xml:space="preserve">2.5 </w:t>
      </w:r>
      <w:r>
        <w:rPr>
          <w:rFonts w:hint="eastAsia"/>
        </w:rPr>
        <w:t>轻科技重温度理念</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技术服务于情感，不</w:t>
      </w:r>
      <w:proofErr w:type="gramStart"/>
      <w:r>
        <w:rPr>
          <w:rFonts w:asciiTheme="minorEastAsia" w:hAnsiTheme="minorEastAsia" w:cstheme="minorEastAsia" w:hint="eastAsia"/>
          <w:sz w:val="24"/>
        </w:rPr>
        <w:t>炫</w:t>
      </w:r>
      <w:proofErr w:type="gramEnd"/>
      <w:r>
        <w:rPr>
          <w:rFonts w:asciiTheme="minorEastAsia" w:hAnsiTheme="minorEastAsia" w:cstheme="minorEastAsia" w:hint="eastAsia"/>
          <w:sz w:val="24"/>
        </w:rPr>
        <w:t>技、不堆砌，让体验自然、沉浸、走心。</w:t>
      </w:r>
    </w:p>
    <w:p w:rsidR="00A248BE" w:rsidRDefault="008D5F58">
      <w:pPr>
        <w:pStyle w:val="3"/>
        <w:numPr>
          <w:ilvl w:val="0"/>
          <w:numId w:val="8"/>
        </w:numPr>
        <w:spacing w:before="100" w:after="100"/>
        <w:ind w:left="0" w:firstLine="0"/>
      </w:pPr>
      <w:bookmarkStart w:id="117" w:name="_Toc228355895"/>
      <w:r>
        <w:rPr>
          <w:rFonts w:hint="eastAsia"/>
        </w:rPr>
        <w:t>设计原则</w:t>
      </w:r>
      <w:bookmarkEnd w:id="117"/>
    </w:p>
    <w:p w:rsidR="00A248BE" w:rsidRDefault="008D5F58" w:rsidP="008D5F58">
      <w:pPr>
        <w:pStyle w:val="4"/>
        <w:spacing w:line="240" w:lineRule="auto"/>
        <w:ind w:firstLine="482"/>
      </w:pPr>
      <w:r>
        <w:rPr>
          <w:rFonts w:hint="eastAsia"/>
        </w:rPr>
        <w:t xml:space="preserve">3.1 </w:t>
      </w:r>
      <w:r>
        <w:rPr>
          <w:rFonts w:hint="eastAsia"/>
        </w:rPr>
        <w:t>旧址最小干预原则</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不凿墙、不改结构、不打洞、不超重、所有展陈可逆可移除。</w:t>
      </w:r>
    </w:p>
    <w:p w:rsidR="00A248BE" w:rsidRDefault="008D5F58" w:rsidP="008D5F58">
      <w:pPr>
        <w:pStyle w:val="4"/>
        <w:spacing w:line="240" w:lineRule="auto"/>
        <w:ind w:firstLine="482"/>
      </w:pPr>
      <w:r>
        <w:rPr>
          <w:rFonts w:hint="eastAsia"/>
        </w:rPr>
        <w:t xml:space="preserve">3.2 </w:t>
      </w:r>
      <w:r>
        <w:t>精神原生原则</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不虚构、</w:t>
      </w:r>
      <w:proofErr w:type="gramStart"/>
      <w:r>
        <w:rPr>
          <w:rFonts w:asciiTheme="minorEastAsia" w:hAnsiTheme="minorEastAsia" w:cstheme="minorEastAsia" w:hint="eastAsia"/>
          <w:sz w:val="24"/>
        </w:rPr>
        <w:t>不</w:t>
      </w:r>
      <w:proofErr w:type="gramEnd"/>
      <w:r>
        <w:rPr>
          <w:rFonts w:asciiTheme="minorEastAsia" w:hAnsiTheme="minorEastAsia" w:cstheme="minorEastAsia" w:hint="eastAsia"/>
          <w:sz w:val="24"/>
        </w:rPr>
        <w:t>演绎、不包装。</w:t>
      </w:r>
    </w:p>
    <w:p w:rsidR="00A248BE" w:rsidRDefault="008D5F58" w:rsidP="008D5F58">
      <w:pPr>
        <w:pStyle w:val="4"/>
        <w:spacing w:line="240" w:lineRule="auto"/>
        <w:ind w:firstLine="482"/>
      </w:pPr>
      <w:r>
        <w:rPr>
          <w:rFonts w:hint="eastAsia"/>
        </w:rPr>
        <w:t xml:space="preserve">3.3 </w:t>
      </w:r>
      <w:r>
        <w:t>可生长原则</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内容可更新、设备可升级、</w:t>
      </w:r>
      <w:proofErr w:type="gramStart"/>
      <w:r>
        <w:rPr>
          <w:rFonts w:asciiTheme="minorEastAsia" w:hAnsiTheme="minorEastAsia" w:cstheme="minorEastAsia" w:hint="eastAsia"/>
          <w:sz w:val="24"/>
        </w:rPr>
        <w:t>低运维</w:t>
      </w:r>
      <w:proofErr w:type="gramEnd"/>
      <w:r>
        <w:rPr>
          <w:rFonts w:asciiTheme="minorEastAsia" w:hAnsiTheme="minorEastAsia" w:cstheme="minorEastAsia" w:hint="eastAsia"/>
          <w:sz w:val="24"/>
        </w:rPr>
        <w:t>。</w:t>
      </w:r>
    </w:p>
    <w:p w:rsidR="00A248BE" w:rsidRDefault="008D5F58" w:rsidP="008D5F58">
      <w:pPr>
        <w:pStyle w:val="4"/>
        <w:spacing w:line="240" w:lineRule="auto"/>
        <w:ind w:firstLine="482"/>
      </w:pPr>
      <w:r>
        <w:rPr>
          <w:rFonts w:hint="eastAsia"/>
        </w:rPr>
        <w:t xml:space="preserve">3.4 </w:t>
      </w:r>
      <w:r>
        <w:t>人本无障碍原则</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全覆盖、老少皆宜、动线无逆流无交叉。</w:t>
      </w:r>
    </w:p>
    <w:p w:rsidR="00A248BE" w:rsidRDefault="008D5F58">
      <w:pPr>
        <w:pStyle w:val="3"/>
        <w:numPr>
          <w:ilvl w:val="0"/>
          <w:numId w:val="8"/>
        </w:numPr>
        <w:ind w:left="0" w:firstLine="0"/>
      </w:pPr>
      <w:bookmarkStart w:id="118" w:name="_Toc228355896"/>
      <w:r>
        <w:rPr>
          <w:rFonts w:hint="eastAsia"/>
        </w:rPr>
        <w:t>功能性要求</w:t>
      </w:r>
      <w:bookmarkEnd w:id="118"/>
    </w:p>
    <w:p w:rsidR="00A248BE" w:rsidRDefault="008D5F58" w:rsidP="008D5F58">
      <w:pPr>
        <w:pStyle w:val="4"/>
        <w:spacing w:line="240" w:lineRule="auto"/>
        <w:ind w:firstLine="482"/>
      </w:pPr>
      <w:r>
        <w:rPr>
          <w:rFonts w:hint="eastAsia"/>
        </w:rPr>
        <w:t xml:space="preserve">4.1 </w:t>
      </w:r>
      <w:r>
        <w:rPr>
          <w:rFonts w:hint="eastAsia"/>
        </w:rPr>
        <w:t>安全舒适、人本优先</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打造安全、环保、无障碍、人性化的现代展陈空间，动线便捷、老少皆宜、疏散顺畅。</w:t>
      </w:r>
    </w:p>
    <w:p w:rsidR="00A248BE" w:rsidRDefault="008D5F58" w:rsidP="008D5F58">
      <w:pPr>
        <w:pStyle w:val="4"/>
        <w:spacing w:line="240" w:lineRule="auto"/>
        <w:ind w:firstLine="482"/>
      </w:pPr>
      <w:r>
        <w:rPr>
          <w:rFonts w:hint="eastAsia"/>
        </w:rPr>
        <w:t xml:space="preserve">4.2 </w:t>
      </w:r>
      <w:r>
        <w:rPr>
          <w:rFonts w:hint="eastAsia"/>
        </w:rPr>
        <w:t>展品预防性保护</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对展柜、展墙、灯光、设备系统采取防潮、防盐雾、防虫、防腐蚀、防盗等技术措施，保障展品安全。</w:t>
      </w:r>
    </w:p>
    <w:p w:rsidR="00A248BE" w:rsidRDefault="008D5F58" w:rsidP="008D5F58">
      <w:pPr>
        <w:pStyle w:val="4"/>
        <w:spacing w:line="240" w:lineRule="auto"/>
        <w:ind w:firstLine="482"/>
      </w:pPr>
      <w:r>
        <w:rPr>
          <w:rFonts w:hint="eastAsia"/>
        </w:rPr>
        <w:t xml:space="preserve">4.3 </w:t>
      </w:r>
      <w:r>
        <w:rPr>
          <w:rFonts w:hint="eastAsia"/>
        </w:rPr>
        <w:t>公共服务配套完善</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规划充足缓冲与服务空间，满足引导、休息、咨询、寄存、</w:t>
      </w:r>
      <w:proofErr w:type="gramStart"/>
      <w:r>
        <w:rPr>
          <w:rFonts w:asciiTheme="minorEastAsia" w:hAnsiTheme="minorEastAsia" w:cstheme="minorEastAsia" w:hint="eastAsia"/>
          <w:sz w:val="24"/>
        </w:rPr>
        <w:t>研</w:t>
      </w:r>
      <w:proofErr w:type="gramEnd"/>
      <w:r>
        <w:rPr>
          <w:rFonts w:asciiTheme="minorEastAsia" w:hAnsiTheme="minorEastAsia" w:cstheme="minorEastAsia" w:hint="eastAsia"/>
          <w:sz w:val="24"/>
        </w:rPr>
        <w:t>学组织、应急处置、文创展示、饮水、讲解等综合功能，优化人流疏导，提升观展体验。</w:t>
      </w:r>
    </w:p>
    <w:p w:rsidR="00A248BE" w:rsidRDefault="008D5F58">
      <w:pPr>
        <w:pStyle w:val="3"/>
        <w:numPr>
          <w:ilvl w:val="0"/>
          <w:numId w:val="8"/>
        </w:numPr>
        <w:ind w:left="0" w:firstLine="0"/>
      </w:pPr>
      <w:bookmarkStart w:id="119" w:name="_Toc228355897"/>
      <w:r>
        <w:rPr>
          <w:rFonts w:hint="eastAsia"/>
        </w:rPr>
        <w:t>现代化赋能要求</w:t>
      </w:r>
      <w:bookmarkEnd w:id="119"/>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坚持科技服务内容、技术服务体验，不堆砌、不</w:t>
      </w:r>
      <w:proofErr w:type="gramStart"/>
      <w:r>
        <w:rPr>
          <w:rFonts w:asciiTheme="minorEastAsia" w:hAnsiTheme="minorEastAsia" w:cstheme="minorEastAsia" w:hint="eastAsia"/>
          <w:sz w:val="24"/>
        </w:rPr>
        <w:t>炫</w:t>
      </w:r>
      <w:proofErr w:type="gramEnd"/>
      <w:r>
        <w:rPr>
          <w:rFonts w:asciiTheme="minorEastAsia" w:hAnsiTheme="minorEastAsia" w:cstheme="minorEastAsia" w:hint="eastAsia"/>
          <w:sz w:val="24"/>
        </w:rPr>
        <w:t>技。新馆合理运用视觉交互、互动体验、展馆智慧管理系统、光影叙事等轻量化稳定技术，让大纲所载史料、文物、图片“活起来”，增强参与感与传播力，实现线下实体与线上传播无界融合。严格贴合大纲内容，所有数字展项均围绕工人故事、工厂变迁、工会实践、劳模精神展开。</w:t>
      </w:r>
    </w:p>
    <w:p w:rsidR="00A248BE" w:rsidRDefault="008D5F58">
      <w:pPr>
        <w:pStyle w:val="3"/>
        <w:numPr>
          <w:ilvl w:val="0"/>
          <w:numId w:val="8"/>
        </w:numPr>
        <w:ind w:left="0" w:firstLine="0"/>
      </w:pPr>
      <w:bookmarkStart w:id="120" w:name="_Toc228355898"/>
      <w:r>
        <w:rPr>
          <w:rFonts w:hint="eastAsia"/>
        </w:rPr>
        <w:lastRenderedPageBreak/>
        <w:t>展陈手段及运用特点</w:t>
      </w:r>
      <w:bookmarkEnd w:id="120"/>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以大纲内容为依据，综合运用实物、图文、艺术装置、场景意象、光影氛围等手段，全景呈现厦门百年工运文化。</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6.1 场景设计以精神还原为目标，不追求过度娱乐化；</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6.2 互动设计以知识传递、价值认同为核心；</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6.3 沉浸式空间紧扣大纲史实，还原罗扬才、杨世宁、</w:t>
      </w:r>
      <w:proofErr w:type="gramStart"/>
      <w:r>
        <w:rPr>
          <w:rFonts w:asciiTheme="minorEastAsia" w:hAnsiTheme="minorEastAsia" w:cstheme="minorEastAsia" w:hint="eastAsia"/>
          <w:sz w:val="24"/>
        </w:rPr>
        <w:t>破狱斗争</w:t>
      </w:r>
      <w:proofErr w:type="gramEnd"/>
      <w:r>
        <w:rPr>
          <w:rFonts w:asciiTheme="minorEastAsia" w:hAnsiTheme="minorEastAsia" w:cstheme="minorEastAsia" w:hint="eastAsia"/>
          <w:sz w:val="24"/>
        </w:rPr>
        <w:t>、海堤建设、十八海员、一门忠烈等关键内容；</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6.4 所有展项不脱离大纲、</w:t>
      </w:r>
      <w:proofErr w:type="gramStart"/>
      <w:r>
        <w:rPr>
          <w:rFonts w:asciiTheme="minorEastAsia" w:hAnsiTheme="minorEastAsia" w:cstheme="minorEastAsia" w:hint="eastAsia"/>
          <w:sz w:val="24"/>
        </w:rPr>
        <w:t>不</w:t>
      </w:r>
      <w:proofErr w:type="gramEnd"/>
      <w:r>
        <w:rPr>
          <w:rFonts w:asciiTheme="minorEastAsia" w:hAnsiTheme="minorEastAsia" w:cstheme="minorEastAsia" w:hint="eastAsia"/>
          <w:sz w:val="24"/>
        </w:rPr>
        <w:t>演绎虚构、不偏离历史。</w:t>
      </w:r>
    </w:p>
    <w:p w:rsidR="00A248BE" w:rsidRDefault="008D5F58">
      <w:pPr>
        <w:pStyle w:val="3"/>
        <w:numPr>
          <w:ilvl w:val="0"/>
          <w:numId w:val="8"/>
        </w:numPr>
        <w:ind w:left="0" w:firstLine="0"/>
      </w:pPr>
      <w:bookmarkStart w:id="121" w:name="_Toc228355899"/>
      <w:r>
        <w:t>视觉传达的科学性</w:t>
      </w:r>
      <w:bookmarkEnd w:id="121"/>
      <w:r>
        <w:t xml:space="preserve"> </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sz w:val="24"/>
        </w:rPr>
        <w:t>全馆严格遵循人体工程学与博物馆视觉规范：</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 xml:space="preserve">7.1 </w:t>
      </w:r>
      <w:r>
        <w:rPr>
          <w:rFonts w:asciiTheme="minorEastAsia" w:hAnsiTheme="minorEastAsia" w:cstheme="minorEastAsia"/>
          <w:sz w:val="24"/>
        </w:rPr>
        <w:t>展品高度：800mm–2500mm</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 xml:space="preserve">7.2 </w:t>
      </w:r>
      <w:r>
        <w:rPr>
          <w:rFonts w:asciiTheme="minorEastAsia" w:hAnsiTheme="minorEastAsia" w:cstheme="minorEastAsia"/>
          <w:sz w:val="24"/>
        </w:rPr>
        <w:t>核心图文视高：1100mm–1700mm</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 xml:space="preserve">7.3 </w:t>
      </w:r>
      <w:r>
        <w:rPr>
          <w:rFonts w:asciiTheme="minorEastAsia" w:hAnsiTheme="minorEastAsia" w:cstheme="minorEastAsia"/>
          <w:sz w:val="24"/>
        </w:rPr>
        <w:t>主通道：4–6m，次要通道：2–3m</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 xml:space="preserve">7.4 </w:t>
      </w:r>
      <w:r>
        <w:rPr>
          <w:rFonts w:asciiTheme="minorEastAsia" w:hAnsiTheme="minorEastAsia" w:cstheme="minorEastAsia"/>
          <w:sz w:val="24"/>
        </w:rPr>
        <w:t>光源：高显色（CRI&gt;95）、无紫外红外、无眩光（UGR&lt;19）、智能调光，保障观展舒适与展品安全。</w:t>
      </w:r>
    </w:p>
    <w:p w:rsidR="00A248BE" w:rsidRDefault="008D5F58">
      <w:pPr>
        <w:pStyle w:val="3"/>
        <w:numPr>
          <w:ilvl w:val="0"/>
          <w:numId w:val="8"/>
        </w:numPr>
        <w:ind w:left="0" w:firstLine="0"/>
      </w:pPr>
      <w:bookmarkStart w:id="122" w:name="_Toc228355900"/>
      <w:r>
        <w:rPr>
          <w:rFonts w:hint="eastAsia"/>
        </w:rPr>
        <w:t>陈列展览功能要求</w:t>
      </w:r>
      <w:bookmarkEnd w:id="122"/>
    </w:p>
    <w:p w:rsidR="00A248BE" w:rsidRDefault="008D5F58" w:rsidP="008D5F58">
      <w:pPr>
        <w:pStyle w:val="4"/>
        <w:ind w:firstLine="482"/>
      </w:pPr>
      <w:r>
        <w:rPr>
          <w:rFonts w:hint="eastAsia"/>
        </w:rPr>
        <w:t xml:space="preserve">8.1 </w:t>
      </w:r>
      <w:r>
        <w:rPr>
          <w:rFonts w:hint="eastAsia"/>
        </w:rPr>
        <w:t>序厅</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作为精神入口与主题锚点，简洁庄重、主题明确，快速呈现 “劳动托起中国梦 —— 厦门工人・工厂・工会百年印记”核心定位。</w:t>
      </w:r>
    </w:p>
    <w:p w:rsidR="00A248BE" w:rsidRDefault="008D5F58" w:rsidP="008D5F58">
      <w:pPr>
        <w:pStyle w:val="4"/>
        <w:ind w:firstLine="482"/>
      </w:pPr>
      <w:r>
        <w:rPr>
          <w:rFonts w:hint="eastAsia"/>
        </w:rPr>
        <w:t xml:space="preserve">8.2 </w:t>
      </w:r>
      <w:r>
        <w:rPr>
          <w:rFonts w:hint="eastAsia"/>
        </w:rPr>
        <w:t>基本陈列展厅</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严格按大纲篇章部署，完整呈现全部史实与单元；</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空间结构稳定、灯光点位合理、电源预留充足；</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同类主题集中布局，环境稳定利于保护。</w:t>
      </w:r>
    </w:p>
    <w:p w:rsidR="00A248BE" w:rsidRDefault="008D5F58" w:rsidP="008D5F58">
      <w:pPr>
        <w:pStyle w:val="4"/>
        <w:ind w:firstLine="482"/>
      </w:pPr>
      <w:r>
        <w:rPr>
          <w:rFonts w:hint="eastAsia"/>
        </w:rPr>
        <w:t xml:space="preserve">8.3 </w:t>
      </w:r>
      <w:r>
        <w:rPr>
          <w:rFonts w:hint="eastAsia"/>
        </w:rPr>
        <w:t>附属设施</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流线清晰、方向明确、无障碍全覆盖；</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消防、疏散、应急系统规范完备；</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多媒体区域服务于大纲内容展示与叙事强化。</w:t>
      </w:r>
    </w:p>
    <w:p w:rsidR="00A248BE" w:rsidRDefault="008D5F58" w:rsidP="008D5F58">
      <w:pPr>
        <w:pStyle w:val="4"/>
        <w:ind w:firstLine="482"/>
      </w:pPr>
      <w:r>
        <w:rPr>
          <w:rFonts w:hint="eastAsia"/>
        </w:rPr>
        <w:t xml:space="preserve">8.4 </w:t>
      </w:r>
      <w:r>
        <w:rPr>
          <w:rFonts w:hint="eastAsia"/>
        </w:rPr>
        <w:t>多媒体软件</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内容严格依据大纲，贴近史实、贴近工人、贴近工会、贴近城市发展，界面简洁、视觉统一、运行稳定，融入厦门地域文化气质，强化教育性与体验感。</w:t>
      </w:r>
    </w:p>
    <w:p w:rsidR="00A248BE" w:rsidRDefault="008D5F58" w:rsidP="008D5F58">
      <w:pPr>
        <w:pStyle w:val="4"/>
        <w:ind w:firstLine="482"/>
      </w:pPr>
      <w:r>
        <w:rPr>
          <w:rFonts w:hint="eastAsia"/>
        </w:rPr>
        <w:lastRenderedPageBreak/>
        <w:t xml:space="preserve">8.5 </w:t>
      </w:r>
      <w:r>
        <w:rPr>
          <w:rFonts w:hint="eastAsia"/>
        </w:rPr>
        <w:t>展馆智慧管理系统</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构建轻量化、稳定、易运维的智慧系统：</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智慧管理：预约、客流、设备、运维一体化；</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智慧服务：导</w:t>
      </w:r>
      <w:proofErr w:type="gramStart"/>
      <w:r>
        <w:rPr>
          <w:rFonts w:asciiTheme="minorEastAsia" w:hAnsiTheme="minorEastAsia" w:cstheme="minorEastAsia" w:hint="eastAsia"/>
          <w:sz w:val="24"/>
        </w:rPr>
        <w:t>览</w:t>
      </w:r>
      <w:proofErr w:type="gramEnd"/>
      <w:r>
        <w:rPr>
          <w:rFonts w:asciiTheme="minorEastAsia" w:hAnsiTheme="minorEastAsia" w:cstheme="minorEastAsia" w:hint="eastAsia"/>
          <w:sz w:val="24"/>
        </w:rPr>
        <w:t>、查询、互动、线上延展。</w:t>
      </w:r>
    </w:p>
    <w:p w:rsidR="00A248BE" w:rsidRDefault="008D5F58">
      <w:pPr>
        <w:pStyle w:val="3"/>
        <w:numPr>
          <w:ilvl w:val="0"/>
          <w:numId w:val="8"/>
        </w:numPr>
        <w:tabs>
          <w:tab w:val="clear" w:pos="425"/>
        </w:tabs>
        <w:ind w:left="0" w:firstLine="0"/>
      </w:pPr>
      <w:bookmarkStart w:id="123" w:name="_Toc228355901"/>
      <w:r>
        <w:rPr>
          <w:rFonts w:hint="eastAsia"/>
        </w:rPr>
        <w:t>墙体浮雕专项设计要求</w:t>
      </w:r>
      <w:bookmarkEnd w:id="123"/>
    </w:p>
    <w:p w:rsidR="00A248BE" w:rsidRDefault="008D5F58" w:rsidP="008D5F58">
      <w:pPr>
        <w:pStyle w:val="4"/>
        <w:ind w:firstLine="482"/>
      </w:pPr>
      <w:r>
        <w:rPr>
          <w:rFonts w:hint="eastAsia"/>
        </w:rPr>
        <w:t xml:space="preserve">9.1 </w:t>
      </w:r>
      <w:r>
        <w:rPr>
          <w:rFonts w:hint="eastAsia"/>
        </w:rPr>
        <w:t>位置与范围</w:t>
      </w:r>
    </w:p>
    <w:p w:rsidR="00A248BE" w:rsidRDefault="008D5F58">
      <w:pPr>
        <w:widowControl/>
        <w:spacing w:line="460" w:lineRule="exact"/>
        <w:ind w:firstLineChars="200" w:firstLine="482"/>
        <w:jc w:val="left"/>
        <w:rPr>
          <w:rFonts w:asciiTheme="minorEastAsia" w:hAnsiTheme="minorEastAsia" w:cstheme="minorEastAsia"/>
          <w:sz w:val="24"/>
        </w:rPr>
      </w:pPr>
      <w:r>
        <w:rPr>
          <w:rFonts w:asciiTheme="minorEastAsia" w:hAnsiTheme="minorEastAsia" w:cstheme="minorEastAsia" w:hint="eastAsia"/>
          <w:b/>
          <w:bCs/>
          <w:sz w:val="24"/>
        </w:rPr>
        <w:t>实施位置：</w:t>
      </w:r>
      <w:r>
        <w:rPr>
          <w:rFonts w:asciiTheme="minorEastAsia" w:hAnsiTheme="minorEastAsia" w:cstheme="minorEastAsia" w:hint="eastAsia"/>
          <w:sz w:val="24"/>
        </w:rPr>
        <w:t>厦门第二工人文化宫沿杏林</w:t>
      </w:r>
      <w:proofErr w:type="gramStart"/>
      <w:r>
        <w:rPr>
          <w:rFonts w:asciiTheme="minorEastAsia" w:hAnsiTheme="minorEastAsia" w:cstheme="minorEastAsia" w:hint="eastAsia"/>
          <w:sz w:val="24"/>
        </w:rPr>
        <w:t>东路连</w:t>
      </w:r>
      <w:proofErr w:type="gramEnd"/>
      <w:r>
        <w:rPr>
          <w:rFonts w:asciiTheme="minorEastAsia" w:hAnsiTheme="minorEastAsia" w:cstheme="minorEastAsia" w:hint="eastAsia"/>
          <w:sz w:val="24"/>
        </w:rPr>
        <w:t>廊墙体浮雕，面向城市道路展示界面，为</w:t>
      </w:r>
      <w:proofErr w:type="gramStart"/>
      <w:r>
        <w:rPr>
          <w:rFonts w:asciiTheme="minorEastAsia" w:hAnsiTheme="minorEastAsia" w:cstheme="minorEastAsia" w:hint="eastAsia"/>
          <w:sz w:val="24"/>
        </w:rPr>
        <w:t>展馆主</w:t>
      </w:r>
      <w:proofErr w:type="gramEnd"/>
      <w:r>
        <w:rPr>
          <w:rFonts w:asciiTheme="minorEastAsia" w:hAnsiTheme="minorEastAsia" w:cstheme="minorEastAsia" w:hint="eastAsia"/>
          <w:sz w:val="24"/>
        </w:rPr>
        <w:t>入口形象标识段，长度、高度以现场实测及建筑外立面条件为准。</w:t>
      </w:r>
    </w:p>
    <w:p w:rsidR="00A248BE" w:rsidRDefault="008D5F58">
      <w:pPr>
        <w:widowControl/>
        <w:spacing w:line="460" w:lineRule="exact"/>
        <w:ind w:firstLineChars="200" w:firstLine="482"/>
        <w:jc w:val="left"/>
        <w:rPr>
          <w:rFonts w:asciiTheme="minorEastAsia" w:hAnsiTheme="minorEastAsia" w:cstheme="minorEastAsia"/>
          <w:sz w:val="24"/>
        </w:rPr>
      </w:pPr>
      <w:r>
        <w:rPr>
          <w:rFonts w:asciiTheme="minorEastAsia" w:hAnsiTheme="minorEastAsia" w:cstheme="minorEastAsia" w:hint="eastAsia"/>
          <w:b/>
          <w:bCs/>
          <w:sz w:val="24"/>
        </w:rPr>
        <w:t>功能定位：</w:t>
      </w:r>
      <w:r>
        <w:rPr>
          <w:rFonts w:asciiTheme="minorEastAsia" w:hAnsiTheme="minorEastAsia" w:cstheme="minorEastAsia" w:hint="eastAsia"/>
          <w:sz w:val="24"/>
        </w:rPr>
        <w:t>与新馆“深挖掘、增新感”定位统一，形成百年工运主题的户外开篇与精神地标。</w:t>
      </w:r>
    </w:p>
    <w:p w:rsidR="00A248BE" w:rsidRDefault="008D5F58" w:rsidP="008D5F58">
      <w:pPr>
        <w:pStyle w:val="4"/>
        <w:ind w:firstLine="482"/>
      </w:pPr>
      <w:r>
        <w:rPr>
          <w:rFonts w:hint="eastAsia"/>
        </w:rPr>
        <w:t xml:space="preserve">9.2 </w:t>
      </w:r>
      <w:r>
        <w:rPr>
          <w:rFonts w:hint="eastAsia"/>
        </w:rPr>
        <w:t>形式与风格要求</w:t>
      </w:r>
    </w:p>
    <w:p w:rsidR="00A248BE" w:rsidRDefault="008D5F58">
      <w:pPr>
        <w:widowControl/>
        <w:spacing w:line="460" w:lineRule="exact"/>
        <w:ind w:firstLineChars="200" w:firstLine="482"/>
        <w:jc w:val="left"/>
        <w:rPr>
          <w:rFonts w:asciiTheme="minorEastAsia" w:hAnsiTheme="minorEastAsia" w:cstheme="minorEastAsia"/>
          <w:sz w:val="24"/>
        </w:rPr>
      </w:pPr>
      <w:r>
        <w:rPr>
          <w:rFonts w:asciiTheme="minorEastAsia" w:hAnsiTheme="minorEastAsia" w:cstheme="minorEastAsia" w:hint="eastAsia"/>
          <w:b/>
          <w:bCs/>
          <w:sz w:val="24"/>
        </w:rPr>
        <w:t>艺术形式：</w:t>
      </w:r>
      <w:r>
        <w:rPr>
          <w:rFonts w:asciiTheme="minorEastAsia" w:hAnsiTheme="minorEastAsia" w:cstheme="minorEastAsia" w:hint="eastAsia"/>
          <w:sz w:val="24"/>
        </w:rPr>
        <w:t>浅浮雕为主、局部高浮雕点睛，整体简洁庄重、线条硬朗、工业质感、红色庄重、厦门地域特色，与新馆展陈视觉体系完全统一。</w:t>
      </w:r>
    </w:p>
    <w:p w:rsidR="00A248BE" w:rsidRDefault="008D5F58">
      <w:pPr>
        <w:widowControl/>
        <w:spacing w:line="460" w:lineRule="exact"/>
        <w:ind w:firstLineChars="200" w:firstLine="482"/>
        <w:jc w:val="left"/>
        <w:rPr>
          <w:rFonts w:asciiTheme="minorEastAsia" w:hAnsiTheme="minorEastAsia" w:cstheme="minorEastAsia"/>
          <w:sz w:val="24"/>
        </w:rPr>
      </w:pPr>
      <w:r>
        <w:rPr>
          <w:rFonts w:asciiTheme="minorEastAsia" w:hAnsiTheme="minorEastAsia" w:cstheme="minorEastAsia" w:hint="eastAsia"/>
          <w:b/>
          <w:bCs/>
          <w:sz w:val="24"/>
        </w:rPr>
        <w:t>构图要求：</w:t>
      </w:r>
      <w:r>
        <w:rPr>
          <w:rFonts w:asciiTheme="minorEastAsia" w:hAnsiTheme="minorEastAsia" w:cstheme="minorEastAsia" w:hint="eastAsia"/>
          <w:sz w:val="24"/>
        </w:rPr>
        <w:t>连续叙事、节奏均衡、远观有气势、近看有细节。</w:t>
      </w:r>
    </w:p>
    <w:p w:rsidR="00A248BE" w:rsidRDefault="008D5F58">
      <w:pPr>
        <w:widowControl/>
        <w:spacing w:line="460" w:lineRule="exact"/>
        <w:ind w:firstLineChars="200" w:firstLine="482"/>
        <w:jc w:val="left"/>
        <w:rPr>
          <w:rFonts w:ascii="Calibri" w:eastAsia="宋体" w:hAnsi="Calibri" w:cs="Times New Roman"/>
          <w:b/>
          <w:sz w:val="28"/>
          <w:szCs w:val="20"/>
        </w:rPr>
      </w:pPr>
      <w:r>
        <w:rPr>
          <w:rFonts w:asciiTheme="minorEastAsia" w:hAnsiTheme="minorEastAsia" w:cstheme="minorEastAsia" w:hint="eastAsia"/>
          <w:b/>
          <w:bCs/>
          <w:sz w:val="24"/>
        </w:rPr>
        <w:t>尺度要求：</w:t>
      </w:r>
      <w:r>
        <w:rPr>
          <w:rFonts w:asciiTheme="minorEastAsia" w:hAnsiTheme="minorEastAsia" w:cstheme="minorEastAsia" w:hint="eastAsia"/>
          <w:sz w:val="24"/>
        </w:rPr>
        <w:t>浮雕凸起高度室外安全厚度，避免尖锐棱角、突出构件，满足行人安全。</w:t>
      </w:r>
    </w:p>
    <w:p w:rsidR="00A248BE" w:rsidRDefault="008D5F58">
      <w:pPr>
        <w:pStyle w:val="2"/>
        <w:spacing w:line="240" w:lineRule="auto"/>
      </w:pPr>
      <w:bookmarkStart w:id="124" w:name="_Toc228355902"/>
      <w:r>
        <w:rPr>
          <w:rFonts w:hint="eastAsia"/>
        </w:rPr>
        <w:t>（三）施工定制及要求</w:t>
      </w:r>
      <w:bookmarkEnd w:id="124"/>
    </w:p>
    <w:p w:rsidR="00A248BE" w:rsidRDefault="008D5F58">
      <w:pPr>
        <w:pStyle w:val="3"/>
        <w:numPr>
          <w:ilvl w:val="0"/>
          <w:numId w:val="9"/>
        </w:numPr>
      </w:pPr>
      <w:bookmarkStart w:id="125" w:name="_Toc228355903"/>
      <w:r>
        <w:t>旧址施工强制性要求</w:t>
      </w:r>
      <w:bookmarkEnd w:id="125"/>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严禁：修缮、加固、结构改动、开孔穿墙、管线穿凿、超重荷载。</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仅允许：在原有展板 / 框架 / 基层上替换更新，新增荷载≤原布展荷载。</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施工必须采取全保护性措施，接受文物主管部门监督。</w:t>
      </w:r>
    </w:p>
    <w:p w:rsidR="00A248BE" w:rsidRDefault="008D5F58">
      <w:pPr>
        <w:pStyle w:val="3"/>
        <w:numPr>
          <w:ilvl w:val="0"/>
          <w:numId w:val="9"/>
        </w:numPr>
      </w:pPr>
      <w:bookmarkStart w:id="126" w:name="_Toc228355904"/>
      <w:r>
        <w:t>基础装饰制作定制要求</w:t>
      </w:r>
      <w:bookmarkEnd w:id="126"/>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材料在2年内不得出现明显变质，表面装饰涂覆材料至少3年内不得出现明显褪色；展厅内装修材料的品种、规格应符合防火要求，严禁使用国家明令淘汰的材料；使用的各种材料不得对环境和人员造成污染和伤害，其所含有害物质溢出量不能高于国家规定的标准，有放射和电磁辐射的用材要符合国家防护规定。</w:t>
      </w:r>
    </w:p>
    <w:p w:rsidR="00A248BE" w:rsidRDefault="008D5F58">
      <w:pPr>
        <w:pStyle w:val="3"/>
        <w:numPr>
          <w:ilvl w:val="0"/>
          <w:numId w:val="9"/>
        </w:numPr>
      </w:pPr>
      <w:bookmarkStart w:id="127" w:name="_Toc228355905"/>
      <w:r>
        <w:t>艺术布展制作定制要求</w:t>
      </w:r>
      <w:bookmarkEnd w:id="127"/>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展项制作应科学合理地安排展示内容，以使观众轻松直观便捷接受展览信息；展厅整体环境典雅、庄重、大方，与建筑空间、展览内容完美结合，相互呼应；景观、场景</w:t>
      </w:r>
      <w:r>
        <w:rPr>
          <w:rFonts w:asciiTheme="minorEastAsia" w:hAnsiTheme="minorEastAsia" w:cstheme="minorEastAsia" w:hint="eastAsia"/>
          <w:sz w:val="24"/>
        </w:rPr>
        <w:lastRenderedPageBreak/>
        <w:t>复原、展品仿真复原、雕塑绘画等艺术创作，模型、沙盘等辅助展品项目按照原创作主题进行深化，必须以真实可查的历史资料为依据。</w:t>
      </w:r>
    </w:p>
    <w:p w:rsidR="00A248BE" w:rsidRDefault="008D5F58">
      <w:pPr>
        <w:pStyle w:val="3"/>
        <w:numPr>
          <w:ilvl w:val="0"/>
          <w:numId w:val="9"/>
        </w:numPr>
      </w:pPr>
      <w:bookmarkStart w:id="128" w:name="_Toc228355906"/>
      <w:r>
        <w:t>多媒体及数字化设备展项制作定制要求</w:t>
      </w:r>
      <w:bookmarkEnd w:id="128"/>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展项中多媒体及数字化设备采用符合国标的产品，必须具有国家产品三包以及质量保证证书等。</w:t>
      </w:r>
    </w:p>
    <w:p w:rsidR="00A248BE" w:rsidRDefault="008D5F58">
      <w:pPr>
        <w:pStyle w:val="3"/>
        <w:numPr>
          <w:ilvl w:val="0"/>
          <w:numId w:val="9"/>
        </w:numPr>
      </w:pPr>
      <w:bookmarkStart w:id="129" w:name="_Toc228355907"/>
      <w:r>
        <w:t>专业照明产品技术要求</w:t>
      </w:r>
      <w:bookmarkEnd w:id="129"/>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要有专门的光环境设计和现场调试。综合考虑光源、照明方式、灯具、光的合理分布及适当的照度比差，避免眩光，避免照度不足。要充分利用光提高艺术效果，创造适宜的视觉环境。总体要求科学、环保、清晰、明快、舒适。</w:t>
      </w:r>
    </w:p>
    <w:p w:rsidR="00A248BE" w:rsidRDefault="008D5F58">
      <w:pPr>
        <w:pStyle w:val="3"/>
        <w:numPr>
          <w:ilvl w:val="0"/>
          <w:numId w:val="9"/>
        </w:numPr>
      </w:pPr>
      <w:bookmarkStart w:id="130" w:name="_Toc228355908"/>
      <w:r>
        <w:t>电气部分要求</w:t>
      </w:r>
      <w:bookmarkEnd w:id="130"/>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6.1电路走线规范，保证安全距离或设置合乎标准的阻燃隔离层，对走线易损部位采取特别保护措施，线径截面容量满足使用要求；</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6.2综合布线系统电源、防护及接地的设计要符合现行规范规定；</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6.3线系统材料应选用相应的阻燃型护套线缆和阻燃型配线设备；</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6.4配电箱、开关、插座安装接触材料要符合现行规范规定；</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6.5明敷塑料导线应穿管或加线槽板保护，吊顶内的导线应穿金属管保护，导线不得裸露；</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6.6满足现行电气工程安装标准的规定。</w:t>
      </w:r>
    </w:p>
    <w:p w:rsidR="00A248BE" w:rsidRDefault="008D5F58">
      <w:pPr>
        <w:pStyle w:val="3"/>
        <w:numPr>
          <w:ilvl w:val="0"/>
          <w:numId w:val="9"/>
        </w:numPr>
      </w:pPr>
      <w:bookmarkStart w:id="131" w:name="_Toc228355909"/>
      <w:r>
        <w:rPr>
          <w:rFonts w:hint="eastAsia"/>
        </w:rPr>
        <w:t>结构荷载及布展要求</w:t>
      </w:r>
      <w:bookmarkEnd w:id="131"/>
    </w:p>
    <w:p w:rsidR="00A248BE" w:rsidRDefault="008D5F58" w:rsidP="008D5F58">
      <w:pPr>
        <w:pStyle w:val="4"/>
        <w:spacing w:line="240" w:lineRule="auto"/>
        <w:ind w:firstLine="482"/>
      </w:pPr>
      <w:r>
        <w:rPr>
          <w:rFonts w:hint="eastAsia"/>
        </w:rPr>
        <w:t xml:space="preserve">7.1 </w:t>
      </w:r>
      <w:r>
        <w:rPr>
          <w:rFonts w:hint="eastAsia"/>
        </w:rPr>
        <w:t>展馆结构荷载标准</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7.1.1 本项目布展设计应符合展馆建筑结构安全要求，不得超过建筑允许荷载限值。</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7.1.2 各类展柜、模型、大型装置、设备等重物布置前，应核算楼面承重能力，确保结构安全。</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7.1.3 展陈施工与设备安装不得破坏建筑主体结构、承重构件、墙体及楼板。</w:t>
      </w:r>
    </w:p>
    <w:p w:rsidR="00A248BE" w:rsidRDefault="008D5F58" w:rsidP="008D5F58">
      <w:pPr>
        <w:pStyle w:val="4"/>
        <w:spacing w:line="240" w:lineRule="auto"/>
        <w:ind w:firstLine="482"/>
      </w:pPr>
      <w:r>
        <w:rPr>
          <w:rFonts w:hint="eastAsia"/>
        </w:rPr>
        <w:t xml:space="preserve">7.2 </w:t>
      </w:r>
      <w:r>
        <w:rPr>
          <w:rFonts w:hint="eastAsia"/>
        </w:rPr>
        <w:t>各区域活荷载标准</w:t>
      </w:r>
    </w:p>
    <w:p w:rsidR="00A248BE" w:rsidRDefault="008D5F58" w:rsidP="008D5F58">
      <w:pPr>
        <w:pStyle w:val="4"/>
        <w:spacing w:line="240" w:lineRule="auto"/>
        <w:ind w:firstLine="482"/>
        <w:rPr>
          <w:rFonts w:ascii="宋体" w:hAnsi="宋体" w:cs="宋体"/>
        </w:rPr>
      </w:pPr>
      <w:r>
        <w:rPr>
          <w:rFonts w:ascii="宋体" w:hAnsi="宋体" w:cs="宋体" w:hint="eastAsia"/>
        </w:rPr>
        <w:t xml:space="preserve">7.2.1 </w:t>
      </w:r>
      <w:r>
        <w:rPr>
          <w:rFonts w:ascii="宋体" w:hAnsi="宋体" w:cs="宋体"/>
        </w:rPr>
        <w:t>旧址</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不超过原有布展荷载</w:t>
      </w:r>
    </w:p>
    <w:p w:rsidR="00A248BE" w:rsidRDefault="008D5F58" w:rsidP="008D5F58">
      <w:pPr>
        <w:pStyle w:val="4"/>
        <w:spacing w:line="240" w:lineRule="auto"/>
        <w:ind w:firstLine="482"/>
        <w:rPr>
          <w:rFonts w:ascii="宋体" w:hAnsi="宋体" w:cs="宋体"/>
        </w:rPr>
      </w:pPr>
      <w:r>
        <w:rPr>
          <w:rFonts w:ascii="宋体" w:hAnsi="宋体" w:cs="宋体" w:hint="eastAsia"/>
        </w:rPr>
        <w:t>7.2.2 新馆</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走廊 / 架空层 3.5kN/㎡；</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大堂 / 多功能厅 5.0kN/㎡；</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lastRenderedPageBreak/>
        <w:t xml:space="preserve">展厅 / 教室 3.0kN/㎡。 </w:t>
      </w:r>
    </w:p>
    <w:p w:rsidR="00A248BE" w:rsidRDefault="008D5F58" w:rsidP="008D5F58">
      <w:pPr>
        <w:pStyle w:val="4"/>
        <w:spacing w:line="240" w:lineRule="auto"/>
        <w:ind w:firstLine="482"/>
      </w:pPr>
      <w:r>
        <w:rPr>
          <w:rFonts w:hint="eastAsia"/>
        </w:rPr>
        <w:t xml:space="preserve">7.3 </w:t>
      </w:r>
      <w:r>
        <w:rPr>
          <w:rFonts w:hint="eastAsia"/>
        </w:rPr>
        <w:t>布展荷载控制要求</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7.3.1 展品、展柜、设备、钢结构基座等重物，应合理分散布置，避免集中超载。</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7.3.2 所有固定件、预埋件、吊挂装置必须安全可靠，符合结构安全规范。</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7.3.3 布展方案须满足建筑结构安全、防火、环保等相关要求。</w:t>
      </w:r>
    </w:p>
    <w:p w:rsidR="00A248BE" w:rsidRDefault="008D5F58" w:rsidP="008D5F58">
      <w:pPr>
        <w:pStyle w:val="4"/>
        <w:spacing w:line="240" w:lineRule="auto"/>
        <w:ind w:firstLine="482"/>
      </w:pPr>
      <w:r>
        <w:rPr>
          <w:rFonts w:hint="eastAsia"/>
        </w:rPr>
        <w:t xml:space="preserve">7.4 </w:t>
      </w:r>
      <w:r>
        <w:rPr>
          <w:rFonts w:hint="eastAsia"/>
        </w:rPr>
        <w:t>旧址建筑特别要求</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厦门总工会旧址经修缮加固，展陈更新应遵循以下原则：</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7.4.1不破坏、不改动、不损伤原有建筑结构与构件；</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7.4.2展陈</w:t>
      </w:r>
      <w:proofErr w:type="gramStart"/>
      <w:r>
        <w:rPr>
          <w:rFonts w:asciiTheme="minorEastAsia" w:hAnsiTheme="minorEastAsia" w:cstheme="minorEastAsia" w:hint="eastAsia"/>
          <w:sz w:val="24"/>
        </w:rPr>
        <w:t>更新仅</w:t>
      </w:r>
      <w:proofErr w:type="gramEnd"/>
      <w:r>
        <w:rPr>
          <w:rFonts w:asciiTheme="minorEastAsia" w:hAnsiTheme="minorEastAsia" w:cstheme="minorEastAsia" w:hint="eastAsia"/>
          <w:sz w:val="24"/>
        </w:rPr>
        <w:t>在原有展板、框架、基层上进行替换；</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7.4.3新增展项重量、荷载不得超过原有布展荷载；</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7.4.4施工过程中采取保护性措施，确保建筑本体安全。</w:t>
      </w:r>
    </w:p>
    <w:p w:rsidR="00A248BE" w:rsidRDefault="008D5F58">
      <w:pPr>
        <w:pStyle w:val="3"/>
        <w:numPr>
          <w:ilvl w:val="0"/>
          <w:numId w:val="9"/>
        </w:numPr>
      </w:pPr>
      <w:bookmarkStart w:id="132" w:name="_Toc228355910"/>
      <w:r>
        <w:rPr>
          <w:rFonts w:hint="eastAsia"/>
        </w:rPr>
        <w:t>关于厦门总工会旧址（省级文物保护单位）的承包要求</w:t>
      </w:r>
      <w:bookmarkEnd w:id="132"/>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本项目的装饰布展施工包含厦门总工会旧址（省级文物保护单位）相关施工内容，依据《中华人民共和国文物保护法》《文物保护工程施工资质管理办法（试行）》等法律法规，现就文物保护工程施工部分投标人专业分包要求明确如下：</w:t>
      </w:r>
    </w:p>
    <w:p w:rsidR="00A248BE" w:rsidRDefault="008D5F58">
      <w:pPr>
        <w:widowControl/>
        <w:spacing w:line="360" w:lineRule="auto"/>
        <w:ind w:firstLineChars="200" w:firstLine="482"/>
        <w:jc w:val="left"/>
        <w:rPr>
          <w:rFonts w:asciiTheme="minorEastAsia" w:hAnsiTheme="minorEastAsia" w:cstheme="minorEastAsia"/>
          <w:sz w:val="24"/>
        </w:rPr>
      </w:pPr>
      <w:r>
        <w:rPr>
          <w:rFonts w:ascii="Arial" w:eastAsia="宋体" w:hAnsi="Arial" w:hint="eastAsia"/>
          <w:b/>
          <w:sz w:val="24"/>
        </w:rPr>
        <w:t xml:space="preserve">8.1 </w:t>
      </w:r>
      <w:r>
        <w:rPr>
          <w:rFonts w:ascii="Arial" w:eastAsia="宋体" w:hAnsi="Arial" w:hint="eastAsia"/>
          <w:b/>
          <w:sz w:val="24"/>
        </w:rPr>
        <w:t>分包范围：</w:t>
      </w:r>
      <w:r>
        <w:rPr>
          <w:rFonts w:asciiTheme="minorEastAsia" w:hAnsiTheme="minorEastAsia" w:cstheme="minorEastAsia" w:hint="eastAsia"/>
          <w:sz w:val="24"/>
        </w:rPr>
        <w:t>如保护性附属设施、消防安防安装、临时设施搭建等。</w:t>
      </w:r>
    </w:p>
    <w:p w:rsidR="00A248BE" w:rsidRDefault="008D5F58" w:rsidP="008D5F58">
      <w:pPr>
        <w:pStyle w:val="4"/>
        <w:ind w:firstLine="482"/>
      </w:pPr>
      <w:r>
        <w:rPr>
          <w:rFonts w:hint="eastAsia"/>
        </w:rPr>
        <w:t xml:space="preserve">8.2 </w:t>
      </w:r>
      <w:r>
        <w:rPr>
          <w:rFonts w:hint="eastAsia"/>
        </w:rPr>
        <w:t>分包单位资质要求</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8.2.1 具备独立法人资格，持有有效营业执照。</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8.2.2 具备文物行政主管部门颁发的文物保护工程施工资质证书（古建筑专业），资质等级与所承接工程等级相匹配（最低三级及以上），证书在有效期内。</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8.2.3 具备相应等级建设资质及有效安全生产许可证，项目负责人及现场主要施工人员符合文物保护相关从业要求。</w:t>
      </w:r>
    </w:p>
    <w:p w:rsidR="00A248BE" w:rsidRDefault="008D5F58" w:rsidP="008D5F58">
      <w:pPr>
        <w:pStyle w:val="4"/>
        <w:spacing w:line="240" w:lineRule="auto"/>
        <w:ind w:firstLine="482"/>
      </w:pPr>
      <w:r>
        <w:rPr>
          <w:rFonts w:hint="eastAsia"/>
        </w:rPr>
        <w:t xml:space="preserve">8.3 </w:t>
      </w:r>
      <w:r>
        <w:rPr>
          <w:rFonts w:hint="eastAsia"/>
        </w:rPr>
        <w:t>投标文件要求</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8.3.1投标人须在投标文件中提供专业分包承诺函，承诺若中标后涉及本项目允许范围内的专业分包，将严格遵守国家、福建省、厦门市关于文物保护工程及分包管理的相关规定。</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8.3.2 投标阶段无需提供分包单位资质、营业执照、安全生产许可证等相关材料。</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8.3.3 投标人承诺：若涉及专业分包，将在中标后、施工前向采购人及监理单位完整提交符合要求的分包单位全套资质文件，未经采购人及监理单位确认的不得开展分包施工。</w:t>
      </w:r>
    </w:p>
    <w:p w:rsidR="00A248BE" w:rsidRDefault="008D5F58">
      <w:pPr>
        <w:pStyle w:val="2"/>
        <w:spacing w:line="240" w:lineRule="auto"/>
      </w:pPr>
      <w:bookmarkStart w:id="133" w:name="_Toc228355911"/>
      <w:r>
        <w:lastRenderedPageBreak/>
        <w:t>（四）展览及展示方式的主要系统、功能要求</w:t>
      </w:r>
      <w:bookmarkEnd w:id="133"/>
    </w:p>
    <w:p w:rsidR="00A248BE" w:rsidRDefault="008D5F58">
      <w:pPr>
        <w:pStyle w:val="3"/>
        <w:numPr>
          <w:ilvl w:val="0"/>
          <w:numId w:val="10"/>
        </w:numPr>
      </w:pPr>
      <w:bookmarkStart w:id="134" w:name="_Toc228355912"/>
      <w:r>
        <w:t>多媒体互动和展览专项</w:t>
      </w:r>
      <w:bookmarkEnd w:id="134"/>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厦门第二工人文化宫展馆作为现代化工运主题展馆，多媒体设备配置遵循“重点突出、分层配置”的原则，核心展项采用先进技术（AI数字人、沉浸式影院等）打造视觉亮点与互动记忆点；辅助展项采用成熟稳定的主流设备，保障展陈流畅性；基础展项采用经济适用的设备，控制整体投资规模。所有设备</w:t>
      </w:r>
      <w:proofErr w:type="gramStart"/>
      <w:r>
        <w:rPr>
          <w:rFonts w:asciiTheme="minorEastAsia" w:hAnsiTheme="minorEastAsia" w:cstheme="minorEastAsia" w:hint="eastAsia"/>
          <w:sz w:val="24"/>
        </w:rPr>
        <w:t>选型均</w:t>
      </w:r>
      <w:proofErr w:type="gramEnd"/>
      <w:r>
        <w:rPr>
          <w:rFonts w:asciiTheme="minorEastAsia" w:hAnsiTheme="minorEastAsia" w:cstheme="minorEastAsia" w:hint="eastAsia"/>
          <w:sz w:val="24"/>
        </w:rPr>
        <w:t xml:space="preserve">考虑长期运维需求，优先选用模块化、易维护、低能耗的产品，并在空间设计阶段预留充足的设备安装、散热及检修空间。 </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 xml:space="preserve">1.1 </w:t>
      </w:r>
      <w:r>
        <w:rPr>
          <w:rFonts w:asciiTheme="minorEastAsia" w:hAnsiTheme="minorEastAsia" w:cstheme="minorEastAsia" w:hint="eastAsia"/>
          <w:b/>
          <w:bCs/>
          <w:sz w:val="24"/>
        </w:rPr>
        <w:t>新馆</w:t>
      </w:r>
      <w:r>
        <w:rPr>
          <w:rFonts w:asciiTheme="minorEastAsia" w:hAnsiTheme="minorEastAsia" w:cstheme="minorEastAsia" w:hint="eastAsia"/>
          <w:sz w:val="24"/>
        </w:rPr>
        <w:t>：采用 AI 数字人、沉浸式影院、LED 弧屏 / 异形屏，核心展项高端化、辅助展项稳定化。</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 xml:space="preserve">1.2 </w:t>
      </w:r>
      <w:r>
        <w:rPr>
          <w:rFonts w:asciiTheme="minorEastAsia" w:hAnsiTheme="minorEastAsia" w:cstheme="minorEastAsia" w:hint="eastAsia"/>
          <w:b/>
          <w:bCs/>
          <w:sz w:val="24"/>
        </w:rPr>
        <w:t>旧址</w:t>
      </w:r>
      <w:r>
        <w:rPr>
          <w:rFonts w:asciiTheme="minorEastAsia" w:hAnsiTheme="minorEastAsia" w:cstheme="minorEastAsia" w:hint="eastAsia"/>
          <w:sz w:val="24"/>
        </w:rPr>
        <w:t xml:space="preserve">：拆除老化三折幕、显示器、LED 屏，更换小型化、易安装、不破坏建筑设备。两馆多媒体设备均需与展馆智慧管理系统无缝对接，实现统一管理与联动控制。 </w:t>
      </w:r>
    </w:p>
    <w:p w:rsidR="00A248BE" w:rsidRDefault="008D5F58">
      <w:pPr>
        <w:pStyle w:val="3"/>
        <w:numPr>
          <w:ilvl w:val="0"/>
          <w:numId w:val="9"/>
        </w:numPr>
      </w:pPr>
      <w:bookmarkStart w:id="135" w:name="_Toc228355913"/>
      <w:r>
        <w:rPr>
          <w:rFonts w:hint="eastAsia"/>
        </w:rPr>
        <w:t>设备选型要求</w:t>
      </w:r>
      <w:bookmarkEnd w:id="135"/>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多媒体设备设计以“精准匹配展陈内容、适度超前技术应用、稳定可靠运维保障”为核心理念。本分项工程含多媒体硬件设备、钢结构支架、配套线路的采购、安装、调试，需满足电子与智能化工程施工要求，与展柜工程、展陈主题深度融合，实现沉浸式展陈体验要求。</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①　所有多媒体硬件设备均为全新正品、知名品牌，性能稳定、画质清晰、音质良好，符合国家相关产品质量标准，具备良好的兼容性和扩展性，满足后期系统升级需求。</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②　核心设备包含但不限于：LED大屏/触控屏、播放主机、音响设备、控制系统等，具体规格、型号需根据展陈需求和现场尺寸定制，确保与展柜、展陈空间的适配性。</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③　显示屏需具备高分辨率、高亮度、高对比度特点，室内显示屏亮度≥300cd/㎡，分辨率≥1080P；触</w:t>
      </w:r>
      <w:proofErr w:type="gramStart"/>
      <w:r>
        <w:rPr>
          <w:rFonts w:asciiTheme="minorEastAsia" w:hAnsiTheme="minorEastAsia" w:cstheme="minorEastAsia" w:hint="eastAsia"/>
          <w:sz w:val="24"/>
        </w:rPr>
        <w:t>控屏触控</w:t>
      </w:r>
      <w:proofErr w:type="gramEnd"/>
      <w:r>
        <w:rPr>
          <w:rFonts w:asciiTheme="minorEastAsia" w:hAnsiTheme="minorEastAsia" w:cstheme="minorEastAsia" w:hint="eastAsia"/>
          <w:sz w:val="24"/>
        </w:rPr>
        <w:t>响应灵敏、定位准确，无触控延迟、漂移现象。</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④　播放主机需具备足够的运行内存和存储容量，满足高清视频、图片、文档的连续播放需求，支持7×24小时稳定运行，无卡顿、死机现象。</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⑤　音响设备音质清晰、无杂音、声场均匀，覆盖范围满足展厅全部参观区域，音量可调节，支持与中控系统联动控制；音效需贴合展陈氛围。</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⑥　展馆智慧管理系统具备集中控制功能，可统一控制显示屏、播放主机、音响、灯光等设备的开启、关闭、模式切换，操作界面简洁易懂，支持手动和自动双模式控制。</w:t>
      </w:r>
    </w:p>
    <w:p w:rsidR="00A248BE" w:rsidRDefault="008D5F58">
      <w:pPr>
        <w:pStyle w:val="3"/>
        <w:numPr>
          <w:ilvl w:val="0"/>
          <w:numId w:val="9"/>
        </w:numPr>
      </w:pPr>
      <w:bookmarkStart w:id="136" w:name="_Toc228355914"/>
      <w:r>
        <w:rPr>
          <w:rFonts w:hint="eastAsia"/>
        </w:rPr>
        <w:lastRenderedPageBreak/>
        <w:t>定制展柜要求</w:t>
      </w:r>
      <w:bookmarkEnd w:id="136"/>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本分项工程含展柜主体、底座的定制设计、加工、安装及调试，需适配项目相关展品陈列与保护需求，兼顾与多媒体硬件的空间融合，严格遵循《博物馆建筑设计规范》（JGJ66-2015）要求。</w:t>
      </w:r>
    </w:p>
    <w:p w:rsidR="00A248BE" w:rsidRDefault="008D5F58">
      <w:pPr>
        <w:pStyle w:val="20"/>
        <w:spacing w:line="240" w:lineRule="auto"/>
        <w:rPr>
          <w:rFonts w:asciiTheme="minorEastAsia" w:hAnsiTheme="minorEastAsia" w:cstheme="minorEastAsia"/>
          <w:b/>
          <w:bCs/>
          <w:sz w:val="24"/>
        </w:rPr>
      </w:pPr>
      <w:r>
        <w:rPr>
          <w:rFonts w:asciiTheme="minorEastAsia" w:hAnsiTheme="minorEastAsia" w:cstheme="minorEastAsia" w:hint="eastAsia"/>
          <w:b/>
          <w:bCs/>
          <w:sz w:val="24"/>
        </w:rPr>
        <w:t>4.1设计要求</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①展柜主体结构：展柜结构由上灯箱、展示区、下底座三部分组成，各部分具备独立空间，互不干扰。具备抗冲击力、防砸、防撬及不易变形的功能。展柜整体结构牢固，展柜所用螺栓符合GB/T3098.1-2010的屈服强度要求。</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②展柜龙骨：展柜选用框架式龙骨：经专业切割→调校→气保熔焊焊接→钻孔→表面打</w:t>
      </w:r>
      <w:proofErr w:type="gramStart"/>
      <w:r>
        <w:rPr>
          <w:rFonts w:asciiTheme="minorEastAsia" w:hAnsiTheme="minorEastAsia" w:cstheme="minorEastAsia" w:hint="eastAsia"/>
          <w:sz w:val="24"/>
        </w:rPr>
        <w:t>砂处理</w:t>
      </w:r>
      <w:proofErr w:type="gramEnd"/>
      <w:r>
        <w:rPr>
          <w:rFonts w:asciiTheme="minorEastAsia" w:hAnsiTheme="minorEastAsia" w:cstheme="minorEastAsia" w:hint="eastAsia"/>
          <w:sz w:val="24"/>
        </w:rPr>
        <w:t>→静电喷涂→试装→现场组装调平找方等工艺加工制作完成，框架结实、牢固，散热性好。具备抗冲击力、防砸、防撬及不易变形的功能。</w:t>
      </w:r>
    </w:p>
    <w:p w:rsidR="00A248BE" w:rsidRDefault="008D5F58">
      <w:pPr>
        <w:pStyle w:val="20"/>
        <w:spacing w:line="240" w:lineRule="auto"/>
        <w:rPr>
          <w:rFonts w:asciiTheme="minorEastAsia" w:hAnsiTheme="minorEastAsia" w:cstheme="minorEastAsia"/>
          <w:sz w:val="24"/>
        </w:rPr>
      </w:pPr>
      <w:r>
        <w:rPr>
          <w:rFonts w:asciiTheme="minorEastAsia" w:hAnsiTheme="minorEastAsia" w:cstheme="minorEastAsia" w:hint="eastAsia"/>
          <w:sz w:val="24"/>
        </w:rPr>
        <w:t>③展柜用玻璃</w:t>
      </w:r>
    </w:p>
    <w:p w:rsidR="00A248BE" w:rsidRDefault="008D5F58">
      <w:pPr>
        <w:widowControl/>
        <w:spacing w:line="460" w:lineRule="exact"/>
        <w:ind w:firstLineChars="200" w:firstLine="480"/>
        <w:jc w:val="left"/>
        <w:rPr>
          <w:rFonts w:asciiTheme="minorEastAsia" w:hAnsiTheme="minorEastAsia" w:cstheme="minorEastAsia"/>
          <w:b/>
          <w:bCs/>
          <w:sz w:val="24"/>
        </w:rPr>
      </w:pPr>
      <w:r>
        <w:rPr>
          <w:rFonts w:asciiTheme="minorEastAsia" w:hAnsiTheme="minorEastAsia" w:cstheme="minorEastAsia" w:hint="eastAsia"/>
          <w:sz w:val="24"/>
        </w:rPr>
        <w:t>展柜玻璃采用高性能安全6+6超白夹胶玻璃，胶片为PVB胶片，厚度及其他参数要求满足设计要求；外露的边缘必须精抛光，外露的</w:t>
      </w:r>
      <w:proofErr w:type="gramStart"/>
      <w:r>
        <w:rPr>
          <w:rFonts w:asciiTheme="minorEastAsia" w:hAnsiTheme="minorEastAsia" w:cstheme="minorEastAsia" w:hint="eastAsia"/>
          <w:sz w:val="24"/>
        </w:rPr>
        <w:t>角必须倒</w:t>
      </w:r>
      <w:proofErr w:type="gramEnd"/>
      <w:r>
        <w:rPr>
          <w:rFonts w:asciiTheme="minorEastAsia" w:hAnsiTheme="minorEastAsia" w:cstheme="minorEastAsia" w:hint="eastAsia"/>
          <w:sz w:val="24"/>
        </w:rPr>
        <w:t>安全角；耐热性符合国标GB15763.3-2009的规定，耐湿性测试后，样品无气泡或其他缺陷，耐辐照性测试后，无产品显著变色、气泡及浑浊现象；玻璃夹胶后不得有划痕、气泡、内含物、裂纹、细小纹路和其他缺陷。玻璃夹胶后应具有防爆功能，即使玻璃破碎后也不能对文物和观众造成伤害。安全性能符合国标GB15763.3-2009的规定。</w:t>
      </w:r>
    </w:p>
    <w:p w:rsidR="00A248BE" w:rsidRDefault="008D5F58">
      <w:pPr>
        <w:pStyle w:val="20"/>
        <w:spacing w:line="240" w:lineRule="auto"/>
        <w:rPr>
          <w:rFonts w:asciiTheme="minorEastAsia" w:hAnsiTheme="minorEastAsia" w:cstheme="minorEastAsia"/>
          <w:sz w:val="24"/>
        </w:rPr>
      </w:pPr>
      <w:r>
        <w:rPr>
          <w:rFonts w:asciiTheme="minorEastAsia" w:hAnsiTheme="minorEastAsia" w:cstheme="minorEastAsia" w:hint="eastAsia"/>
          <w:sz w:val="24"/>
        </w:rPr>
        <w:t>④展柜的密封</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展柜密封性符合GB/T36110-2018的规定，平柜</w:t>
      </w:r>
      <w:proofErr w:type="gramStart"/>
      <w:r>
        <w:rPr>
          <w:rFonts w:asciiTheme="minorEastAsia" w:hAnsiTheme="minorEastAsia" w:cstheme="minorEastAsia" w:hint="eastAsia"/>
          <w:sz w:val="24"/>
        </w:rPr>
        <w:t>密封性需满足</w:t>
      </w:r>
      <w:proofErr w:type="gramEnd"/>
      <w:r>
        <w:rPr>
          <w:rFonts w:asciiTheme="minorEastAsia" w:hAnsiTheme="minorEastAsia" w:cstheme="minorEastAsia" w:hint="eastAsia"/>
          <w:sz w:val="24"/>
        </w:rPr>
        <w:t>高密封要求，</w:t>
      </w:r>
      <w:proofErr w:type="gramStart"/>
      <w:r>
        <w:rPr>
          <w:rFonts w:asciiTheme="minorEastAsia" w:hAnsiTheme="minorEastAsia" w:cstheme="minorEastAsia" w:hint="eastAsia"/>
          <w:sz w:val="24"/>
        </w:rPr>
        <w:t>通柜换气率满足</w:t>
      </w:r>
      <w:proofErr w:type="gramEnd"/>
      <w:r>
        <w:rPr>
          <w:rFonts w:asciiTheme="minorEastAsia" w:hAnsiTheme="minorEastAsia" w:cstheme="minorEastAsia" w:hint="eastAsia"/>
          <w:sz w:val="24"/>
        </w:rPr>
        <w:t>设计要求。密封</w:t>
      </w:r>
      <w:proofErr w:type="gramStart"/>
      <w:r>
        <w:rPr>
          <w:rFonts w:asciiTheme="minorEastAsia" w:hAnsiTheme="minorEastAsia" w:cstheme="minorEastAsia" w:hint="eastAsia"/>
          <w:sz w:val="24"/>
        </w:rPr>
        <w:t>胶采用中性双</w:t>
      </w:r>
      <w:proofErr w:type="gramEnd"/>
      <w:r>
        <w:rPr>
          <w:rFonts w:asciiTheme="minorEastAsia" w:hAnsiTheme="minorEastAsia" w:cstheme="minorEastAsia" w:hint="eastAsia"/>
          <w:sz w:val="24"/>
        </w:rPr>
        <w:t>组分密封胶，安全环保、性能稳定，无溶剂、环保无味、不含异氰酸盐。二者均不含任何酸、碱性物质；无异味；无挥发性，充分发挥密封材料的性能。</w:t>
      </w:r>
    </w:p>
    <w:p w:rsidR="00A248BE" w:rsidRDefault="008D5F58">
      <w:pPr>
        <w:widowControl/>
        <w:spacing w:line="460" w:lineRule="exact"/>
        <w:ind w:firstLineChars="200" w:firstLine="480"/>
        <w:jc w:val="left"/>
        <w:rPr>
          <w:rFonts w:asciiTheme="minorEastAsia" w:hAnsiTheme="minorEastAsia" w:cstheme="minorEastAsia"/>
          <w:b/>
          <w:bCs/>
          <w:sz w:val="24"/>
        </w:rPr>
      </w:pPr>
      <w:r>
        <w:rPr>
          <w:rFonts w:asciiTheme="minorEastAsia" w:hAnsiTheme="minorEastAsia" w:cstheme="minorEastAsia" w:hint="eastAsia"/>
          <w:sz w:val="24"/>
        </w:rPr>
        <w:t>密封条要求：①材料为有机硅，</w:t>
      </w:r>
      <w:proofErr w:type="gramStart"/>
      <w:r>
        <w:rPr>
          <w:rFonts w:asciiTheme="minorEastAsia" w:hAnsiTheme="minorEastAsia" w:cstheme="minorEastAsia" w:hint="eastAsia"/>
          <w:sz w:val="24"/>
        </w:rPr>
        <w:t>不</w:t>
      </w:r>
      <w:proofErr w:type="gramEnd"/>
      <w:r>
        <w:rPr>
          <w:rFonts w:asciiTheme="minorEastAsia" w:hAnsiTheme="minorEastAsia" w:cstheme="minorEastAsia" w:hint="eastAsia"/>
          <w:sz w:val="24"/>
        </w:rPr>
        <w:t>含有任何的酸性物质、②表面要求光滑，无明显的机械杂质、③拉伸强度不小于7.0MPA、④断裂伸长率不小于300%、⑤撕裂强度不小于15KN/M、⑥永久变形率不大于8%、⑦硬度HA60±5。</w:t>
      </w:r>
    </w:p>
    <w:p w:rsidR="00A248BE" w:rsidRDefault="008D5F58">
      <w:pPr>
        <w:pStyle w:val="20"/>
        <w:spacing w:line="240" w:lineRule="auto"/>
        <w:rPr>
          <w:rFonts w:asciiTheme="minorEastAsia" w:hAnsiTheme="minorEastAsia" w:cstheme="minorEastAsia"/>
          <w:b/>
          <w:bCs/>
          <w:sz w:val="24"/>
        </w:rPr>
      </w:pPr>
      <w:r>
        <w:rPr>
          <w:rFonts w:asciiTheme="minorEastAsia" w:hAnsiTheme="minorEastAsia" w:cstheme="minorEastAsia" w:hint="eastAsia"/>
          <w:b/>
          <w:bCs/>
          <w:sz w:val="24"/>
        </w:rPr>
        <w:t>4.2安装及调试要求</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①展柜现场安装需按照设计图纸精准施工，安装位置、水平度、垂直度偏差控制在国家规范允许范围内，展柜拼接处紧密、平整，无缝隙、错位。</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②展柜安装完成后需进行稳定性测试和载荷测试，保证正常使用情况下无晃动、倾倒风险，承重部件满足设计承重要求。</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lastRenderedPageBreak/>
        <w:t>③展柜的开启、关闭机构调试至开合顺畅，锁具、合页等配件运行正常，无卡顿、噪音；密封结构需保证良好的防尘、防潮效果。</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④展柜安装过程中不得损坏建筑主体、墙面、地面及周边设施，安装完成后及时清理现场，做到工完场清。</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⑤完成展柜与仿制品/展品的陈列适配调试，根据展品摆放要求调整层板位置、陈列角度，保证展示效果最佳。</w:t>
      </w:r>
    </w:p>
    <w:p w:rsidR="00A248BE" w:rsidRDefault="008D5F58">
      <w:pPr>
        <w:pStyle w:val="3"/>
        <w:numPr>
          <w:ilvl w:val="0"/>
          <w:numId w:val="9"/>
        </w:numPr>
      </w:pPr>
      <w:bookmarkStart w:id="137" w:name="_Toc228355915"/>
      <w:r>
        <w:rPr>
          <w:rFonts w:hint="eastAsia"/>
        </w:rPr>
        <w:t>钢结构支架要求</w:t>
      </w:r>
      <w:bookmarkEnd w:id="137"/>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①多媒体设备配套钢结构支架需根据设备尺寸、重量定制，选用优质钢材，具备足够的承重能力和稳定性，满足设备长期使用的结构安全要求。</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②钢结构支架表面做防锈、防腐处理，工艺均匀、牢固，不易生锈、脱落；支架颜色与展柜、展厅整体风格相协调，无明显色差。</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③钢结构支架的安装需与建筑墙体/地面牢固连接，连接点需做加固处理，避免设备运行时产生晃动、异响；安装偏差控制在国家规范允许范围内。</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④支架设计需兼顾线路布设需求，预留线路穿线孔位，做到线路隐蔽布设，与设备、展柜的空间布局相融合。</w:t>
      </w:r>
    </w:p>
    <w:p w:rsidR="00A248BE" w:rsidRDefault="008D5F58">
      <w:pPr>
        <w:pStyle w:val="3"/>
        <w:numPr>
          <w:ilvl w:val="0"/>
          <w:numId w:val="9"/>
        </w:numPr>
      </w:pPr>
      <w:bookmarkStart w:id="138" w:name="_Toc228355916"/>
      <w:r>
        <w:rPr>
          <w:rFonts w:hint="eastAsia"/>
        </w:rPr>
        <w:t>线路布设要求</w:t>
      </w:r>
      <w:bookmarkEnd w:id="138"/>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①多媒体线路（电源线、数据线、信号线等）均选用国标优质线缆，具备阻燃、抗干扰、耐磨特性，线缆规格与设备功率、传输需求相匹配。</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②线路布设遵循隐蔽化、规范化原则，预埋线路需穿</w:t>
      </w:r>
      <w:proofErr w:type="gramStart"/>
      <w:r>
        <w:rPr>
          <w:rFonts w:asciiTheme="minorEastAsia" w:hAnsiTheme="minorEastAsia" w:cstheme="minorEastAsia" w:hint="eastAsia"/>
          <w:sz w:val="24"/>
        </w:rPr>
        <w:t>阻燃管</w:t>
      </w:r>
      <w:proofErr w:type="gramEnd"/>
      <w:r>
        <w:rPr>
          <w:rFonts w:asciiTheme="minorEastAsia" w:hAnsiTheme="minorEastAsia" w:cstheme="minorEastAsia" w:hint="eastAsia"/>
          <w:sz w:val="24"/>
        </w:rPr>
        <w:t>保护，线路接头做防水、绝缘处理，避免接触不良、短路等问题。</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③线路布设需与展柜安装、钢结构支架施工同步进行，预留足够的线路长度，方便设备调试和后期维护；所有线路需做好清晰、永久标识，便于识别。</w:t>
      </w:r>
    </w:p>
    <w:p w:rsidR="00A248BE" w:rsidRDefault="008D5F58">
      <w:pPr>
        <w:pStyle w:val="3"/>
        <w:numPr>
          <w:ilvl w:val="0"/>
          <w:numId w:val="9"/>
        </w:numPr>
      </w:pPr>
      <w:bookmarkStart w:id="139" w:name="_Toc228355917"/>
      <w:r>
        <w:rPr>
          <w:rFonts w:hint="eastAsia"/>
        </w:rPr>
        <w:t>安装及调试要求</w:t>
      </w:r>
      <w:bookmarkEnd w:id="139"/>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①多媒体硬件设备安装需精准定位，与展柜、钢结构支架的相对位置符合设计要求，安装牢固、平整；设备表面无划痕、损坏，安装过程不得损坏建筑及周边设施。</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②设备安装完成后，先对单台设备进行独立调试，确保设备各项功能正常、运行稳定，参数设置符合展陈需求。</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③进行全系统联动调试，测试中控系统对所有多媒体设备的集中控制效果，确保设备之间联动顺畅、响应及时，无延迟、卡顿、失控现象。</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lastRenderedPageBreak/>
        <w:t>④调试多媒体设备与展陈内容的适配性，确保视频、图片、音频等内容播放清晰、同步，贴合历史展陈的叙事节奏，营造沉浸式氛围。</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⑤线路调试完成后，进行通电耐久性测试，确保线路无发热、短路等安全隐患，满足7×24小时运行要求。</w:t>
      </w:r>
    </w:p>
    <w:p w:rsidR="00A248BE" w:rsidRDefault="008D5F58">
      <w:pPr>
        <w:pStyle w:val="2"/>
        <w:spacing w:line="240" w:lineRule="auto"/>
      </w:pPr>
      <w:bookmarkStart w:id="140" w:name="_Toc228355918"/>
      <w:r>
        <w:rPr>
          <w:rFonts w:hint="eastAsia"/>
        </w:rPr>
        <w:t>（五）成果要求</w:t>
      </w:r>
      <w:bookmarkEnd w:id="140"/>
    </w:p>
    <w:p w:rsidR="00A248BE" w:rsidRDefault="008D5F58">
      <w:pPr>
        <w:pStyle w:val="3"/>
        <w:numPr>
          <w:ilvl w:val="0"/>
          <w:numId w:val="11"/>
        </w:numPr>
      </w:pPr>
      <w:bookmarkStart w:id="141" w:name="_Toc228355919"/>
      <w:r>
        <w:rPr>
          <w:rFonts w:hint="eastAsia"/>
        </w:rPr>
        <w:t>投标阶段提供资料</w:t>
      </w:r>
      <w:bookmarkEnd w:id="141"/>
    </w:p>
    <w:p w:rsidR="00A248BE" w:rsidRDefault="008D5F58">
      <w:pPr>
        <w:pStyle w:val="20"/>
        <w:spacing w:line="240" w:lineRule="auto"/>
        <w:rPr>
          <w:rFonts w:asciiTheme="minorEastAsia" w:hAnsiTheme="minorEastAsia" w:cstheme="minorEastAsia"/>
          <w:sz w:val="24"/>
        </w:rPr>
      </w:pPr>
      <w:r>
        <w:rPr>
          <w:rFonts w:asciiTheme="minorEastAsia" w:hAnsiTheme="minorEastAsia" w:cstheme="minorEastAsia" w:hint="eastAsia"/>
          <w:sz w:val="24"/>
        </w:rPr>
        <w:t>投标设计方案</w:t>
      </w:r>
      <w:proofErr w:type="gramStart"/>
      <w:r>
        <w:rPr>
          <w:rFonts w:asciiTheme="minorEastAsia" w:hAnsiTheme="minorEastAsia" w:cstheme="minorEastAsia" w:hint="eastAsia"/>
          <w:sz w:val="24"/>
        </w:rPr>
        <w:t>须包括</w:t>
      </w:r>
      <w:proofErr w:type="gramEnd"/>
      <w:r>
        <w:rPr>
          <w:rFonts w:asciiTheme="minorEastAsia" w:hAnsiTheme="minorEastAsia" w:cstheme="minorEastAsia" w:hint="eastAsia"/>
          <w:sz w:val="24"/>
        </w:rPr>
        <w:t>但不限于以下内容：</w:t>
      </w:r>
    </w:p>
    <w:p w:rsidR="00A248BE" w:rsidRDefault="008D5F58">
      <w:pPr>
        <w:pStyle w:val="20"/>
        <w:spacing w:line="240" w:lineRule="auto"/>
        <w:rPr>
          <w:rFonts w:asciiTheme="minorEastAsia" w:hAnsiTheme="minorEastAsia" w:cstheme="minorEastAsia"/>
          <w:sz w:val="24"/>
        </w:rPr>
      </w:pPr>
      <w:r>
        <w:rPr>
          <w:rFonts w:asciiTheme="minorEastAsia" w:hAnsiTheme="minorEastAsia" w:cstheme="minorEastAsia" w:hint="eastAsia"/>
          <w:sz w:val="24"/>
        </w:rPr>
        <w:t>1.1 项目布展主题解读与整体展览框架规划。</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1.2 整体布展设计思路、创意理念及设计定位说明。</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1.3 设计图纸文件：包含但不限于项目轴测图、局部空间效果图、版式布局设计图、初步施工图纸，以及对应投标报价的初步定额</w:t>
      </w:r>
      <w:proofErr w:type="gramStart"/>
      <w:r>
        <w:rPr>
          <w:rFonts w:asciiTheme="minorEastAsia" w:hAnsiTheme="minorEastAsia" w:cstheme="minorEastAsia" w:hint="eastAsia"/>
          <w:sz w:val="24"/>
        </w:rPr>
        <w:t>版预算</w:t>
      </w:r>
      <w:proofErr w:type="gramEnd"/>
      <w:r>
        <w:rPr>
          <w:rFonts w:asciiTheme="minorEastAsia" w:hAnsiTheme="minorEastAsia" w:cstheme="minorEastAsia" w:hint="eastAsia"/>
          <w:sz w:val="24"/>
        </w:rPr>
        <w:t>文件（需包含工程量初步计算书、费用组成明细）等相关资料；该初步定额</w:t>
      </w:r>
      <w:proofErr w:type="gramStart"/>
      <w:r>
        <w:rPr>
          <w:rFonts w:asciiTheme="minorEastAsia" w:hAnsiTheme="minorEastAsia" w:cstheme="minorEastAsia" w:hint="eastAsia"/>
          <w:sz w:val="24"/>
        </w:rPr>
        <w:t>版预算</w:t>
      </w:r>
      <w:proofErr w:type="gramEnd"/>
      <w:r>
        <w:rPr>
          <w:rFonts w:asciiTheme="minorEastAsia" w:hAnsiTheme="minorEastAsia" w:cstheme="minorEastAsia" w:hint="eastAsia"/>
          <w:sz w:val="24"/>
        </w:rPr>
        <w:t>作为中标后施工图预算编制的基础，其核心计价原则需与投标报价保持一致。</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1.4 技术应用专项设计说明：</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sz w:val="24"/>
        </w:rPr>
        <w:t>1.4.1 多媒体系统规划、设备应用及展示效果说明</w:t>
      </w:r>
      <w:r>
        <w:rPr>
          <w:rFonts w:asciiTheme="minorEastAsia" w:hAnsiTheme="minorEastAsia" w:cstheme="minorEastAsia" w:hint="eastAsia"/>
          <w:sz w:val="24"/>
        </w:rPr>
        <w:t>。</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1.4.2 设计范围内需补充说明的其他技术、工艺及配套内容。</w:t>
      </w:r>
    </w:p>
    <w:p w:rsidR="00A248BE" w:rsidRDefault="006E64C0">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w:t>
      </w:r>
      <w:r w:rsidR="008D5F58">
        <w:rPr>
          <w:rFonts w:asciiTheme="minorEastAsia" w:hAnsiTheme="minorEastAsia" w:cstheme="minorEastAsia" w:hint="eastAsia"/>
          <w:sz w:val="24"/>
        </w:rPr>
        <w:t>1.4.3投标人须提供售后服务承诺（格式自拟）、质量安全保障措施、项目整体施工组织方案及展陈全周期运维服务方案。</w:t>
      </w:r>
    </w:p>
    <w:p w:rsidR="00A248BE" w:rsidRDefault="008D5F58">
      <w:pPr>
        <w:pStyle w:val="3"/>
        <w:numPr>
          <w:ilvl w:val="0"/>
          <w:numId w:val="9"/>
        </w:numPr>
      </w:pPr>
      <w:bookmarkStart w:id="142" w:name="_Toc228355920"/>
      <w:r>
        <w:rPr>
          <w:rFonts w:hint="eastAsia"/>
        </w:rPr>
        <w:t>深化成果要求（中标后提供）</w:t>
      </w:r>
      <w:bookmarkEnd w:id="142"/>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中标人须按采购人要求完成全流程深化设计，提交完整、规范、可落地的项目实施方案及全套配套资料，所有深化设计方案、设计图纸、预算编制清单必须经采购人或采购人委托的第三方造价咨询机构审核确认并完成控制价审定后，方可组织施工；未经审核确认的，一律不得施工。确认后的全套资料作为工程量计量、工程变更、竣工结算的核心依据；资料包含但不限于：</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2.1 完整深化设计总说明、设计依据、工艺标准及材料说明（材料说明需明确材质、规格，作为材料价格计价的依据）。</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2.2</w:t>
      </w:r>
      <w:r>
        <w:rPr>
          <w:rFonts w:asciiTheme="minorEastAsia" w:hAnsiTheme="minorEastAsia" w:cstheme="minorEastAsia" w:hint="eastAsia"/>
          <w:sz w:val="24"/>
          <w:lang w:eastAsia="zh-Hans"/>
        </w:rPr>
        <w:t>项目总平面图、参观人流流线图、整体功能空间分布规划图（需经采购人确认，作为工程量核算的基础）。</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lastRenderedPageBreak/>
        <w:t>2.3深化设计效果图：包含但不限于项目轴测图、全域整体空间效果图、重点区域及关键节点效果图，图纸</w:t>
      </w:r>
      <w:proofErr w:type="gramStart"/>
      <w:r>
        <w:rPr>
          <w:rFonts w:asciiTheme="minorEastAsia" w:hAnsiTheme="minorEastAsia" w:cstheme="minorEastAsia" w:hint="eastAsia"/>
          <w:sz w:val="24"/>
        </w:rPr>
        <w:t>需真实</w:t>
      </w:r>
      <w:proofErr w:type="gramEnd"/>
      <w:r>
        <w:rPr>
          <w:rFonts w:asciiTheme="minorEastAsia" w:hAnsiTheme="minorEastAsia" w:cstheme="minorEastAsia" w:hint="eastAsia"/>
          <w:sz w:val="24"/>
        </w:rPr>
        <w:t>还原材质肌理、色彩搭配、灯光氛围及现场空间环境；同步整合全部深化设计图纸，编制完整 PPT 格式汇报方案（汇报方案需包含深化设计思路、造价控制说明，作为预算审核的辅助依据）。</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 xml:space="preserve">2.4 </w:t>
      </w:r>
      <w:r>
        <w:rPr>
          <w:rFonts w:asciiTheme="minorEastAsia" w:hAnsiTheme="minorEastAsia" w:cstheme="minorEastAsia" w:hint="eastAsia"/>
          <w:sz w:val="24"/>
          <w:lang w:eastAsia="zh-Hans"/>
        </w:rPr>
        <w:t>完成各展示单元图文版式精细化排版优化，对展示文字、图文组合、版面布局进行落地化细化设计，并出具对应深化施工图纸（图纸需标注详细尺寸、工艺要求，经采购人及第三方造价咨询机构确认后，作为施工及工程量计量的依据）。</w:t>
      </w:r>
    </w:p>
    <w:p w:rsidR="00A248BE" w:rsidRDefault="008D5F58">
      <w:pPr>
        <w:widowControl/>
        <w:spacing w:line="460" w:lineRule="exact"/>
        <w:ind w:firstLineChars="200" w:firstLine="480"/>
        <w:jc w:val="left"/>
        <w:rPr>
          <w:rFonts w:asciiTheme="minorEastAsia" w:hAnsiTheme="minorEastAsia" w:cstheme="minorEastAsia"/>
          <w:sz w:val="24"/>
          <w:lang w:eastAsia="zh-Hans"/>
        </w:rPr>
      </w:pPr>
      <w:r>
        <w:rPr>
          <w:rFonts w:asciiTheme="minorEastAsia" w:hAnsiTheme="minorEastAsia" w:cstheme="minorEastAsia" w:hint="eastAsia"/>
          <w:sz w:val="24"/>
        </w:rPr>
        <w:t xml:space="preserve">2.5 </w:t>
      </w:r>
      <w:r>
        <w:rPr>
          <w:rFonts w:asciiTheme="minorEastAsia" w:hAnsiTheme="minorEastAsia" w:cstheme="minorEastAsia" w:hint="eastAsia"/>
          <w:sz w:val="24"/>
          <w:lang w:eastAsia="zh-Hans"/>
        </w:rPr>
        <w:t>详细阐述多媒体设备设计亮点、技术参数、交互形式及实际应用落地场景（</w:t>
      </w:r>
      <w:r>
        <w:rPr>
          <w:rFonts w:asciiTheme="minorEastAsia" w:hAnsiTheme="minorEastAsia" w:cstheme="minorEastAsia" w:hint="eastAsia"/>
          <w:sz w:val="24"/>
        </w:rPr>
        <w:t>设备</w:t>
      </w:r>
      <w:r>
        <w:rPr>
          <w:rFonts w:asciiTheme="minorEastAsia" w:hAnsiTheme="minorEastAsia" w:cstheme="minorEastAsia" w:hint="eastAsia"/>
          <w:sz w:val="24"/>
          <w:lang w:eastAsia="zh-Hans"/>
        </w:rPr>
        <w:t>技术参数需明确设备规格、型号参考，作为设备采购计价及结算的依据）。</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2.6配合采购</w:t>
      </w:r>
      <w:proofErr w:type="gramStart"/>
      <w:r>
        <w:rPr>
          <w:rFonts w:asciiTheme="minorEastAsia" w:hAnsiTheme="minorEastAsia" w:cstheme="minorEastAsia" w:hint="eastAsia"/>
          <w:sz w:val="24"/>
        </w:rPr>
        <w:t>人完善</w:t>
      </w:r>
      <w:proofErr w:type="gramEnd"/>
      <w:r>
        <w:rPr>
          <w:rFonts w:asciiTheme="minorEastAsia" w:hAnsiTheme="minorEastAsia" w:cstheme="minorEastAsia" w:hint="eastAsia"/>
          <w:sz w:val="24"/>
        </w:rPr>
        <w:t>运营路线规划，包含</w:t>
      </w:r>
      <w:proofErr w:type="gramStart"/>
      <w:r>
        <w:rPr>
          <w:rFonts w:asciiTheme="minorEastAsia" w:hAnsiTheme="minorEastAsia" w:cstheme="minorEastAsia" w:hint="eastAsia"/>
          <w:sz w:val="24"/>
        </w:rPr>
        <w:t>研</w:t>
      </w:r>
      <w:proofErr w:type="gramEnd"/>
      <w:r>
        <w:rPr>
          <w:rFonts w:asciiTheme="minorEastAsia" w:hAnsiTheme="minorEastAsia" w:cstheme="minorEastAsia" w:hint="eastAsia"/>
          <w:sz w:val="24"/>
        </w:rPr>
        <w:t>学路线安排（</w:t>
      </w:r>
      <w:proofErr w:type="gramStart"/>
      <w:r>
        <w:rPr>
          <w:rFonts w:asciiTheme="minorEastAsia" w:hAnsiTheme="minorEastAsia" w:cstheme="minorEastAsia" w:hint="eastAsia"/>
          <w:sz w:val="24"/>
        </w:rPr>
        <w:t>研</w:t>
      </w:r>
      <w:proofErr w:type="gramEnd"/>
      <w:r>
        <w:rPr>
          <w:rFonts w:asciiTheme="minorEastAsia" w:hAnsiTheme="minorEastAsia" w:cstheme="minorEastAsia" w:hint="eastAsia"/>
          <w:sz w:val="24"/>
        </w:rPr>
        <w:t>学路线相关设计内容已包含在深化设计费中，</w:t>
      </w:r>
      <w:proofErr w:type="gramStart"/>
      <w:r>
        <w:rPr>
          <w:rFonts w:asciiTheme="minorEastAsia" w:hAnsiTheme="minorEastAsia" w:cstheme="minorEastAsia" w:hint="eastAsia"/>
          <w:sz w:val="24"/>
        </w:rPr>
        <w:t>不</w:t>
      </w:r>
      <w:proofErr w:type="gramEnd"/>
      <w:r>
        <w:rPr>
          <w:rFonts w:asciiTheme="minorEastAsia" w:hAnsiTheme="minorEastAsia" w:cstheme="minorEastAsia" w:hint="eastAsia"/>
          <w:sz w:val="24"/>
        </w:rPr>
        <w:t>另行计取费用）。</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2.7</w:t>
      </w:r>
      <w:r>
        <w:rPr>
          <w:rFonts w:asciiTheme="minorEastAsia" w:hAnsiTheme="minorEastAsia" w:cstheme="minorEastAsia" w:hint="eastAsia"/>
          <w:sz w:val="24"/>
          <w:lang w:eastAsia="zh-Hans"/>
        </w:rPr>
        <w:t>提交全套设计成果电子存档资料，统一存入专用 U 盘交付，涵盖文字说明、图纸、方案、预算（含工程量计算书、费用明细）、汇报文件等全部设计成果；电子资料需与纸质资料完全一致，作为结算审核、档案备案的必备资料，缺失或不一致的，采购人有权暂缓结算。</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2.8</w:t>
      </w:r>
      <w:proofErr w:type="gramStart"/>
      <w:r>
        <w:rPr>
          <w:rFonts w:asciiTheme="minorEastAsia" w:hAnsiTheme="minorEastAsia" w:cstheme="minorEastAsia" w:hint="eastAsia"/>
          <w:sz w:val="24"/>
        </w:rPr>
        <w:t>最终版</w:t>
      </w:r>
      <w:proofErr w:type="gramEnd"/>
      <w:r>
        <w:rPr>
          <w:rFonts w:asciiTheme="minorEastAsia" w:hAnsiTheme="minorEastAsia" w:cstheme="minorEastAsia" w:hint="eastAsia"/>
          <w:sz w:val="24"/>
        </w:rPr>
        <w:t>设计图纸文件：提供全套完整深化施工图纸，同步提交与最终实施范围匹配、对应投标报价的定额</w:t>
      </w:r>
      <w:proofErr w:type="gramStart"/>
      <w:r>
        <w:rPr>
          <w:rFonts w:asciiTheme="minorEastAsia" w:hAnsiTheme="minorEastAsia" w:cstheme="minorEastAsia" w:hint="eastAsia"/>
          <w:sz w:val="24"/>
        </w:rPr>
        <w:t>版预算</w:t>
      </w:r>
      <w:proofErr w:type="gramEnd"/>
      <w:r>
        <w:rPr>
          <w:rFonts w:asciiTheme="minorEastAsia" w:hAnsiTheme="minorEastAsia" w:cstheme="minorEastAsia" w:hint="eastAsia"/>
          <w:sz w:val="24"/>
        </w:rPr>
        <w:t>文件（需经第三方造价咨询机构审核确认），所有资料须完全满足采购人报审、项目验收、档案备案及主管部门审查的全部标准与要求，作为进度款支付、工程变更计价、现场签证及竣工结算的核心依据。</w:t>
      </w:r>
    </w:p>
    <w:p w:rsidR="00A248BE" w:rsidRDefault="008D5F58">
      <w:pPr>
        <w:pStyle w:val="3"/>
        <w:numPr>
          <w:ilvl w:val="0"/>
          <w:numId w:val="11"/>
        </w:numPr>
      </w:pPr>
      <w:bookmarkStart w:id="143" w:name="_Toc228355921"/>
      <w:r>
        <w:rPr>
          <w:rFonts w:hint="eastAsia"/>
        </w:rPr>
        <w:t>项目建设主要资料，详见附件</w:t>
      </w:r>
      <w:bookmarkEnd w:id="143"/>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附件1：《厦门工人·工厂·工会百年印记展 展陈大纲》</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附件2：《厦门总工会旧址纪念馆 展陈大纲》</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附件3：厦门总工会旧址纪念馆平面图（现状）</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附件4：第二工人文化宫平面图（现状）</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附件5：通用材料及产品清单</w:t>
      </w:r>
    </w:p>
    <w:p w:rsidR="00A248BE" w:rsidRDefault="008D5F58">
      <w:pPr>
        <w:pStyle w:val="2"/>
      </w:pPr>
      <w:bookmarkStart w:id="144" w:name="_Toc228355922"/>
      <w:r>
        <w:rPr>
          <w:rFonts w:hint="eastAsia"/>
        </w:rPr>
        <w:t>（六）施工要求</w:t>
      </w:r>
      <w:bookmarkEnd w:id="144"/>
    </w:p>
    <w:p w:rsidR="00A248BE" w:rsidRDefault="008D5F58">
      <w:pPr>
        <w:pStyle w:val="3"/>
        <w:numPr>
          <w:ilvl w:val="0"/>
          <w:numId w:val="12"/>
        </w:numPr>
      </w:pPr>
      <w:bookmarkStart w:id="145" w:name="_Toc228355923"/>
      <w:r>
        <w:rPr>
          <w:rFonts w:hint="eastAsia"/>
        </w:rPr>
        <w:t>基本要求</w:t>
      </w:r>
      <w:bookmarkEnd w:id="145"/>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中标人必须按照深化并经业主确认后的施工图纸要求和操作规程进行施工，施工标准按照国家标准、行业标准、项目所在地的地方标准及相应的规范、规程等执行。</w:t>
      </w:r>
    </w:p>
    <w:p w:rsidR="00A248BE" w:rsidRDefault="008D5F58">
      <w:pPr>
        <w:pStyle w:val="3"/>
        <w:numPr>
          <w:ilvl w:val="0"/>
          <w:numId w:val="12"/>
        </w:numPr>
      </w:pPr>
      <w:bookmarkStart w:id="146" w:name="_Toc228355924"/>
      <w:r>
        <w:rPr>
          <w:rFonts w:hint="eastAsia"/>
        </w:rPr>
        <w:lastRenderedPageBreak/>
        <w:t>建设工期</w:t>
      </w:r>
      <w:bookmarkEnd w:id="146"/>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2.1 2026年10月开工，2026年12月竣工，总工期3个月；</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2.2 具体开工时间以采购人开工许可确认后为准。</w:t>
      </w:r>
    </w:p>
    <w:p w:rsidR="00A248BE" w:rsidRDefault="008D5F58">
      <w:pPr>
        <w:pStyle w:val="3"/>
        <w:numPr>
          <w:ilvl w:val="0"/>
          <w:numId w:val="9"/>
        </w:numPr>
      </w:pPr>
      <w:bookmarkStart w:id="147" w:name="_Toc228355925"/>
      <w:r>
        <w:rPr>
          <w:rFonts w:hint="eastAsia"/>
        </w:rPr>
        <w:t>项目实施进度安排</w:t>
      </w:r>
      <w:bookmarkEnd w:id="147"/>
      <w:r>
        <w:rPr>
          <w:rFonts w:hint="eastAsia"/>
        </w:rPr>
        <w:t xml:space="preserve"> </w:t>
      </w:r>
    </w:p>
    <w:p w:rsidR="00A248BE" w:rsidRDefault="008D5F58">
      <w:pPr>
        <w:widowControl/>
        <w:numPr>
          <w:ilvl w:val="1"/>
          <w:numId w:val="9"/>
        </w:numPr>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装修装饰方案设计、施工图设计完成时间：中标确认后30</w:t>
      </w:r>
      <w:proofErr w:type="gramStart"/>
      <w:r>
        <w:rPr>
          <w:rFonts w:asciiTheme="minorEastAsia" w:hAnsiTheme="minorEastAsia" w:cstheme="minorEastAsia" w:hint="eastAsia"/>
          <w:sz w:val="24"/>
        </w:rPr>
        <w:t>日历天</w:t>
      </w:r>
      <w:proofErr w:type="gramEnd"/>
      <w:r>
        <w:rPr>
          <w:rFonts w:asciiTheme="minorEastAsia" w:hAnsiTheme="minorEastAsia" w:cstheme="minorEastAsia" w:hint="eastAsia"/>
          <w:sz w:val="24"/>
        </w:rPr>
        <w:t>内完成；</w:t>
      </w:r>
    </w:p>
    <w:p w:rsidR="00A248BE" w:rsidRDefault="008D5F58">
      <w:pPr>
        <w:widowControl/>
        <w:numPr>
          <w:ilvl w:val="1"/>
          <w:numId w:val="9"/>
        </w:numPr>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 xml:space="preserve">装修装饰与主体相关须报送施工图审查的分项施工完成时间：2026年6月~2026年8月； </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 xml:space="preserve">3.2 装饰布展、设备等综合安装、调试等部分施工完成时间：2026年10月~2026年12月； </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3.3 竣工验收：2026年12月。</w:t>
      </w:r>
    </w:p>
    <w:p w:rsidR="00A248BE" w:rsidRDefault="008D5F58">
      <w:pPr>
        <w:pStyle w:val="3"/>
        <w:numPr>
          <w:ilvl w:val="0"/>
          <w:numId w:val="9"/>
        </w:numPr>
      </w:pPr>
      <w:bookmarkStart w:id="148" w:name="_Toc228355926"/>
      <w:r>
        <w:rPr>
          <w:rFonts w:hint="eastAsia"/>
        </w:rPr>
        <w:t>团队人员要求</w:t>
      </w:r>
      <w:bookmarkEnd w:id="148"/>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sz w:val="24"/>
          <w:lang w:eastAsia="zh-Hans"/>
        </w:rPr>
        <w:t>中标人必须组建实施项目开展的项目负责人、管理团队、施工团队、技术团队、业务团队等，保障项目的组织实施。其中：</w:t>
      </w:r>
    </w:p>
    <w:p w:rsidR="00A248BE" w:rsidRDefault="008D5F58" w:rsidP="008D5F58">
      <w:pPr>
        <w:pStyle w:val="4"/>
        <w:ind w:firstLine="482"/>
        <w:rPr>
          <w:rFonts w:asciiTheme="minorEastAsia" w:eastAsiaTheme="minorEastAsia" w:hAnsiTheme="minorEastAsia" w:cstheme="minorEastAsia"/>
          <w:lang w:eastAsia="zh-Hans"/>
        </w:rPr>
      </w:pPr>
      <w:r>
        <w:rPr>
          <w:rFonts w:hint="eastAsia"/>
        </w:rPr>
        <w:t xml:space="preserve">4.1 </w:t>
      </w:r>
      <w:r>
        <w:t>项目总负责人：</w:t>
      </w:r>
      <w:r>
        <w:rPr>
          <w:rFonts w:asciiTheme="minorEastAsia" w:eastAsiaTheme="minorEastAsia" w:hAnsiTheme="minorEastAsia" w:cstheme="minorEastAsia"/>
          <w:lang w:eastAsia="zh-Hans"/>
        </w:rPr>
        <w:t>1名</w:t>
      </w:r>
      <w:r>
        <w:rPr>
          <w:rFonts w:asciiTheme="minorEastAsia" w:eastAsiaTheme="minorEastAsia" w:hAnsiTheme="minorEastAsia" w:cstheme="minorEastAsia" w:hint="eastAsia"/>
        </w:rPr>
        <w:t>；</w:t>
      </w:r>
      <w:r>
        <w:rPr>
          <w:rFonts w:asciiTheme="minorEastAsia" w:eastAsiaTheme="minorEastAsia" w:hAnsiTheme="minorEastAsia" w:cstheme="minorEastAsia"/>
          <w:b w:val="0"/>
          <w:bCs/>
          <w:lang w:eastAsia="zh-Hans"/>
        </w:rPr>
        <w:t>须同时具备行政主管部门核发的合格有效的</w:t>
      </w:r>
      <w:r>
        <w:rPr>
          <w:rFonts w:asciiTheme="minorEastAsia" w:eastAsiaTheme="minorEastAsia" w:hAnsiTheme="minorEastAsia" w:cstheme="minorEastAsia" w:hint="eastAsia"/>
          <w:b w:val="0"/>
          <w:bCs/>
        </w:rPr>
        <w:t>一</w:t>
      </w:r>
      <w:r>
        <w:rPr>
          <w:rFonts w:asciiTheme="minorEastAsia" w:eastAsiaTheme="minorEastAsia" w:hAnsiTheme="minorEastAsia" w:cstheme="minorEastAsia"/>
          <w:b w:val="0"/>
          <w:bCs/>
          <w:lang w:eastAsia="zh-Hans"/>
        </w:rPr>
        <w:t>级注册建造师执业资格（建筑工程专业）和有效的安全生产考核合格证书B证</w:t>
      </w:r>
      <w:r>
        <w:rPr>
          <w:rFonts w:asciiTheme="minorEastAsia" w:eastAsiaTheme="minorEastAsia" w:hAnsiTheme="minorEastAsia" w:cstheme="minorEastAsia" w:hint="eastAsia"/>
          <w:b w:val="0"/>
          <w:bCs/>
        </w:rPr>
        <w:t>及人力资源和社会保障局颁发的高级工程师职称</w:t>
      </w:r>
      <w:r>
        <w:rPr>
          <w:rFonts w:asciiTheme="minorEastAsia" w:eastAsiaTheme="minorEastAsia" w:hAnsiTheme="minorEastAsia" w:cstheme="minorEastAsia"/>
          <w:b w:val="0"/>
          <w:bCs/>
          <w:lang w:eastAsia="zh-Hans"/>
        </w:rPr>
        <w:t>。</w:t>
      </w:r>
    </w:p>
    <w:p w:rsidR="00A248BE" w:rsidRDefault="008D5F58" w:rsidP="008D5F58">
      <w:pPr>
        <w:pStyle w:val="4"/>
        <w:ind w:firstLine="482"/>
      </w:pPr>
      <w:r>
        <w:rPr>
          <w:rFonts w:hint="eastAsia"/>
        </w:rPr>
        <w:t xml:space="preserve">4.2 </w:t>
      </w:r>
      <w:r>
        <w:rPr>
          <w:rFonts w:hint="eastAsia"/>
        </w:rPr>
        <w:t>设计班子</w:t>
      </w:r>
    </w:p>
    <w:p w:rsidR="00A248BE" w:rsidRDefault="008D5F58">
      <w:pPr>
        <w:widowControl/>
        <w:spacing w:line="460" w:lineRule="exact"/>
        <w:ind w:firstLineChars="200" w:firstLine="480"/>
        <w:jc w:val="left"/>
        <w:rPr>
          <w:rFonts w:asciiTheme="minorEastAsia" w:hAnsiTheme="minorEastAsia" w:cstheme="minorEastAsia"/>
          <w:sz w:val="24"/>
          <w:lang w:eastAsia="zh-Hans"/>
        </w:rPr>
      </w:pPr>
      <w:r>
        <w:rPr>
          <w:rFonts w:asciiTheme="minorEastAsia" w:hAnsiTheme="minorEastAsia" w:cstheme="minorEastAsia" w:hint="eastAsia"/>
          <w:sz w:val="24"/>
        </w:rPr>
        <w:t>4.2.1</w:t>
      </w:r>
      <w:r>
        <w:rPr>
          <w:rFonts w:asciiTheme="minorEastAsia" w:hAnsiTheme="minorEastAsia" w:cstheme="minorEastAsia"/>
          <w:b/>
          <w:bCs/>
          <w:sz w:val="24"/>
          <w:lang w:eastAsia="zh-Hans"/>
        </w:rPr>
        <w:t>设计负责人：1名；</w:t>
      </w:r>
      <w:r>
        <w:rPr>
          <w:rFonts w:asciiTheme="minorEastAsia" w:hAnsiTheme="minorEastAsia" w:cstheme="minorEastAsia"/>
          <w:sz w:val="24"/>
          <w:lang w:eastAsia="zh-Hans"/>
        </w:rPr>
        <w:t>须</w:t>
      </w:r>
      <w:r>
        <w:rPr>
          <w:rFonts w:asciiTheme="minorEastAsia" w:hAnsiTheme="minorEastAsia" w:cstheme="minorEastAsia"/>
          <w:bCs/>
          <w:sz w:val="24"/>
          <w:lang w:eastAsia="zh-Hans"/>
        </w:rPr>
        <w:t>具备</w:t>
      </w:r>
      <w:r>
        <w:rPr>
          <w:rFonts w:asciiTheme="minorEastAsia" w:hAnsiTheme="minorEastAsia" w:cstheme="minorEastAsia"/>
          <w:sz w:val="24"/>
          <w:lang w:eastAsia="zh-Hans"/>
        </w:rPr>
        <w:t>人力资源和社会保障部门颁发的工艺美术师高级职称。</w:t>
      </w:r>
    </w:p>
    <w:p w:rsidR="00A248BE" w:rsidRDefault="008D5F58" w:rsidP="008D5F58">
      <w:pPr>
        <w:pStyle w:val="4"/>
        <w:ind w:firstLine="482"/>
      </w:pPr>
      <w:r>
        <w:rPr>
          <w:rFonts w:hint="eastAsia"/>
        </w:rPr>
        <w:t>4</w:t>
      </w:r>
      <w:r>
        <w:t xml:space="preserve">.3 </w:t>
      </w:r>
      <w:r>
        <w:t>施工班子：</w:t>
      </w:r>
    </w:p>
    <w:p w:rsidR="00A248BE" w:rsidRDefault="008D5F58" w:rsidP="008D5F58">
      <w:pPr>
        <w:pStyle w:val="4"/>
        <w:ind w:firstLine="482"/>
        <w:rPr>
          <w:rFonts w:asciiTheme="minorEastAsia" w:eastAsiaTheme="minorEastAsia" w:hAnsiTheme="minorEastAsia" w:cstheme="minorEastAsia"/>
        </w:rPr>
      </w:pPr>
      <w:r>
        <w:rPr>
          <w:rFonts w:asciiTheme="minorEastAsia" w:eastAsiaTheme="minorEastAsia" w:hAnsiTheme="minorEastAsia" w:cstheme="minorEastAsia" w:hint="eastAsia"/>
        </w:rPr>
        <w:t>4.3.1 技术负责人：1名；</w:t>
      </w:r>
      <w:r>
        <w:rPr>
          <w:rFonts w:asciiTheme="minorEastAsia" w:eastAsiaTheme="minorEastAsia" w:hAnsiTheme="minorEastAsia" w:cstheme="minorEastAsia"/>
          <w:b w:val="0"/>
          <w:bCs/>
          <w:lang w:eastAsia="zh-Hans"/>
        </w:rPr>
        <w:t>须同时具备行政主管部门核发的合格有效的</w:t>
      </w:r>
      <w:r>
        <w:rPr>
          <w:rFonts w:asciiTheme="minorEastAsia" w:eastAsiaTheme="minorEastAsia" w:hAnsiTheme="minorEastAsia" w:cstheme="minorEastAsia" w:hint="eastAsia"/>
          <w:b w:val="0"/>
          <w:bCs/>
        </w:rPr>
        <w:t>一</w:t>
      </w:r>
      <w:r>
        <w:rPr>
          <w:rFonts w:asciiTheme="minorEastAsia" w:eastAsiaTheme="minorEastAsia" w:hAnsiTheme="minorEastAsia" w:cstheme="minorEastAsia"/>
          <w:b w:val="0"/>
          <w:bCs/>
          <w:lang w:eastAsia="zh-Hans"/>
        </w:rPr>
        <w:t>级注册建造师执业资格（建筑工程专业）和有效的安全生产考核合格证书B证</w:t>
      </w:r>
      <w:r>
        <w:rPr>
          <w:rFonts w:asciiTheme="minorEastAsia" w:eastAsiaTheme="minorEastAsia" w:hAnsiTheme="minorEastAsia" w:cstheme="minorEastAsia" w:hint="eastAsia"/>
          <w:b w:val="0"/>
          <w:bCs/>
        </w:rPr>
        <w:t>及人力资源和社会保障局颁发的高级工程师职称</w:t>
      </w:r>
      <w:r>
        <w:rPr>
          <w:rFonts w:asciiTheme="minorEastAsia" w:eastAsiaTheme="minorEastAsia" w:hAnsiTheme="minorEastAsia" w:cstheme="minorEastAsia"/>
          <w:b w:val="0"/>
          <w:bCs/>
          <w:lang w:eastAsia="zh-Hans"/>
        </w:rPr>
        <w:t>。</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4.3.2</w:t>
      </w:r>
      <w:r>
        <w:rPr>
          <w:rFonts w:asciiTheme="minorEastAsia" w:hAnsiTheme="minorEastAsia" w:cstheme="minorEastAsia" w:hint="eastAsia"/>
          <w:b/>
          <w:bCs/>
          <w:sz w:val="24"/>
        </w:rPr>
        <w:t>智能化负责人：1名；</w:t>
      </w:r>
      <w:r>
        <w:rPr>
          <w:rFonts w:asciiTheme="minorEastAsia" w:hAnsiTheme="minorEastAsia" w:cstheme="minorEastAsia"/>
          <w:bCs/>
          <w:sz w:val="24"/>
          <w:lang w:eastAsia="zh-Hans"/>
        </w:rPr>
        <w:t>须同时具备</w:t>
      </w:r>
      <w:r>
        <w:rPr>
          <w:rFonts w:asciiTheme="minorEastAsia" w:hAnsiTheme="minorEastAsia" w:cstheme="minorEastAsia" w:hint="eastAsia"/>
          <w:sz w:val="24"/>
        </w:rPr>
        <w:t>高级智能化系统集成项目经理及</w:t>
      </w:r>
      <w:r>
        <w:rPr>
          <w:rFonts w:asciiTheme="minorEastAsia" w:hAnsiTheme="minorEastAsia" w:cstheme="minorEastAsia" w:hint="eastAsia"/>
          <w:bCs/>
          <w:sz w:val="24"/>
        </w:rPr>
        <w:t>人力资源和社会保障局颁发的</w:t>
      </w:r>
      <w:r>
        <w:rPr>
          <w:rFonts w:asciiTheme="minorEastAsia" w:hAnsiTheme="minorEastAsia" w:cstheme="minorEastAsia" w:hint="eastAsia"/>
          <w:sz w:val="24"/>
        </w:rPr>
        <w:t>中级（含）以上工程师.</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 xml:space="preserve">4.3.3 </w:t>
      </w:r>
      <w:r>
        <w:rPr>
          <w:rFonts w:asciiTheme="minorEastAsia" w:hAnsiTheme="minorEastAsia" w:cstheme="minorEastAsia" w:hint="eastAsia"/>
          <w:b/>
          <w:bCs/>
          <w:sz w:val="24"/>
        </w:rPr>
        <w:t>其他施工人员：至少包含施工员1名，</w:t>
      </w:r>
      <w:proofErr w:type="gramStart"/>
      <w:r>
        <w:rPr>
          <w:rFonts w:asciiTheme="minorEastAsia" w:hAnsiTheme="minorEastAsia" w:cstheme="minorEastAsia" w:hint="eastAsia"/>
          <w:b/>
          <w:bCs/>
          <w:sz w:val="24"/>
        </w:rPr>
        <w:t>质量员</w:t>
      </w:r>
      <w:proofErr w:type="gramEnd"/>
      <w:r>
        <w:rPr>
          <w:rFonts w:asciiTheme="minorEastAsia" w:hAnsiTheme="minorEastAsia" w:cstheme="minorEastAsia" w:hint="eastAsia"/>
          <w:b/>
          <w:bCs/>
          <w:sz w:val="24"/>
        </w:rPr>
        <w:t>1名，安全员1名。</w:t>
      </w:r>
      <w:r>
        <w:rPr>
          <w:rFonts w:asciiTheme="minorEastAsia" w:hAnsiTheme="minorEastAsia" w:cstheme="minorEastAsia" w:hint="eastAsia"/>
          <w:sz w:val="24"/>
        </w:rPr>
        <w:t>总配置人数不得少于上述数量，且应</w:t>
      </w:r>
      <w:proofErr w:type="gramStart"/>
      <w:r>
        <w:rPr>
          <w:rFonts w:asciiTheme="minorEastAsia" w:hAnsiTheme="minorEastAsia" w:cstheme="minorEastAsia" w:hint="eastAsia"/>
          <w:sz w:val="24"/>
        </w:rPr>
        <w:t>作出</w:t>
      </w:r>
      <w:proofErr w:type="gramEnd"/>
      <w:r>
        <w:rPr>
          <w:rFonts w:asciiTheme="minorEastAsia" w:hAnsiTheme="minorEastAsia" w:cstheme="minorEastAsia" w:hint="eastAsia"/>
          <w:sz w:val="24"/>
        </w:rPr>
        <w:t>承诺可根据现场工程实际进展情况合理增配人员。</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4.4 项目总负责人、设计负责人和技术负责人三个岗位至少应保证有3个人。</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4.5 投标人应在投标文件人员配备中明确各岗位人员。</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lastRenderedPageBreak/>
        <w:t>上述所有人员均应是投标人本单位员工，并提供上述人员</w:t>
      </w:r>
      <w:proofErr w:type="gramStart"/>
      <w:r>
        <w:rPr>
          <w:rFonts w:asciiTheme="minorEastAsia" w:hAnsiTheme="minorEastAsia" w:cstheme="minorEastAsia" w:hint="eastAsia"/>
          <w:sz w:val="24"/>
        </w:rPr>
        <w:t>社保证明</w:t>
      </w:r>
      <w:proofErr w:type="gramEnd"/>
      <w:r>
        <w:rPr>
          <w:rFonts w:asciiTheme="minorEastAsia" w:hAnsiTheme="minorEastAsia" w:cstheme="minorEastAsia" w:hint="eastAsia"/>
          <w:sz w:val="24"/>
        </w:rPr>
        <w:t>。</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4.6 上述人员均不允许兼任。</w:t>
      </w:r>
    </w:p>
    <w:p w:rsidR="00A248BE" w:rsidRDefault="008D5F58">
      <w:pPr>
        <w:pStyle w:val="2"/>
      </w:pPr>
      <w:bookmarkStart w:id="149" w:name="_Toc228355927"/>
      <w:r>
        <w:rPr>
          <w:rFonts w:hint="eastAsia"/>
        </w:rPr>
        <w:t>（七）</w:t>
      </w:r>
      <w:r>
        <w:t>项目质量要</w:t>
      </w:r>
      <w:r>
        <w:rPr>
          <w:rFonts w:hint="eastAsia"/>
        </w:rPr>
        <w:t>求</w:t>
      </w:r>
      <w:bookmarkEnd w:id="149"/>
    </w:p>
    <w:p w:rsidR="00A248BE" w:rsidRDefault="006E64C0">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w:t>
      </w:r>
      <w:r w:rsidR="008D5F58">
        <w:rPr>
          <w:rFonts w:asciiTheme="minorEastAsia" w:hAnsiTheme="minorEastAsia" w:cstheme="minorEastAsia" w:hint="eastAsia"/>
          <w:sz w:val="24"/>
        </w:rPr>
        <w:t>1.投标人的展项设计（包括深化设计、效果图设计、施工图设计等）须经采购人审查通过后，方可组织实施。如未达到采购人的要求，投标人必须按要求进行修改、完善。投标人须提供书面承诺（格式自拟）。</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2. 本项目质量目标为一次性通过验收合格，并在投标响应文件中对质量目标进行承诺。</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3. 中标人须接受质量监督管理部门和采购人的质量检查和管理，把好质量关。</w:t>
      </w:r>
    </w:p>
    <w:p w:rsidR="00A248BE" w:rsidRDefault="006E64C0">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w:t>
      </w:r>
      <w:r w:rsidR="008D5F58">
        <w:rPr>
          <w:rFonts w:asciiTheme="minorEastAsia" w:hAnsiTheme="minorEastAsia" w:cstheme="minorEastAsia" w:hint="eastAsia"/>
          <w:sz w:val="24"/>
        </w:rPr>
        <w:t>4.中标人设计及施工完成的展项必须达到或高于中标人在投标文件及中标后优化设计所</w:t>
      </w:r>
      <w:proofErr w:type="gramStart"/>
      <w:r w:rsidR="008D5F58">
        <w:rPr>
          <w:rFonts w:asciiTheme="minorEastAsia" w:hAnsiTheme="minorEastAsia" w:cstheme="minorEastAsia" w:hint="eastAsia"/>
          <w:sz w:val="24"/>
        </w:rPr>
        <w:t>作出</w:t>
      </w:r>
      <w:proofErr w:type="gramEnd"/>
      <w:r w:rsidR="008D5F58">
        <w:rPr>
          <w:rFonts w:asciiTheme="minorEastAsia" w:hAnsiTheme="minorEastAsia" w:cstheme="minorEastAsia" w:hint="eastAsia"/>
          <w:sz w:val="24"/>
        </w:rPr>
        <w:t>的展示效果，若未达到，在约定的时间内进行修改、完善，使其达到要求的展示效果，所涉及的费用由中标人负责。若经修改、完善后仍不能达到要求，同时要求其承担相关责任。投标人须提供书面承诺（格式自拟）。</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5. 隐蔽工程经采购人验收合格后方可进入下道工序施工。</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6. 未涉及的技术条件及要求均按国家标准和行业标准执行。</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7. 展项的设计、制作、施工、安装必须符合本项目的特点、要求，充分考虑安全性。</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8. 中标人应遵守工程建设安全生产有关管理规定，严格按安全标准组织施工，并随时接受行业安全检查人员依法实施的监督检查，采取必要的安全防护措施，消除事故隐患。由于中标人安全措施不力造成事故的责任和因此发生的费用，由中标人承担。</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9. 中标人应提供良好的服务，在施工的各个阶段应事先安排好各项具体工作及采购人需要配合的工作。</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10. 本工程的施工和施工材料要符合工程、环保、安防要求及国家相关规范的要求，主材、辅材必须符合环保要求，施工整体要符合采购人安全规范，施工的最终成果应无尖角等会对人员造成伤害的部位。本工程的施工和施工材料必须符合环保标准。</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11. 中标人施工过程中要严格遵守工程建设安全生产有关管理规定，严格按安全标准组织施工，并且服从采购人的安排。</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12. 施工中所用的材料及辅材必须经过监理、采购人共同确认后才能进行施工。</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lastRenderedPageBreak/>
        <w:t>以上质量要求投标人应完全响应，否者采购人有权拒绝验收，由此产生的损失由中标人承担。</w:t>
      </w:r>
    </w:p>
    <w:p w:rsidR="00A248BE" w:rsidRDefault="008D5F58">
      <w:pPr>
        <w:pStyle w:val="2"/>
      </w:pPr>
      <w:bookmarkStart w:id="150" w:name="_Toc228355928"/>
      <w:r>
        <w:rPr>
          <w:rFonts w:hint="eastAsia"/>
        </w:rPr>
        <w:t>（八）中标人与采购人关于施工图审查要求及分工</w:t>
      </w:r>
      <w:bookmarkEnd w:id="150"/>
    </w:p>
    <w:p w:rsidR="00A248BE" w:rsidRDefault="008D5F58">
      <w:pPr>
        <w:pStyle w:val="3"/>
        <w:numPr>
          <w:ilvl w:val="0"/>
          <w:numId w:val="13"/>
        </w:numPr>
      </w:pPr>
      <w:bookmarkStart w:id="151" w:name="_Toc228355929"/>
      <w:r>
        <w:rPr>
          <w:rFonts w:hint="eastAsia"/>
        </w:rPr>
        <w:t>中标人责任及工作要求</w:t>
      </w:r>
      <w:bookmarkEnd w:id="151"/>
    </w:p>
    <w:p w:rsidR="00A248BE" w:rsidRDefault="008D5F58">
      <w:pPr>
        <w:widowControl/>
        <w:spacing w:line="460" w:lineRule="exact"/>
        <w:ind w:firstLineChars="200" w:firstLine="480"/>
        <w:jc w:val="left"/>
      </w:pPr>
      <w:r>
        <w:rPr>
          <w:rFonts w:asciiTheme="minorEastAsia" w:hAnsiTheme="minorEastAsia" w:cstheme="minorEastAsia" w:hint="eastAsia"/>
          <w:sz w:val="24"/>
        </w:rPr>
        <w:t>中标人负责本项目方案设计、效果图深化、施工图绘制及预算编制全部相关工作，对所提供成果的完整性、准确性、合</w:t>
      </w:r>
      <w:proofErr w:type="gramStart"/>
      <w:r>
        <w:rPr>
          <w:rFonts w:asciiTheme="minorEastAsia" w:hAnsiTheme="minorEastAsia" w:cstheme="minorEastAsia" w:hint="eastAsia"/>
          <w:sz w:val="24"/>
        </w:rPr>
        <w:t>规</w:t>
      </w:r>
      <w:proofErr w:type="gramEnd"/>
      <w:r>
        <w:rPr>
          <w:rFonts w:asciiTheme="minorEastAsia" w:hAnsiTheme="minorEastAsia" w:cstheme="minorEastAsia" w:hint="eastAsia"/>
          <w:sz w:val="24"/>
        </w:rPr>
        <w:t>性负责，具体要求如下：</w:t>
      </w:r>
    </w:p>
    <w:p w:rsidR="00A248BE" w:rsidRDefault="008D5F58" w:rsidP="008D5F58">
      <w:pPr>
        <w:pStyle w:val="4"/>
        <w:ind w:firstLine="482"/>
      </w:pPr>
      <w:r>
        <w:rPr>
          <w:rFonts w:hint="eastAsia"/>
        </w:rPr>
        <w:t xml:space="preserve">1.1 </w:t>
      </w:r>
      <w:r>
        <w:rPr>
          <w:rFonts w:hint="eastAsia"/>
        </w:rPr>
        <w:t>方案设计、效果图深化：</w:t>
      </w:r>
    </w:p>
    <w:p w:rsidR="00A248BE" w:rsidRDefault="008D5F58">
      <w:pPr>
        <w:widowControl/>
        <w:spacing w:line="460" w:lineRule="exact"/>
        <w:ind w:firstLineChars="200" w:firstLine="480"/>
        <w:jc w:val="left"/>
      </w:pPr>
      <w:r>
        <w:rPr>
          <w:rFonts w:asciiTheme="minorEastAsia" w:hAnsiTheme="minorEastAsia" w:cstheme="minorEastAsia" w:hint="eastAsia"/>
          <w:sz w:val="24"/>
        </w:rPr>
        <w:t>须贴合本项目展陈服务及施工实际需求，符合国家相关设计规范、行业标准及本招标文件明确的设计要求，内容完整、细节清晰，经采购人确认后作为施工图绘制的依据。</w:t>
      </w:r>
    </w:p>
    <w:p w:rsidR="00A248BE" w:rsidRDefault="008D5F58" w:rsidP="008D5F58">
      <w:pPr>
        <w:pStyle w:val="4"/>
        <w:ind w:firstLine="482"/>
      </w:pPr>
      <w:r>
        <w:rPr>
          <w:rFonts w:hint="eastAsia"/>
        </w:rPr>
        <w:t xml:space="preserve">1.2 </w:t>
      </w:r>
      <w:r>
        <w:rPr>
          <w:rFonts w:hint="eastAsia"/>
        </w:rPr>
        <w:t>施工图绘制：</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须以确认后的方案设计、效果图为基础，严格遵循《建筑工程设计文件编制深度规定》等国家、行业相关规范，确保施工图内容完整、尺寸准确、节点清晰，满足施工实操需求，无设计漏洞、错漏碰缺。</w:t>
      </w:r>
    </w:p>
    <w:p w:rsidR="00A248BE" w:rsidRDefault="008D5F58" w:rsidP="008D5F58">
      <w:pPr>
        <w:pStyle w:val="4"/>
        <w:ind w:firstLine="482"/>
      </w:pPr>
      <w:r>
        <w:rPr>
          <w:rFonts w:hint="eastAsia"/>
        </w:rPr>
        <w:t>1.3</w:t>
      </w:r>
      <w:r>
        <w:rPr>
          <w:rFonts w:hint="eastAsia"/>
        </w:rPr>
        <w:t>预算编制：</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须结合绘制完成的施工图、本项目采购需求及市场合理价格，编制完整、准确的项目预算，预算编制须符合国家及地方相关预算编制规范，无漏项、无虚高，确保预算与施工图内容一致。</w:t>
      </w:r>
    </w:p>
    <w:p w:rsidR="00A248BE" w:rsidRDefault="008D5F58" w:rsidP="008D5F58">
      <w:pPr>
        <w:pStyle w:val="4"/>
        <w:ind w:firstLine="482"/>
      </w:pPr>
      <w:r>
        <w:rPr>
          <w:rFonts w:hint="eastAsia"/>
        </w:rPr>
        <w:t xml:space="preserve">1.4 </w:t>
      </w:r>
      <w:r>
        <w:rPr>
          <w:rFonts w:hint="eastAsia"/>
        </w:rPr>
        <w:t>中标人须及时配合采购人开展施工图审查相关工作：</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根据审查意见及时完成施工图修改完善，直至满足审查要求（修改完善工作仍由中标人负责，相关费用包含在投标报价中）。</w:t>
      </w:r>
    </w:p>
    <w:p w:rsidR="00A248BE" w:rsidRDefault="008D5F58">
      <w:pPr>
        <w:pStyle w:val="3"/>
        <w:numPr>
          <w:ilvl w:val="0"/>
          <w:numId w:val="0"/>
        </w:numPr>
        <w:ind w:firstLineChars="200" w:firstLine="482"/>
        <w:rPr>
          <w:rStyle w:val="4Char"/>
          <w:b/>
          <w:szCs w:val="24"/>
        </w:rPr>
      </w:pPr>
      <w:bookmarkStart w:id="152" w:name="_Toc228355930"/>
      <w:r>
        <w:rPr>
          <w:rStyle w:val="4Char"/>
          <w:rFonts w:hint="eastAsia"/>
          <w:b/>
          <w:szCs w:val="24"/>
        </w:rPr>
        <w:t>1.4.1</w:t>
      </w:r>
      <w:r>
        <w:rPr>
          <w:rStyle w:val="4Char"/>
          <w:b/>
          <w:szCs w:val="24"/>
        </w:rPr>
        <w:t>采购人责任及工作要求</w:t>
      </w:r>
      <w:bookmarkEnd w:id="152"/>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采购人须委托具备相应资质的施工图审查机构，按照国家、行业及地方相关施工图审查规范、标准，对中标人提交的施工图进行全面审查，审查范围包括但不限于施工图的合</w:t>
      </w:r>
      <w:proofErr w:type="gramStart"/>
      <w:r>
        <w:rPr>
          <w:rFonts w:asciiTheme="minorEastAsia" w:hAnsiTheme="minorEastAsia" w:cstheme="minorEastAsia" w:hint="eastAsia"/>
          <w:sz w:val="24"/>
        </w:rPr>
        <w:t>规</w:t>
      </w:r>
      <w:proofErr w:type="gramEnd"/>
      <w:r>
        <w:rPr>
          <w:rFonts w:asciiTheme="minorEastAsia" w:hAnsiTheme="minorEastAsia" w:cstheme="minorEastAsia" w:hint="eastAsia"/>
          <w:sz w:val="24"/>
        </w:rPr>
        <w:t>性、安全性、适用性、完整性。</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采购人负责协调审查机构与中标人的沟通对接，及时将审查意见反馈给中标人，督促中标人按时完成修改完善工作。</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采购人负责确认施工图审查结果，确保审查合格，取得有效的施工图审查合格文件，作为本项目后续施工的合法依据；审查不合格的，须要求中标人限期修改后重新提交审查，直至审查合格。</w:t>
      </w:r>
    </w:p>
    <w:p w:rsidR="00A248BE" w:rsidRDefault="008D5F58">
      <w:pPr>
        <w:pStyle w:val="2"/>
      </w:pPr>
      <w:bookmarkStart w:id="153" w:name="_Toc228355931"/>
      <w:r>
        <w:rPr>
          <w:rFonts w:hint="eastAsia"/>
        </w:rPr>
        <w:lastRenderedPageBreak/>
        <w:t>（九） 验收</w:t>
      </w:r>
      <w:bookmarkEnd w:id="153"/>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设备（含材料）按国家、地方行业标准验收，由中标人和采购人共同完成。中标人在验收前必须向采购人提供相关文件，如产品合格证、产品</w:t>
      </w:r>
      <w:proofErr w:type="gramStart"/>
      <w:r>
        <w:rPr>
          <w:rFonts w:asciiTheme="minorEastAsia" w:hAnsiTheme="minorEastAsia" w:cstheme="minorEastAsia" w:hint="eastAsia"/>
          <w:sz w:val="24"/>
        </w:rPr>
        <w:t>验收证</w:t>
      </w:r>
      <w:proofErr w:type="gramEnd"/>
      <w:r>
        <w:rPr>
          <w:rFonts w:asciiTheme="minorEastAsia" w:hAnsiTheme="minorEastAsia" w:cstheme="minorEastAsia" w:hint="eastAsia"/>
          <w:sz w:val="24"/>
        </w:rPr>
        <w:t>/单、保修卡等。</w:t>
      </w:r>
    </w:p>
    <w:p w:rsidR="00A248BE" w:rsidRDefault="008D5F58">
      <w:pPr>
        <w:pStyle w:val="3"/>
        <w:numPr>
          <w:ilvl w:val="0"/>
          <w:numId w:val="14"/>
        </w:numPr>
      </w:pPr>
      <w:bookmarkStart w:id="154" w:name="_Toc228355932"/>
      <w:r>
        <w:rPr>
          <w:rStyle w:val="3Char"/>
          <w:b/>
        </w:rPr>
        <w:t>验收标准：</w:t>
      </w:r>
      <w:bookmarkEnd w:id="154"/>
    </w:p>
    <w:p w:rsidR="00A248BE" w:rsidRDefault="008D5F58">
      <w:pPr>
        <w:pStyle w:val="3"/>
        <w:numPr>
          <w:ilvl w:val="0"/>
          <w:numId w:val="0"/>
        </w:numPr>
        <w:ind w:firstLineChars="200" w:firstLine="482"/>
      </w:pPr>
      <w:bookmarkStart w:id="155" w:name="_Toc228355933"/>
      <w:r>
        <w:rPr>
          <w:rFonts w:ascii="宋体" w:hAnsi="宋体" w:cs="宋体"/>
          <w:color w:val="000000"/>
          <w:sz w:val="24"/>
        </w:rPr>
        <w:t>根据有关国家、地方、行业规定及招标文件、乙方的投标响应文件、承诺进行验收。</w:t>
      </w:r>
      <w:bookmarkEnd w:id="155"/>
    </w:p>
    <w:p w:rsidR="00A248BE" w:rsidRDefault="008D5F58">
      <w:pPr>
        <w:pStyle w:val="3"/>
        <w:numPr>
          <w:ilvl w:val="0"/>
          <w:numId w:val="13"/>
        </w:numPr>
      </w:pPr>
      <w:bookmarkStart w:id="156" w:name="_Toc228355934"/>
      <w:r>
        <w:t>验收程序：</w:t>
      </w:r>
      <w:bookmarkEnd w:id="156"/>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设备（含材料）</w:t>
      </w:r>
      <w:proofErr w:type="gramStart"/>
      <w:r>
        <w:rPr>
          <w:rFonts w:asciiTheme="minorEastAsia" w:hAnsiTheme="minorEastAsia" w:cstheme="minorEastAsia" w:hint="eastAsia"/>
          <w:sz w:val="24"/>
        </w:rPr>
        <w:t>验收分</w:t>
      </w:r>
      <w:proofErr w:type="gramEnd"/>
      <w:r>
        <w:rPr>
          <w:rFonts w:asciiTheme="minorEastAsia" w:hAnsiTheme="minorEastAsia" w:cstheme="minorEastAsia" w:hint="eastAsia"/>
          <w:sz w:val="24"/>
        </w:rPr>
        <w:t>中标人到货签收单和最终验收两个阶段。</w:t>
      </w:r>
    </w:p>
    <w:p w:rsidR="00A248BE" w:rsidRDefault="008D5F58" w:rsidP="008D5F58">
      <w:pPr>
        <w:pStyle w:val="4"/>
        <w:spacing w:line="480" w:lineRule="auto"/>
        <w:ind w:firstLine="482"/>
        <w:rPr>
          <w:rFonts w:ascii="宋体" w:hAnsi="宋体" w:cs="宋体"/>
          <w:color w:val="000000"/>
        </w:rPr>
      </w:pPr>
      <w:r>
        <w:rPr>
          <w:rFonts w:hint="eastAsia"/>
        </w:rPr>
        <w:t>2.1</w:t>
      </w:r>
      <w:r>
        <w:t>到货签收：</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中标人应按软硬件产品、陈列布展及装修装饰工艺服务标准进行全面验收，验收结果必须符合投标响应文件中投标报价具体参数及规格的验收标准要求。中标人根据投标响应文件进行设备安装、调试、测试，并提供相关设备的出厂检测报告、合格证书，如采购人对设备品牌、质量有异议和疑义的由采购人邀请有资质检测部门进行设备检测作为验收标准依据，并组织进行使用性能方面的验收。若验收合格的，所需检测和验收费用由采购人自行支付。</w:t>
      </w:r>
    </w:p>
    <w:p w:rsidR="00A248BE" w:rsidRDefault="008D5F58">
      <w:pPr>
        <w:pStyle w:val="null3"/>
        <w:spacing w:line="480" w:lineRule="auto"/>
        <w:ind w:firstLine="480"/>
        <w:rPr>
          <w:rStyle w:val="4Char"/>
          <w:rFonts w:hint="default"/>
        </w:rPr>
      </w:pPr>
      <w:r>
        <w:rPr>
          <w:rStyle w:val="4Char"/>
          <w:lang w:eastAsia="zh-CN"/>
        </w:rPr>
        <w:t>2.2</w:t>
      </w:r>
      <w:r>
        <w:rPr>
          <w:rStyle w:val="4Char"/>
        </w:rPr>
        <w:t>最终验收：</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标的中的所有设备（含材料）都已安装调试到位时，由中标人书面向采购人提出验收申请，由采购人组织最终验收：首先进行现场软硬件设备、陈列布展及装修装饰工艺等验收，经验收的所有各分项指标均必须符合招标文件要求及投标响应文件承诺，对结果无异议且经双方确认后签署《厦门市</w:t>
      </w:r>
      <w:r w:rsidR="00B549FA">
        <w:rPr>
          <w:rFonts w:asciiTheme="minorEastAsia" w:hAnsiTheme="minorEastAsia" w:cstheme="minorEastAsia" w:hint="eastAsia"/>
          <w:sz w:val="24"/>
        </w:rPr>
        <w:t>招标采购</w:t>
      </w:r>
      <w:r>
        <w:rPr>
          <w:rFonts w:asciiTheme="minorEastAsia" w:hAnsiTheme="minorEastAsia" w:cstheme="minorEastAsia" w:hint="eastAsia"/>
          <w:sz w:val="24"/>
        </w:rPr>
        <w:t>验收报告》。验收合格后，中标人需提供验收清单壹式贰份，采购人与中标人各执壹份。</w:t>
      </w:r>
    </w:p>
    <w:p w:rsidR="00A248BE" w:rsidRDefault="008D5F58">
      <w:pPr>
        <w:pStyle w:val="2"/>
      </w:pPr>
      <w:bookmarkStart w:id="157" w:name="_Toc228355935"/>
      <w:r>
        <w:rPr>
          <w:rFonts w:eastAsia="宋体" w:hint="eastAsia"/>
        </w:rPr>
        <w:t>（十）</w:t>
      </w:r>
      <w:r>
        <w:t>其他</w:t>
      </w:r>
      <w:bookmarkEnd w:id="157"/>
    </w:p>
    <w:p w:rsidR="00A248BE" w:rsidRDefault="006E64C0">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w:t>
      </w:r>
      <w:r w:rsidR="008D5F58">
        <w:rPr>
          <w:rFonts w:asciiTheme="minorEastAsia" w:hAnsiTheme="minorEastAsia" w:cstheme="minorEastAsia" w:hint="eastAsia"/>
          <w:sz w:val="24"/>
        </w:rPr>
        <w:t>1. 投标人需承诺：拟投入到本项目使用的货物中若有中国强制性产品认证的产品的，在供货时须提供相关认证证明给采购人确认，否则投标无效。投标人须提供书面承诺（格式自拟）。</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2. 合同签订后中标人须根据投标的设计方案，按采购人的要求对方案进行深化设计，深化设计经采购人认可后，进行施工图深化设计，出具符合要求的施工图成果文件。</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lastRenderedPageBreak/>
        <w:t>3. 中标人须及时就阶段性的设计方案报采购人审核，按采购人提出的修改意见修改方案。</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4. 采购人向投标人提供的有关现场的资料和数据，是采购人现有的能被投标人利用的资料。采购人对投标人自行做出的理解、推断和结论均不负责任。</w:t>
      </w:r>
    </w:p>
    <w:p w:rsidR="00A248BE" w:rsidRDefault="008D5F58">
      <w:pPr>
        <w:pStyle w:val="2"/>
      </w:pPr>
      <w:bookmarkStart w:id="158" w:name="_Toc228355936"/>
      <w:r>
        <w:t>三、商务要求（以“★”标示的内容为不允许负偏离的实质性要求）</w:t>
      </w:r>
      <w:bookmarkEnd w:id="158"/>
    </w:p>
    <w:tbl>
      <w:tblPr>
        <w:tblW w:w="946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78"/>
        <w:gridCol w:w="1257"/>
        <w:gridCol w:w="1759"/>
        <w:gridCol w:w="5870"/>
      </w:tblGrid>
      <w:tr w:rsidR="00A248BE">
        <w:tc>
          <w:tcPr>
            <w:tcW w:w="578" w:type="dxa"/>
          </w:tcPr>
          <w:p w:rsidR="00A248BE" w:rsidRDefault="008D5F58">
            <w:pPr>
              <w:pStyle w:val="null3"/>
              <w:jc w:val="center"/>
              <w:rPr>
                <w:rFonts w:asciiTheme="minorEastAsia" w:hAnsiTheme="minorEastAsia" w:cstheme="minorEastAsia" w:hint="default"/>
                <w:sz w:val="24"/>
                <w:szCs w:val="24"/>
              </w:rPr>
            </w:pPr>
            <w:r>
              <w:rPr>
                <w:rFonts w:asciiTheme="minorEastAsia" w:hAnsiTheme="minorEastAsia" w:cstheme="minorEastAsia"/>
                <w:sz w:val="24"/>
                <w:szCs w:val="24"/>
              </w:rPr>
              <w:t>序号</w:t>
            </w:r>
          </w:p>
        </w:tc>
        <w:tc>
          <w:tcPr>
            <w:tcW w:w="1257" w:type="dxa"/>
          </w:tcPr>
          <w:p w:rsidR="00A248BE" w:rsidRDefault="008D5F58">
            <w:pPr>
              <w:pStyle w:val="null3"/>
              <w:jc w:val="center"/>
              <w:rPr>
                <w:rFonts w:asciiTheme="minorEastAsia" w:hAnsiTheme="minorEastAsia" w:cstheme="minorEastAsia" w:hint="default"/>
                <w:sz w:val="24"/>
                <w:szCs w:val="24"/>
              </w:rPr>
            </w:pPr>
            <w:r>
              <w:rPr>
                <w:rFonts w:asciiTheme="minorEastAsia" w:hAnsiTheme="minorEastAsia" w:cstheme="minorEastAsia"/>
                <w:sz w:val="24"/>
                <w:szCs w:val="24"/>
              </w:rPr>
              <w:t>参数性质</w:t>
            </w:r>
          </w:p>
        </w:tc>
        <w:tc>
          <w:tcPr>
            <w:tcW w:w="1759" w:type="dxa"/>
          </w:tcPr>
          <w:p w:rsidR="00A248BE" w:rsidRDefault="008D5F58">
            <w:pPr>
              <w:pStyle w:val="null3"/>
              <w:jc w:val="center"/>
              <w:rPr>
                <w:rFonts w:asciiTheme="minorEastAsia" w:hAnsiTheme="minorEastAsia" w:cstheme="minorEastAsia" w:hint="default"/>
                <w:sz w:val="24"/>
                <w:szCs w:val="24"/>
              </w:rPr>
            </w:pPr>
            <w:r>
              <w:rPr>
                <w:rFonts w:asciiTheme="minorEastAsia" w:hAnsiTheme="minorEastAsia" w:cstheme="minorEastAsia"/>
                <w:sz w:val="24"/>
                <w:szCs w:val="24"/>
              </w:rPr>
              <w:t>类型</w:t>
            </w:r>
          </w:p>
        </w:tc>
        <w:tc>
          <w:tcPr>
            <w:tcW w:w="5870" w:type="dxa"/>
          </w:tcPr>
          <w:p w:rsidR="00A248BE" w:rsidRDefault="008D5F58">
            <w:pPr>
              <w:pStyle w:val="null3"/>
              <w:jc w:val="center"/>
              <w:rPr>
                <w:rFonts w:asciiTheme="minorEastAsia" w:hAnsiTheme="minorEastAsia" w:cstheme="minorEastAsia" w:hint="default"/>
                <w:sz w:val="24"/>
                <w:szCs w:val="24"/>
              </w:rPr>
            </w:pPr>
            <w:r>
              <w:rPr>
                <w:rFonts w:asciiTheme="minorEastAsia" w:hAnsiTheme="minorEastAsia" w:cstheme="minorEastAsia"/>
                <w:sz w:val="24"/>
                <w:szCs w:val="24"/>
              </w:rPr>
              <w:t>要求</w:t>
            </w:r>
          </w:p>
        </w:tc>
      </w:tr>
      <w:tr w:rsidR="00A248BE">
        <w:tc>
          <w:tcPr>
            <w:tcW w:w="578" w:type="dxa"/>
          </w:tcPr>
          <w:p w:rsidR="00A248BE" w:rsidRDefault="008D5F58">
            <w:pPr>
              <w:pStyle w:val="null3"/>
              <w:jc w:val="center"/>
              <w:rPr>
                <w:rFonts w:asciiTheme="minorEastAsia" w:hAnsiTheme="minorEastAsia" w:cstheme="minorEastAsia" w:hint="default"/>
                <w:sz w:val="24"/>
                <w:szCs w:val="24"/>
              </w:rPr>
            </w:pPr>
            <w:r>
              <w:rPr>
                <w:rFonts w:asciiTheme="minorEastAsia" w:hAnsiTheme="minorEastAsia" w:cstheme="minorEastAsia"/>
                <w:sz w:val="24"/>
                <w:szCs w:val="24"/>
              </w:rPr>
              <w:t>1</w:t>
            </w:r>
          </w:p>
        </w:tc>
        <w:tc>
          <w:tcPr>
            <w:tcW w:w="1257" w:type="dxa"/>
          </w:tcPr>
          <w:p w:rsidR="00A248BE" w:rsidRDefault="008D5F58">
            <w:pPr>
              <w:jc w:val="center"/>
              <w:rPr>
                <w:rFonts w:asciiTheme="minorEastAsia" w:hAnsiTheme="minorEastAsia" w:cstheme="minorEastAsia"/>
                <w:sz w:val="24"/>
              </w:rPr>
            </w:pPr>
            <w:r>
              <w:rPr>
                <w:rFonts w:asciiTheme="minorEastAsia" w:hAnsiTheme="minorEastAsia" w:cstheme="minorEastAsia" w:hint="eastAsia"/>
                <w:sz w:val="24"/>
              </w:rPr>
              <w:t>★</w:t>
            </w:r>
          </w:p>
        </w:tc>
        <w:tc>
          <w:tcPr>
            <w:tcW w:w="1759" w:type="dxa"/>
          </w:tcPr>
          <w:p w:rsidR="00A248BE" w:rsidRDefault="008D5F58">
            <w:pPr>
              <w:pStyle w:val="null3"/>
              <w:jc w:val="center"/>
              <w:rPr>
                <w:rFonts w:asciiTheme="minorEastAsia" w:hAnsiTheme="minorEastAsia" w:cstheme="minorEastAsia" w:hint="default"/>
                <w:sz w:val="24"/>
                <w:szCs w:val="24"/>
              </w:rPr>
            </w:pPr>
            <w:r>
              <w:rPr>
                <w:rFonts w:asciiTheme="minorEastAsia" w:hAnsiTheme="minorEastAsia" w:cstheme="minorEastAsia"/>
                <w:sz w:val="24"/>
                <w:szCs w:val="24"/>
              </w:rPr>
              <w:t>交货时间</w:t>
            </w:r>
          </w:p>
        </w:tc>
        <w:tc>
          <w:tcPr>
            <w:tcW w:w="5870" w:type="dxa"/>
          </w:tcPr>
          <w:p w:rsidR="00A248BE" w:rsidRDefault="008D5F58">
            <w:pPr>
              <w:pStyle w:val="null3"/>
              <w:rPr>
                <w:rFonts w:asciiTheme="minorEastAsia" w:hAnsiTheme="minorEastAsia" w:cstheme="minorEastAsia" w:hint="default"/>
                <w:sz w:val="24"/>
                <w:szCs w:val="24"/>
              </w:rPr>
            </w:pPr>
            <w:r>
              <w:rPr>
                <w:rFonts w:asciiTheme="minorEastAsia" w:hAnsiTheme="minorEastAsia" w:cstheme="minorEastAsia"/>
                <w:sz w:val="24"/>
                <w:szCs w:val="24"/>
              </w:rPr>
              <w:t>交付时间： ①设计方案确定后</w:t>
            </w:r>
            <w:r>
              <w:rPr>
                <w:rFonts w:asciiTheme="minorEastAsia" w:hAnsiTheme="minorEastAsia" w:cstheme="minorEastAsia"/>
                <w:sz w:val="24"/>
                <w:szCs w:val="24"/>
                <w:lang w:eastAsia="zh-CN"/>
              </w:rPr>
              <w:t>30日历天内完成施工图及预算编制</w:t>
            </w:r>
            <w:r>
              <w:rPr>
                <w:rFonts w:asciiTheme="minorEastAsia" w:hAnsiTheme="minorEastAsia" w:cstheme="minorEastAsia"/>
                <w:sz w:val="24"/>
                <w:szCs w:val="24"/>
              </w:rPr>
              <w:t>。 ②</w:t>
            </w:r>
            <w:r>
              <w:rPr>
                <w:rFonts w:asciiTheme="minorEastAsia" w:hAnsiTheme="minorEastAsia" w:cstheme="minorEastAsia"/>
                <w:sz w:val="24"/>
                <w:szCs w:val="24"/>
                <w:lang w:eastAsia="zh-CN"/>
              </w:rPr>
              <w:t>经采购人</w:t>
            </w:r>
            <w:r>
              <w:rPr>
                <w:rFonts w:asciiTheme="minorEastAsia" w:hAnsiTheme="minorEastAsia" w:cstheme="minorEastAsia"/>
                <w:sz w:val="24"/>
                <w:szCs w:val="24"/>
              </w:rPr>
              <w:t>开工</w:t>
            </w:r>
            <w:r>
              <w:rPr>
                <w:rFonts w:asciiTheme="minorEastAsia" w:hAnsiTheme="minorEastAsia" w:cstheme="minorEastAsia"/>
                <w:sz w:val="24"/>
                <w:szCs w:val="24"/>
                <w:lang w:eastAsia="zh-CN"/>
              </w:rPr>
              <w:t>许可确认</w:t>
            </w:r>
            <w:r>
              <w:rPr>
                <w:rFonts w:asciiTheme="minorEastAsia" w:hAnsiTheme="minorEastAsia" w:cstheme="minorEastAsia"/>
                <w:sz w:val="24"/>
                <w:szCs w:val="24"/>
              </w:rPr>
              <w:t>后 120 日历天</w:t>
            </w:r>
            <w:r>
              <w:rPr>
                <w:rFonts w:asciiTheme="minorEastAsia" w:hAnsiTheme="minorEastAsia" w:cstheme="minorEastAsia"/>
                <w:sz w:val="24"/>
                <w:szCs w:val="24"/>
                <w:lang w:eastAsia="zh-CN"/>
              </w:rPr>
              <w:t>内</w:t>
            </w:r>
            <w:r>
              <w:rPr>
                <w:rFonts w:asciiTheme="minorEastAsia" w:hAnsiTheme="minorEastAsia" w:cstheme="minorEastAsia"/>
                <w:sz w:val="24"/>
                <w:szCs w:val="24"/>
              </w:rPr>
              <w:t>，且不晚于 2026</w:t>
            </w:r>
            <w:r>
              <w:rPr>
                <w:rFonts w:asciiTheme="minorEastAsia" w:hAnsiTheme="minorEastAsia" w:cstheme="minorEastAsia"/>
                <w:sz w:val="24"/>
                <w:szCs w:val="24"/>
                <w:lang w:eastAsia="zh-CN"/>
              </w:rPr>
              <w:t>年</w:t>
            </w:r>
            <w:r>
              <w:rPr>
                <w:rFonts w:asciiTheme="minorEastAsia" w:hAnsiTheme="minorEastAsia" w:cstheme="minorEastAsia"/>
                <w:sz w:val="24"/>
                <w:szCs w:val="24"/>
              </w:rPr>
              <w:t>12</w:t>
            </w:r>
            <w:r>
              <w:rPr>
                <w:rFonts w:asciiTheme="minorEastAsia" w:hAnsiTheme="minorEastAsia" w:cstheme="minorEastAsia"/>
                <w:sz w:val="24"/>
                <w:szCs w:val="24"/>
                <w:lang w:eastAsia="zh-CN"/>
              </w:rPr>
              <w:t>月</w:t>
            </w:r>
            <w:r>
              <w:rPr>
                <w:rFonts w:asciiTheme="minorEastAsia" w:hAnsiTheme="minorEastAsia" w:cstheme="minorEastAsia"/>
                <w:sz w:val="24"/>
                <w:szCs w:val="24"/>
              </w:rPr>
              <w:t>25</w:t>
            </w:r>
            <w:r>
              <w:rPr>
                <w:rFonts w:asciiTheme="minorEastAsia" w:hAnsiTheme="minorEastAsia" w:cstheme="minorEastAsia"/>
                <w:sz w:val="24"/>
                <w:szCs w:val="24"/>
                <w:lang w:eastAsia="zh-CN"/>
              </w:rPr>
              <w:t>日</w:t>
            </w:r>
            <w:r>
              <w:rPr>
                <w:rFonts w:asciiTheme="minorEastAsia" w:hAnsiTheme="minorEastAsia" w:cstheme="minorEastAsia"/>
                <w:sz w:val="24"/>
                <w:szCs w:val="24"/>
              </w:rPr>
              <w:t>内竣工验收合格，具体开工时间以开工</w:t>
            </w:r>
            <w:r>
              <w:rPr>
                <w:rFonts w:asciiTheme="minorEastAsia" w:hAnsiTheme="minorEastAsia" w:cstheme="minorEastAsia"/>
                <w:sz w:val="24"/>
                <w:szCs w:val="24"/>
                <w:lang w:eastAsia="zh-CN"/>
              </w:rPr>
              <w:t>许可确认</w:t>
            </w:r>
            <w:r>
              <w:rPr>
                <w:rFonts w:asciiTheme="minorEastAsia" w:hAnsiTheme="minorEastAsia" w:cstheme="minorEastAsia"/>
                <w:sz w:val="24"/>
                <w:szCs w:val="24"/>
              </w:rPr>
              <w:t>后为准。</w:t>
            </w:r>
          </w:p>
        </w:tc>
      </w:tr>
      <w:tr w:rsidR="00A248BE">
        <w:tc>
          <w:tcPr>
            <w:tcW w:w="578" w:type="dxa"/>
          </w:tcPr>
          <w:p w:rsidR="00A248BE" w:rsidRDefault="008D5F58">
            <w:pPr>
              <w:pStyle w:val="null3"/>
              <w:jc w:val="center"/>
              <w:rPr>
                <w:rFonts w:asciiTheme="minorEastAsia" w:hAnsiTheme="minorEastAsia" w:cstheme="minorEastAsia" w:hint="default"/>
                <w:sz w:val="24"/>
                <w:szCs w:val="24"/>
              </w:rPr>
            </w:pPr>
            <w:r>
              <w:rPr>
                <w:rFonts w:asciiTheme="minorEastAsia" w:hAnsiTheme="minorEastAsia" w:cstheme="minorEastAsia"/>
                <w:sz w:val="24"/>
                <w:szCs w:val="24"/>
              </w:rPr>
              <w:t>2</w:t>
            </w:r>
          </w:p>
        </w:tc>
        <w:tc>
          <w:tcPr>
            <w:tcW w:w="1257" w:type="dxa"/>
          </w:tcPr>
          <w:p w:rsidR="00A248BE" w:rsidRDefault="00A248BE">
            <w:pPr>
              <w:jc w:val="center"/>
              <w:rPr>
                <w:rFonts w:asciiTheme="minorEastAsia" w:hAnsiTheme="minorEastAsia" w:cstheme="minorEastAsia"/>
                <w:sz w:val="24"/>
              </w:rPr>
            </w:pPr>
          </w:p>
        </w:tc>
        <w:tc>
          <w:tcPr>
            <w:tcW w:w="1759" w:type="dxa"/>
          </w:tcPr>
          <w:p w:rsidR="00A248BE" w:rsidRDefault="008D5F58">
            <w:pPr>
              <w:pStyle w:val="null3"/>
              <w:jc w:val="center"/>
              <w:rPr>
                <w:rFonts w:asciiTheme="minorEastAsia" w:hAnsiTheme="minorEastAsia" w:cstheme="minorEastAsia" w:hint="default"/>
                <w:sz w:val="24"/>
                <w:szCs w:val="24"/>
              </w:rPr>
            </w:pPr>
            <w:r>
              <w:rPr>
                <w:rFonts w:asciiTheme="minorEastAsia" w:hAnsiTheme="minorEastAsia" w:cstheme="minorEastAsia"/>
                <w:sz w:val="24"/>
                <w:szCs w:val="24"/>
              </w:rPr>
              <w:t>交货地点</w:t>
            </w:r>
          </w:p>
        </w:tc>
        <w:tc>
          <w:tcPr>
            <w:tcW w:w="5870" w:type="dxa"/>
          </w:tcPr>
          <w:p w:rsidR="00A248BE" w:rsidRDefault="008D5F58">
            <w:pPr>
              <w:pStyle w:val="null3"/>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项目地点1位于厦门市集美区杏林街道杏林东路36号厦门第二工人文化宫的三层A区建设；</w:t>
            </w:r>
          </w:p>
          <w:p w:rsidR="00A248BE" w:rsidRDefault="008D5F58">
            <w:pPr>
              <w:pStyle w:val="null3"/>
              <w:rPr>
                <w:rFonts w:asciiTheme="minorEastAsia" w:hAnsiTheme="minorEastAsia" w:cstheme="minorEastAsia" w:hint="default"/>
                <w:sz w:val="24"/>
                <w:szCs w:val="24"/>
                <w:lang w:eastAsia="zh-CN"/>
              </w:rPr>
            </w:pPr>
            <w:r>
              <w:rPr>
                <w:rFonts w:asciiTheme="minorEastAsia" w:hAnsiTheme="minorEastAsia" w:cstheme="minorEastAsia"/>
                <w:sz w:val="24"/>
                <w:szCs w:val="24"/>
                <w:lang w:eastAsia="zh-CN"/>
              </w:rPr>
              <w:t>项目地点2位于厦门市思明区大同路土堆巷68号厦门总工会旧址；</w:t>
            </w:r>
          </w:p>
          <w:p w:rsidR="00A248BE" w:rsidRDefault="008D5F58">
            <w:pPr>
              <w:pStyle w:val="null3"/>
              <w:rPr>
                <w:rFonts w:asciiTheme="minorEastAsia" w:hAnsiTheme="minorEastAsia" w:cstheme="minorEastAsia" w:hint="default"/>
                <w:sz w:val="24"/>
                <w:szCs w:val="24"/>
              </w:rPr>
            </w:pPr>
            <w:r>
              <w:rPr>
                <w:rFonts w:asciiTheme="minorEastAsia" w:hAnsiTheme="minorEastAsia" w:cstheme="minorEastAsia"/>
                <w:sz w:val="24"/>
                <w:szCs w:val="24"/>
              </w:rPr>
              <w:t>采购人指定地点</w:t>
            </w:r>
          </w:p>
        </w:tc>
      </w:tr>
      <w:tr w:rsidR="00A248BE">
        <w:tc>
          <w:tcPr>
            <w:tcW w:w="578" w:type="dxa"/>
          </w:tcPr>
          <w:p w:rsidR="00A248BE" w:rsidRDefault="008D5F58">
            <w:pPr>
              <w:pStyle w:val="null3"/>
              <w:jc w:val="center"/>
              <w:rPr>
                <w:rFonts w:asciiTheme="minorEastAsia" w:hAnsiTheme="minorEastAsia" w:cstheme="minorEastAsia" w:hint="default"/>
                <w:sz w:val="24"/>
                <w:szCs w:val="24"/>
              </w:rPr>
            </w:pPr>
            <w:r>
              <w:rPr>
                <w:rFonts w:asciiTheme="minorEastAsia" w:hAnsiTheme="minorEastAsia" w:cstheme="minorEastAsia"/>
                <w:sz w:val="24"/>
                <w:szCs w:val="24"/>
              </w:rPr>
              <w:t>3</w:t>
            </w:r>
          </w:p>
        </w:tc>
        <w:tc>
          <w:tcPr>
            <w:tcW w:w="1257" w:type="dxa"/>
          </w:tcPr>
          <w:p w:rsidR="00A248BE" w:rsidRDefault="00A248BE">
            <w:pPr>
              <w:jc w:val="center"/>
              <w:rPr>
                <w:rFonts w:asciiTheme="minorEastAsia" w:hAnsiTheme="minorEastAsia" w:cstheme="minorEastAsia"/>
                <w:sz w:val="24"/>
              </w:rPr>
            </w:pPr>
          </w:p>
        </w:tc>
        <w:tc>
          <w:tcPr>
            <w:tcW w:w="1759" w:type="dxa"/>
          </w:tcPr>
          <w:p w:rsidR="00A248BE" w:rsidRDefault="008D5F58">
            <w:pPr>
              <w:pStyle w:val="null3"/>
              <w:jc w:val="center"/>
              <w:rPr>
                <w:rFonts w:asciiTheme="minorEastAsia" w:hAnsiTheme="minorEastAsia" w:cstheme="minorEastAsia" w:hint="default"/>
                <w:sz w:val="24"/>
                <w:szCs w:val="24"/>
              </w:rPr>
            </w:pPr>
            <w:r>
              <w:rPr>
                <w:rFonts w:asciiTheme="minorEastAsia" w:hAnsiTheme="minorEastAsia" w:cstheme="minorEastAsia"/>
                <w:sz w:val="24"/>
                <w:szCs w:val="24"/>
              </w:rPr>
              <w:t>交货条件</w:t>
            </w:r>
          </w:p>
        </w:tc>
        <w:tc>
          <w:tcPr>
            <w:tcW w:w="5870" w:type="dxa"/>
          </w:tcPr>
          <w:p w:rsidR="00A248BE" w:rsidRDefault="008D5F58">
            <w:pPr>
              <w:pStyle w:val="null3"/>
              <w:rPr>
                <w:rFonts w:asciiTheme="minorEastAsia" w:hAnsiTheme="minorEastAsia" w:cstheme="minorEastAsia" w:hint="default"/>
                <w:sz w:val="24"/>
                <w:szCs w:val="24"/>
              </w:rPr>
            </w:pPr>
            <w:r>
              <w:rPr>
                <w:rFonts w:asciiTheme="minorEastAsia" w:hAnsiTheme="minorEastAsia" w:cstheme="minorEastAsia"/>
                <w:sz w:val="24"/>
                <w:szCs w:val="24"/>
              </w:rPr>
              <w:t>项目竣工验收合格后。</w:t>
            </w:r>
          </w:p>
        </w:tc>
      </w:tr>
      <w:tr w:rsidR="00A248BE">
        <w:tc>
          <w:tcPr>
            <w:tcW w:w="578" w:type="dxa"/>
          </w:tcPr>
          <w:p w:rsidR="00A248BE" w:rsidRDefault="008D5F58">
            <w:pPr>
              <w:pStyle w:val="null3"/>
              <w:jc w:val="center"/>
              <w:rPr>
                <w:rFonts w:asciiTheme="minorEastAsia" w:hAnsiTheme="minorEastAsia" w:cstheme="minorEastAsia" w:hint="default"/>
                <w:sz w:val="24"/>
                <w:szCs w:val="24"/>
              </w:rPr>
            </w:pPr>
            <w:r>
              <w:rPr>
                <w:rFonts w:asciiTheme="minorEastAsia" w:hAnsiTheme="minorEastAsia" w:cstheme="minorEastAsia"/>
                <w:sz w:val="24"/>
                <w:szCs w:val="24"/>
              </w:rPr>
              <w:t>4</w:t>
            </w:r>
          </w:p>
        </w:tc>
        <w:tc>
          <w:tcPr>
            <w:tcW w:w="1257" w:type="dxa"/>
          </w:tcPr>
          <w:p w:rsidR="00A248BE" w:rsidRDefault="00A248BE">
            <w:pPr>
              <w:jc w:val="center"/>
              <w:rPr>
                <w:rFonts w:asciiTheme="minorEastAsia" w:hAnsiTheme="minorEastAsia" w:cstheme="minorEastAsia"/>
                <w:sz w:val="24"/>
              </w:rPr>
            </w:pPr>
          </w:p>
        </w:tc>
        <w:tc>
          <w:tcPr>
            <w:tcW w:w="1759" w:type="dxa"/>
          </w:tcPr>
          <w:p w:rsidR="00A248BE" w:rsidRDefault="008D5F58">
            <w:pPr>
              <w:pStyle w:val="null3"/>
              <w:jc w:val="center"/>
              <w:rPr>
                <w:rFonts w:asciiTheme="minorEastAsia" w:hAnsiTheme="minorEastAsia" w:cstheme="minorEastAsia" w:hint="default"/>
                <w:sz w:val="24"/>
                <w:szCs w:val="24"/>
              </w:rPr>
            </w:pPr>
            <w:r>
              <w:rPr>
                <w:rFonts w:asciiTheme="minorEastAsia" w:hAnsiTheme="minorEastAsia" w:cstheme="minorEastAsia"/>
                <w:sz w:val="24"/>
                <w:szCs w:val="24"/>
              </w:rPr>
              <w:t>是否邀请投标人验收</w:t>
            </w:r>
          </w:p>
        </w:tc>
        <w:tc>
          <w:tcPr>
            <w:tcW w:w="5870" w:type="dxa"/>
          </w:tcPr>
          <w:p w:rsidR="00A248BE" w:rsidRDefault="008D5F58">
            <w:pPr>
              <w:pStyle w:val="null3"/>
              <w:rPr>
                <w:rFonts w:asciiTheme="minorEastAsia" w:hAnsiTheme="minorEastAsia" w:cstheme="minorEastAsia" w:hint="default"/>
                <w:sz w:val="24"/>
                <w:szCs w:val="24"/>
              </w:rPr>
            </w:pPr>
            <w:r>
              <w:rPr>
                <w:rFonts w:asciiTheme="minorEastAsia" w:hAnsiTheme="minorEastAsia" w:cstheme="minorEastAsia"/>
                <w:sz w:val="24"/>
                <w:szCs w:val="24"/>
              </w:rPr>
              <w:t>不邀请投标人验收</w:t>
            </w:r>
          </w:p>
        </w:tc>
      </w:tr>
      <w:tr w:rsidR="00A248BE">
        <w:tc>
          <w:tcPr>
            <w:tcW w:w="578" w:type="dxa"/>
          </w:tcPr>
          <w:p w:rsidR="00A248BE" w:rsidRDefault="008D5F58">
            <w:pPr>
              <w:pStyle w:val="null3"/>
              <w:jc w:val="center"/>
              <w:rPr>
                <w:rFonts w:asciiTheme="minorEastAsia" w:hAnsiTheme="minorEastAsia" w:cstheme="minorEastAsia" w:hint="default"/>
                <w:sz w:val="24"/>
                <w:szCs w:val="24"/>
              </w:rPr>
            </w:pPr>
            <w:r>
              <w:rPr>
                <w:rFonts w:asciiTheme="minorEastAsia" w:hAnsiTheme="minorEastAsia" w:cstheme="minorEastAsia"/>
                <w:sz w:val="24"/>
                <w:szCs w:val="24"/>
              </w:rPr>
              <w:t>5</w:t>
            </w:r>
          </w:p>
        </w:tc>
        <w:tc>
          <w:tcPr>
            <w:tcW w:w="1257" w:type="dxa"/>
          </w:tcPr>
          <w:p w:rsidR="00A248BE" w:rsidRDefault="00A248BE">
            <w:pPr>
              <w:jc w:val="center"/>
              <w:rPr>
                <w:rFonts w:asciiTheme="minorEastAsia" w:hAnsiTheme="minorEastAsia" w:cstheme="minorEastAsia"/>
                <w:sz w:val="24"/>
              </w:rPr>
            </w:pPr>
          </w:p>
        </w:tc>
        <w:tc>
          <w:tcPr>
            <w:tcW w:w="1759" w:type="dxa"/>
          </w:tcPr>
          <w:p w:rsidR="00A248BE" w:rsidRDefault="008D5F58">
            <w:pPr>
              <w:pStyle w:val="null3"/>
              <w:jc w:val="center"/>
              <w:rPr>
                <w:rFonts w:asciiTheme="minorEastAsia" w:hAnsiTheme="minorEastAsia" w:cstheme="minorEastAsia" w:hint="default"/>
                <w:sz w:val="24"/>
                <w:szCs w:val="24"/>
              </w:rPr>
            </w:pPr>
            <w:r>
              <w:rPr>
                <w:rFonts w:asciiTheme="minorEastAsia" w:hAnsiTheme="minorEastAsia" w:cstheme="minorEastAsia"/>
                <w:sz w:val="24"/>
                <w:szCs w:val="24"/>
              </w:rPr>
              <w:t>履约验收方式</w:t>
            </w:r>
          </w:p>
        </w:tc>
        <w:tc>
          <w:tcPr>
            <w:tcW w:w="5870" w:type="dxa"/>
          </w:tcPr>
          <w:p w:rsidR="00A248BE" w:rsidRDefault="008D5F58">
            <w:pPr>
              <w:pStyle w:val="null3"/>
              <w:rPr>
                <w:rFonts w:asciiTheme="minorEastAsia" w:hAnsiTheme="minorEastAsia" w:cstheme="minorEastAsia" w:hint="default"/>
                <w:sz w:val="24"/>
                <w:szCs w:val="24"/>
              </w:rPr>
            </w:pPr>
            <w:r>
              <w:rPr>
                <w:rFonts w:asciiTheme="minorEastAsia" w:hAnsiTheme="minorEastAsia" w:cstheme="minorEastAsia"/>
                <w:sz w:val="24"/>
                <w:szCs w:val="24"/>
              </w:rPr>
              <w:t>1、期次1，说明：按招标文件及合同规定的验收方式执行。</w:t>
            </w:r>
          </w:p>
        </w:tc>
      </w:tr>
      <w:tr w:rsidR="00A248BE">
        <w:tc>
          <w:tcPr>
            <w:tcW w:w="578" w:type="dxa"/>
          </w:tcPr>
          <w:p w:rsidR="00A248BE" w:rsidRDefault="008D5F58">
            <w:pPr>
              <w:pStyle w:val="null3"/>
              <w:jc w:val="center"/>
              <w:rPr>
                <w:rFonts w:asciiTheme="minorEastAsia" w:hAnsiTheme="minorEastAsia" w:cstheme="minorEastAsia" w:hint="default"/>
                <w:sz w:val="24"/>
                <w:szCs w:val="24"/>
              </w:rPr>
            </w:pPr>
            <w:r>
              <w:rPr>
                <w:rFonts w:asciiTheme="minorEastAsia" w:hAnsiTheme="minorEastAsia" w:cstheme="minorEastAsia"/>
                <w:sz w:val="24"/>
                <w:szCs w:val="24"/>
              </w:rPr>
              <w:t>6</w:t>
            </w:r>
          </w:p>
        </w:tc>
        <w:tc>
          <w:tcPr>
            <w:tcW w:w="1257" w:type="dxa"/>
          </w:tcPr>
          <w:p w:rsidR="00A248BE" w:rsidRDefault="008D5F58">
            <w:pPr>
              <w:jc w:val="center"/>
              <w:rPr>
                <w:rFonts w:asciiTheme="minorEastAsia" w:hAnsiTheme="minorEastAsia" w:cstheme="minorEastAsia"/>
                <w:sz w:val="24"/>
              </w:rPr>
            </w:pPr>
            <w:r>
              <w:rPr>
                <w:rFonts w:asciiTheme="minorEastAsia" w:hAnsiTheme="minorEastAsia" w:cstheme="minorEastAsia" w:hint="eastAsia"/>
                <w:sz w:val="24"/>
              </w:rPr>
              <w:t>★</w:t>
            </w:r>
          </w:p>
        </w:tc>
        <w:tc>
          <w:tcPr>
            <w:tcW w:w="1759" w:type="dxa"/>
          </w:tcPr>
          <w:p w:rsidR="00A248BE" w:rsidRDefault="008D5F58">
            <w:pPr>
              <w:pStyle w:val="null3"/>
              <w:jc w:val="center"/>
              <w:rPr>
                <w:rFonts w:asciiTheme="minorEastAsia" w:hAnsiTheme="minorEastAsia" w:cstheme="minorEastAsia" w:hint="default"/>
                <w:sz w:val="24"/>
                <w:szCs w:val="24"/>
              </w:rPr>
            </w:pPr>
            <w:r>
              <w:rPr>
                <w:rFonts w:asciiTheme="minorEastAsia" w:hAnsiTheme="minorEastAsia" w:cstheme="minorEastAsia"/>
                <w:sz w:val="24"/>
                <w:szCs w:val="24"/>
              </w:rPr>
              <w:t>合同支付方式</w:t>
            </w:r>
          </w:p>
        </w:tc>
        <w:tc>
          <w:tcPr>
            <w:tcW w:w="5870" w:type="dxa"/>
          </w:tcPr>
          <w:p w:rsidR="00A248BE" w:rsidRDefault="008D5F58">
            <w:pPr>
              <w:pStyle w:val="null3"/>
              <w:rPr>
                <w:rFonts w:asciiTheme="minorEastAsia" w:hAnsiTheme="minorEastAsia" w:cstheme="minorEastAsia" w:hint="default"/>
                <w:sz w:val="24"/>
                <w:szCs w:val="24"/>
                <w:lang w:eastAsia="zh-CN"/>
              </w:rPr>
            </w:pPr>
            <w:r>
              <w:rPr>
                <w:rFonts w:asciiTheme="minorEastAsia" w:hAnsiTheme="minorEastAsia" w:cstheme="minorEastAsia"/>
                <w:sz w:val="24"/>
                <w:szCs w:val="24"/>
              </w:rPr>
              <w:t>合同支付方式：（1）本合同签订后预付合同总额的10%预付款，（2）深化设计方案定稿并经</w:t>
            </w:r>
            <w:r>
              <w:rPr>
                <w:rFonts w:asciiTheme="minorEastAsia" w:hAnsiTheme="minorEastAsia" w:cstheme="minorEastAsia"/>
                <w:sz w:val="24"/>
                <w:szCs w:val="24"/>
                <w:lang w:eastAsia="zh-CN"/>
              </w:rPr>
              <w:t>采购人</w:t>
            </w:r>
            <w:r>
              <w:rPr>
                <w:rFonts w:asciiTheme="minorEastAsia" w:hAnsiTheme="minorEastAsia" w:cstheme="minorEastAsia"/>
                <w:sz w:val="24"/>
                <w:szCs w:val="24"/>
              </w:rPr>
              <w:t>确认后，支付合同总额的20%进度款；（3）项目主体框架完成、</w:t>
            </w:r>
            <w:r>
              <w:rPr>
                <w:rFonts w:asciiTheme="minorEastAsia" w:hAnsiTheme="minorEastAsia" w:cstheme="minorEastAsia"/>
                <w:sz w:val="24"/>
                <w:szCs w:val="24"/>
                <w:lang w:eastAsia="zh-CN"/>
              </w:rPr>
              <w:t>主要</w:t>
            </w:r>
            <w:r>
              <w:rPr>
                <w:rFonts w:asciiTheme="minorEastAsia" w:hAnsiTheme="minorEastAsia" w:cstheme="minorEastAsia"/>
                <w:sz w:val="24"/>
                <w:szCs w:val="24"/>
              </w:rPr>
              <w:t>设备进场并经</w:t>
            </w:r>
            <w:r>
              <w:rPr>
                <w:rFonts w:asciiTheme="minorEastAsia" w:hAnsiTheme="minorEastAsia" w:cstheme="minorEastAsia"/>
                <w:sz w:val="24"/>
                <w:szCs w:val="24"/>
                <w:lang w:eastAsia="zh-CN"/>
              </w:rPr>
              <w:t>采购人</w:t>
            </w:r>
            <w:r>
              <w:rPr>
                <w:rFonts w:asciiTheme="minorEastAsia" w:hAnsiTheme="minorEastAsia" w:cstheme="minorEastAsia"/>
                <w:sz w:val="24"/>
                <w:szCs w:val="24"/>
              </w:rPr>
              <w:t>清点确认后，支付合同总额的30%进度款；（4）项目初验完成经</w:t>
            </w:r>
            <w:r>
              <w:rPr>
                <w:rFonts w:asciiTheme="minorEastAsia" w:hAnsiTheme="minorEastAsia" w:cstheme="minorEastAsia"/>
                <w:sz w:val="24"/>
                <w:szCs w:val="24"/>
                <w:lang w:eastAsia="zh-CN"/>
              </w:rPr>
              <w:t>采购人</w:t>
            </w:r>
            <w:r>
              <w:rPr>
                <w:rFonts w:asciiTheme="minorEastAsia" w:hAnsiTheme="minorEastAsia" w:cstheme="minorEastAsia"/>
                <w:sz w:val="24"/>
                <w:szCs w:val="24"/>
              </w:rPr>
              <w:t>确认后，支付合同总金额的20%；（5）项目终验结算后（以经采购人委托的第三方审核机构结算审核的金额为准），</w:t>
            </w:r>
            <w:r>
              <w:rPr>
                <w:rFonts w:asciiTheme="minorEastAsia" w:hAnsiTheme="minorEastAsia"/>
                <w:sz w:val="24"/>
                <w:szCs w:val="24"/>
                <w:lang w:eastAsia="zh-CN"/>
              </w:rPr>
              <w:t>采购人</w:t>
            </w:r>
            <w:r>
              <w:rPr>
                <w:rFonts w:asciiTheme="minorEastAsia" w:hAnsiTheme="minorEastAsia" w:cstheme="minorEastAsia"/>
                <w:sz w:val="24"/>
                <w:szCs w:val="24"/>
              </w:rPr>
              <w:t>支付合同总金额的17%；（6）项目质保2年后，</w:t>
            </w:r>
            <w:r>
              <w:rPr>
                <w:rFonts w:asciiTheme="minorEastAsia" w:hAnsiTheme="minorEastAsia"/>
                <w:sz w:val="24"/>
                <w:szCs w:val="24"/>
                <w:lang w:eastAsia="zh-CN"/>
              </w:rPr>
              <w:t>采购人</w:t>
            </w:r>
            <w:r>
              <w:rPr>
                <w:rFonts w:asciiTheme="minorEastAsia" w:hAnsiTheme="minorEastAsia" w:cstheme="minorEastAsia"/>
                <w:sz w:val="24"/>
                <w:szCs w:val="24"/>
              </w:rPr>
              <w:t>支付合同总金额的3%</w:t>
            </w:r>
            <w:r>
              <w:rPr>
                <w:rFonts w:asciiTheme="minorEastAsia" w:hAnsiTheme="minorEastAsia" w:cstheme="minorEastAsia"/>
                <w:sz w:val="24"/>
                <w:szCs w:val="24"/>
                <w:lang w:eastAsia="zh-CN"/>
              </w:rPr>
              <w:t>。</w:t>
            </w:r>
          </w:p>
        </w:tc>
      </w:tr>
      <w:tr w:rsidR="00A248BE">
        <w:tc>
          <w:tcPr>
            <w:tcW w:w="578" w:type="dxa"/>
          </w:tcPr>
          <w:p w:rsidR="00A248BE" w:rsidRDefault="008D5F58">
            <w:pPr>
              <w:pStyle w:val="null3"/>
              <w:jc w:val="center"/>
              <w:rPr>
                <w:rFonts w:asciiTheme="minorEastAsia" w:hAnsiTheme="minorEastAsia" w:cstheme="minorEastAsia" w:hint="default"/>
                <w:sz w:val="24"/>
                <w:szCs w:val="24"/>
              </w:rPr>
            </w:pPr>
            <w:r>
              <w:rPr>
                <w:rFonts w:asciiTheme="minorEastAsia" w:hAnsiTheme="minorEastAsia" w:cstheme="minorEastAsia"/>
                <w:sz w:val="24"/>
                <w:szCs w:val="24"/>
              </w:rPr>
              <w:t>7</w:t>
            </w:r>
          </w:p>
        </w:tc>
        <w:tc>
          <w:tcPr>
            <w:tcW w:w="1257" w:type="dxa"/>
          </w:tcPr>
          <w:p w:rsidR="00A248BE" w:rsidRDefault="00A248BE">
            <w:pPr>
              <w:rPr>
                <w:rFonts w:asciiTheme="minorEastAsia" w:hAnsiTheme="minorEastAsia" w:cstheme="minorEastAsia"/>
                <w:sz w:val="24"/>
              </w:rPr>
            </w:pPr>
          </w:p>
        </w:tc>
        <w:tc>
          <w:tcPr>
            <w:tcW w:w="1759" w:type="dxa"/>
          </w:tcPr>
          <w:p w:rsidR="00A248BE" w:rsidRDefault="008D5F58">
            <w:pPr>
              <w:pStyle w:val="null3"/>
              <w:jc w:val="both"/>
              <w:rPr>
                <w:rFonts w:asciiTheme="minorEastAsia" w:hAnsiTheme="minorEastAsia" w:cstheme="minorEastAsia" w:hint="default"/>
                <w:sz w:val="24"/>
                <w:szCs w:val="24"/>
              </w:rPr>
            </w:pPr>
            <w:r>
              <w:rPr>
                <w:rFonts w:asciiTheme="minorEastAsia" w:hAnsiTheme="minorEastAsia" w:cstheme="minorEastAsia"/>
                <w:sz w:val="24"/>
                <w:szCs w:val="24"/>
              </w:rPr>
              <w:t>履约保证金</w:t>
            </w:r>
          </w:p>
        </w:tc>
        <w:tc>
          <w:tcPr>
            <w:tcW w:w="5870" w:type="dxa"/>
          </w:tcPr>
          <w:p w:rsidR="00A248BE" w:rsidRDefault="008D5F58">
            <w:pPr>
              <w:pStyle w:val="null3"/>
              <w:rPr>
                <w:rFonts w:asciiTheme="minorEastAsia" w:hAnsiTheme="minorEastAsia" w:cstheme="minorEastAsia" w:hint="default"/>
                <w:sz w:val="24"/>
                <w:szCs w:val="24"/>
              </w:rPr>
            </w:pPr>
            <w:r>
              <w:rPr>
                <w:rFonts w:asciiTheme="minorEastAsia" w:hAnsiTheme="minorEastAsia" w:cstheme="minorEastAsia"/>
                <w:sz w:val="24"/>
                <w:szCs w:val="24"/>
                <w:lang w:eastAsia="zh-CN"/>
              </w:rPr>
              <w:t>不</w:t>
            </w:r>
            <w:r>
              <w:rPr>
                <w:rFonts w:asciiTheme="minorEastAsia" w:hAnsiTheme="minorEastAsia" w:cstheme="minorEastAsia"/>
                <w:sz w:val="24"/>
                <w:szCs w:val="24"/>
              </w:rPr>
              <w:t>缴纳</w:t>
            </w:r>
          </w:p>
        </w:tc>
      </w:tr>
      <w:tr w:rsidR="00A248BE">
        <w:tc>
          <w:tcPr>
            <w:tcW w:w="578" w:type="dxa"/>
          </w:tcPr>
          <w:p w:rsidR="00A248BE" w:rsidRDefault="008D5F58">
            <w:pPr>
              <w:pStyle w:val="null3"/>
              <w:jc w:val="center"/>
              <w:rPr>
                <w:rFonts w:asciiTheme="minorEastAsia" w:hAnsiTheme="minorEastAsia" w:cstheme="minorEastAsia" w:hint="default"/>
                <w:sz w:val="24"/>
                <w:szCs w:val="24"/>
              </w:rPr>
            </w:pPr>
            <w:r>
              <w:rPr>
                <w:rFonts w:asciiTheme="minorEastAsia" w:hAnsiTheme="minorEastAsia" w:cstheme="minorEastAsia"/>
                <w:sz w:val="24"/>
                <w:szCs w:val="24"/>
              </w:rPr>
              <w:t>8</w:t>
            </w:r>
          </w:p>
        </w:tc>
        <w:tc>
          <w:tcPr>
            <w:tcW w:w="1257" w:type="dxa"/>
          </w:tcPr>
          <w:p w:rsidR="00A248BE" w:rsidRDefault="00A248BE">
            <w:pPr>
              <w:rPr>
                <w:rFonts w:asciiTheme="minorEastAsia" w:hAnsiTheme="minorEastAsia" w:cstheme="minorEastAsia"/>
                <w:sz w:val="24"/>
              </w:rPr>
            </w:pPr>
          </w:p>
        </w:tc>
        <w:tc>
          <w:tcPr>
            <w:tcW w:w="1759" w:type="dxa"/>
          </w:tcPr>
          <w:p w:rsidR="00A248BE" w:rsidRDefault="008D5F58">
            <w:pPr>
              <w:pStyle w:val="null3"/>
              <w:rPr>
                <w:rFonts w:asciiTheme="minorEastAsia" w:hAnsiTheme="minorEastAsia" w:cstheme="minorEastAsia" w:hint="default"/>
                <w:sz w:val="24"/>
                <w:szCs w:val="24"/>
              </w:rPr>
            </w:pPr>
            <w:r>
              <w:rPr>
                <w:rFonts w:asciiTheme="minorEastAsia" w:hAnsiTheme="minorEastAsia" w:cstheme="minorEastAsia"/>
                <w:sz w:val="24"/>
                <w:szCs w:val="24"/>
              </w:rPr>
              <w:t>其他</w:t>
            </w:r>
          </w:p>
        </w:tc>
        <w:tc>
          <w:tcPr>
            <w:tcW w:w="5870" w:type="dxa"/>
          </w:tcPr>
          <w:p w:rsidR="00A248BE" w:rsidRDefault="00A248BE">
            <w:pPr>
              <w:pStyle w:val="null3"/>
              <w:rPr>
                <w:rFonts w:asciiTheme="minorEastAsia" w:hAnsiTheme="minorEastAsia" w:cstheme="minorEastAsia" w:hint="default"/>
                <w:sz w:val="24"/>
                <w:szCs w:val="24"/>
                <w:lang w:eastAsia="zh-CN"/>
              </w:rPr>
            </w:pPr>
          </w:p>
        </w:tc>
      </w:tr>
    </w:tbl>
    <w:p w:rsidR="00A248BE" w:rsidRDefault="00A248BE">
      <w:pPr>
        <w:pStyle w:val="null3"/>
        <w:rPr>
          <w:rFonts w:hint="default"/>
          <w:lang w:eastAsia="zh-CN"/>
        </w:rPr>
      </w:pPr>
    </w:p>
    <w:p w:rsidR="00A248BE" w:rsidRDefault="008D5F58">
      <w:pPr>
        <w:pStyle w:val="null3"/>
        <w:rPr>
          <w:rFonts w:ascii="CG Times" w:eastAsia="CG Times" w:hAnsi="CG Times" w:cs="Times New Roman" w:hint="default"/>
          <w:b/>
          <w:kern w:val="2"/>
          <w:sz w:val="30"/>
          <w:lang w:eastAsia="zh-CN"/>
        </w:rPr>
      </w:pPr>
      <w:r>
        <w:rPr>
          <w:rFonts w:ascii="CG Times" w:eastAsia="CG Times" w:hAnsi="CG Times" w:cs="Times New Roman" w:hint="default"/>
          <w:b/>
          <w:kern w:val="2"/>
          <w:sz w:val="30"/>
          <w:lang w:eastAsia="zh-CN"/>
        </w:rPr>
        <w:t>四、其他商务要求</w:t>
      </w:r>
    </w:p>
    <w:p w:rsidR="00A248BE" w:rsidRDefault="008D5F58">
      <w:pPr>
        <w:pStyle w:val="2"/>
        <w:rPr>
          <w:rFonts w:eastAsia="宋体"/>
        </w:rPr>
      </w:pPr>
      <w:bookmarkStart w:id="159" w:name="_Toc228355937"/>
      <w:r>
        <w:rPr>
          <w:rFonts w:eastAsia="宋体" w:hint="eastAsia"/>
        </w:rPr>
        <w:lastRenderedPageBreak/>
        <w:t>（一）报价要求</w:t>
      </w:r>
      <w:bookmarkEnd w:id="159"/>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1、投标人须按合同包报价，对同一合同包内所有内容报价时必须完整，评标与授标以合同包为单位。</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2、投标人投标报价为完成本项目所有内容（</w:t>
      </w:r>
      <w:proofErr w:type="gramStart"/>
      <w:r>
        <w:rPr>
          <w:rFonts w:asciiTheme="minorEastAsia" w:hAnsiTheme="minorEastAsia" w:cstheme="minorEastAsia" w:hint="eastAsia"/>
          <w:sz w:val="24"/>
        </w:rPr>
        <w:t>含参与</w:t>
      </w:r>
      <w:proofErr w:type="gramEnd"/>
      <w:r>
        <w:rPr>
          <w:rFonts w:asciiTheme="minorEastAsia" w:hAnsiTheme="minorEastAsia" w:cstheme="minorEastAsia" w:hint="eastAsia"/>
          <w:sz w:val="24"/>
        </w:rPr>
        <w:t>招标、投标至本项目服务结算完结）所有可能发生的费用，包括但不限于：深化方案设计、施工图设计、施工图预算编制、设备（含材料）采购、项目施工、设备运输、保险、安装、抽检费、调试、人工费、管理费、风险费、各项行政</w:t>
      </w:r>
      <w:proofErr w:type="gramStart"/>
      <w:r>
        <w:rPr>
          <w:rFonts w:asciiTheme="minorEastAsia" w:hAnsiTheme="minorEastAsia" w:cstheme="minorEastAsia" w:hint="eastAsia"/>
          <w:sz w:val="24"/>
        </w:rPr>
        <w:t>规</w:t>
      </w:r>
      <w:proofErr w:type="gramEnd"/>
      <w:r>
        <w:rPr>
          <w:rFonts w:asciiTheme="minorEastAsia" w:hAnsiTheme="minorEastAsia" w:cstheme="minorEastAsia" w:hint="eastAsia"/>
          <w:sz w:val="24"/>
        </w:rPr>
        <w:t>费、收益、税费、文物保护性施工、不可预见措施费、售后服务费等，开展该项目自投标至项目完成全过程与之相关的一切费用。投标人应充分考虑可能出现的其他风险，且该项风险费应在本次报价中自行考虑包含；其中，成果要求中明确的所有资料（投标阶段+中标后深化）的编制、打印、装订、交付（含电子U盘）等相关费用，均已包含在投标报价中，采购人</w:t>
      </w:r>
      <w:proofErr w:type="gramStart"/>
      <w:r>
        <w:rPr>
          <w:rFonts w:asciiTheme="minorEastAsia" w:hAnsiTheme="minorEastAsia" w:cstheme="minorEastAsia" w:hint="eastAsia"/>
          <w:sz w:val="24"/>
        </w:rPr>
        <w:t>不</w:t>
      </w:r>
      <w:proofErr w:type="gramEnd"/>
      <w:r>
        <w:rPr>
          <w:rFonts w:asciiTheme="minorEastAsia" w:hAnsiTheme="minorEastAsia" w:cstheme="minorEastAsia" w:hint="eastAsia"/>
          <w:sz w:val="24"/>
        </w:rPr>
        <w:t>另行支付。</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3、投标人须提供本项目深化方案设计费及除设计外的展陈采购及施工等费用的详细报价。其中：</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①深化方案设计：包括但不限于初步设计方案、深化设计、施工图绘制、预算编制等。</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②除深化设计外的展陈采购及施工等费用：涉及建筑基础装饰、陈列布展、多媒体系统、专业灯光、室外引导氛围提升、展柜、定制艺术品、展品及文物征集、墙体浮雕、公共服务设施、文创制作、平面设计制作等所有专业项目。</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4、本项目为中标后深化设计实施模式，投标报价为综合单价与费率报价，并非闭口固定总价；最终结算价以经审核确认的施工图预算、实际完成工程量、工程变更、现场签证等为依据，结合本条款约定计算。</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 xml:space="preserve">5、中标人须在深化设计方案经采购人确认后30 </w:t>
      </w:r>
      <w:proofErr w:type="gramStart"/>
      <w:r>
        <w:rPr>
          <w:rFonts w:asciiTheme="minorEastAsia" w:hAnsiTheme="minorEastAsia" w:cstheme="minorEastAsia" w:hint="eastAsia"/>
          <w:sz w:val="24"/>
        </w:rPr>
        <w:t>日历天</w:t>
      </w:r>
      <w:proofErr w:type="gramEnd"/>
      <w:r>
        <w:rPr>
          <w:rFonts w:asciiTheme="minorEastAsia" w:hAnsiTheme="minorEastAsia" w:cstheme="minorEastAsia" w:hint="eastAsia"/>
          <w:sz w:val="24"/>
        </w:rPr>
        <w:t>内完成施工图及预算编制，预算编制依据：按国家、福建省及厦门市现行工程造价管理相关规范、标准、定额及价格信息执行，并以本项目招标文件、投标文件、可</w:t>
      </w:r>
      <w:proofErr w:type="gramStart"/>
      <w:r>
        <w:rPr>
          <w:rFonts w:asciiTheme="minorEastAsia" w:hAnsiTheme="minorEastAsia" w:cstheme="minorEastAsia" w:hint="eastAsia"/>
          <w:sz w:val="24"/>
        </w:rPr>
        <w:t>研</w:t>
      </w:r>
      <w:proofErr w:type="gramEnd"/>
      <w:r>
        <w:rPr>
          <w:rFonts w:asciiTheme="minorEastAsia" w:hAnsiTheme="minorEastAsia" w:cstheme="minorEastAsia" w:hint="eastAsia"/>
          <w:sz w:val="24"/>
        </w:rPr>
        <w:t>报告、控制价及经确认的深化设计文件为编制依据。</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6、施工图预算须经采购人委托的第三方造价咨询机构审核确认，审核结果作为进度款支付、工程变更计价、现场签证及竣工结算的依据；审核过程中，中标人需配合提供成果要求中明确的全套深化资料（含图纸、预算明细、技术说明等）。</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7、工程变更、现场签证计价规则</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（1）已标价工程量清单中有适用项目综合单价的，执行已有综合单价；</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lastRenderedPageBreak/>
        <w:t>（2）已标价工程量清单中有类似项目综合单价的，参照类似单价进行换算；</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（3）无适用及类似项目综合单价的，按现行定额、费用定额及施工期</w:t>
      </w:r>
      <w:proofErr w:type="gramStart"/>
      <w:r>
        <w:rPr>
          <w:rFonts w:asciiTheme="minorEastAsia" w:hAnsiTheme="minorEastAsia" w:cstheme="minorEastAsia" w:hint="eastAsia"/>
          <w:sz w:val="24"/>
        </w:rPr>
        <w:t>信息价组价</w:t>
      </w:r>
      <w:proofErr w:type="gramEnd"/>
      <w:r>
        <w:rPr>
          <w:rFonts w:asciiTheme="minorEastAsia" w:hAnsiTheme="minorEastAsia" w:cstheme="minorEastAsia" w:hint="eastAsia"/>
          <w:sz w:val="24"/>
        </w:rPr>
        <w:t>，报采购人委托的第三方造价咨询机构审核确认后执行；</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（4）所有工程变更、现场签证须具备书面确认文件、附图（需与成果要求中的深化施工图一致）、工程量、单价、合价，手续齐全后方可进入结算。</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8、工程量清单错漏项处理</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（1）招标工程量清单、估算清单存在错项、漏项的，以实际完成工程量、经确认的深化施工图（成果要求2.4、2.8）、签证文件为准，按本招标文件约定计价；</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（2）因采购人需求调整、规范更新、现场条件变化引起的工程量增减，据实计量计价；及深化设计资料调整的，中标人需同步更新成果资料，经确认后作为计量依据。</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（3）投标人漏报、少报的费用，视为已含在其他报价项目中，但</w:t>
      </w:r>
      <w:proofErr w:type="gramStart"/>
      <w:r>
        <w:rPr>
          <w:rFonts w:asciiTheme="minorEastAsia" w:hAnsiTheme="minorEastAsia" w:cstheme="minorEastAsia" w:hint="eastAsia"/>
          <w:sz w:val="24"/>
        </w:rPr>
        <w:t>不</w:t>
      </w:r>
      <w:proofErr w:type="gramEnd"/>
      <w:r>
        <w:rPr>
          <w:rFonts w:asciiTheme="minorEastAsia" w:hAnsiTheme="minorEastAsia" w:cstheme="minorEastAsia" w:hint="eastAsia"/>
          <w:sz w:val="24"/>
        </w:rPr>
        <w:t>免除中标人应履行的合同义务。</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9、风险范围与风险包干</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本项目风险包干费用已含在投标报价中，风险范围包括：</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（1）市场人工、材料、机械价格正常波动。</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（2）一般现场措施费、文明施工费、季节性施工费。</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（3）工程量清单少量偏差（≤3%）。</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（4）深化设计过程中，因采购人提出的</w:t>
      </w:r>
      <w:proofErr w:type="gramStart"/>
      <w:r>
        <w:rPr>
          <w:rFonts w:asciiTheme="minorEastAsia" w:hAnsiTheme="minorEastAsia" w:cstheme="minorEastAsia" w:hint="eastAsia"/>
          <w:sz w:val="24"/>
        </w:rPr>
        <w:t>非范围</w:t>
      </w:r>
      <w:proofErr w:type="gramEnd"/>
      <w:r>
        <w:rPr>
          <w:rFonts w:asciiTheme="minorEastAsia" w:hAnsiTheme="minorEastAsia" w:cstheme="minorEastAsia" w:hint="eastAsia"/>
          <w:sz w:val="24"/>
        </w:rPr>
        <w:t>调整、非功能变更类的资料修改、完善工作（如图纸细节优化、PPT修改等）产生的费用。</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以下内容不包含在风险包干范围内，发生时另行计价：</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（1）采购人提出的范围调整、功能变更、内容增加。</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（2）文物保护、旧址保护性施工产生的不可预见措施费。</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（3）主要材料价格波动超出 ±5% 部分。</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（4）政策法规、强制性规范调整。</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（5）不可抗力。</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（6）因采购人需求调整，导致深化设计资料（如整体布局、多媒体方案）重大修改，超出</w:t>
      </w:r>
      <w:proofErr w:type="gramStart"/>
      <w:r>
        <w:rPr>
          <w:rFonts w:asciiTheme="minorEastAsia" w:hAnsiTheme="minorEastAsia" w:cstheme="minorEastAsia" w:hint="eastAsia"/>
          <w:sz w:val="24"/>
        </w:rPr>
        <w:t>原深化</w:t>
      </w:r>
      <w:proofErr w:type="gramEnd"/>
      <w:r>
        <w:rPr>
          <w:rFonts w:asciiTheme="minorEastAsia" w:hAnsiTheme="minorEastAsia" w:cstheme="minorEastAsia" w:hint="eastAsia"/>
          <w:sz w:val="24"/>
        </w:rPr>
        <w:t>设计范围的费用（需提供书面确认文件及修改后的成果资料，经审核后另行计价）。</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10、主要材料、设备价格调整</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lastRenderedPageBreak/>
        <w:t>主要材料、设备价格以施工期厦门市建设工程材料</w:t>
      </w:r>
      <w:proofErr w:type="gramStart"/>
      <w:r>
        <w:rPr>
          <w:rFonts w:asciiTheme="minorEastAsia" w:hAnsiTheme="minorEastAsia" w:cstheme="minorEastAsia" w:hint="eastAsia"/>
          <w:sz w:val="24"/>
        </w:rPr>
        <w:t>信息价</w:t>
      </w:r>
      <w:proofErr w:type="gramEnd"/>
      <w:r>
        <w:rPr>
          <w:rFonts w:asciiTheme="minorEastAsia" w:hAnsiTheme="minorEastAsia" w:cstheme="minorEastAsia" w:hint="eastAsia"/>
          <w:sz w:val="24"/>
        </w:rPr>
        <w:t>平均值为准，波动幅度在±3% 以内不调整，超出部分按实调整；无</w:t>
      </w:r>
      <w:proofErr w:type="gramStart"/>
      <w:r>
        <w:rPr>
          <w:rFonts w:asciiTheme="minorEastAsia" w:hAnsiTheme="minorEastAsia" w:cstheme="minorEastAsia" w:hint="eastAsia"/>
          <w:sz w:val="24"/>
        </w:rPr>
        <w:t>信息价</w:t>
      </w:r>
      <w:proofErr w:type="gramEnd"/>
      <w:r>
        <w:rPr>
          <w:rFonts w:asciiTheme="minorEastAsia" w:hAnsiTheme="minorEastAsia" w:cstheme="minorEastAsia" w:hint="eastAsia"/>
          <w:sz w:val="24"/>
        </w:rPr>
        <w:t>的材料、设备，采用三家及以上市场询价并经采购人确认后作为计价依据。</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11、竣工结算与审核</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（1）竣工结算依据：招标文件、投标文件、合同、经确认的深化施工图及全套成果资料、变更签证、验收文件、审核确认的施工图预算；</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（2）竣工结算价=合同中约定的综合单价×实际完成的工程量±工程变更±现场签证±材料价差-违约金-扣款；</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（3）竣工结算由中标人编制，报采购人委托的第三方审核机构审核，审核结果为最终结算价。</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 xml:space="preserve">（4）结算审核时限按厦门市相关规定执行，审核完成后支付至结算价的 97%，剩余 3% </w:t>
      </w:r>
      <w:proofErr w:type="gramStart"/>
      <w:r>
        <w:rPr>
          <w:rFonts w:asciiTheme="minorEastAsia" w:hAnsiTheme="minorEastAsia" w:cstheme="minorEastAsia" w:hint="eastAsia"/>
          <w:sz w:val="24"/>
        </w:rPr>
        <w:t>待质保</w:t>
      </w:r>
      <w:proofErr w:type="gramEnd"/>
      <w:r>
        <w:rPr>
          <w:rFonts w:asciiTheme="minorEastAsia" w:hAnsiTheme="minorEastAsia" w:cstheme="minorEastAsia" w:hint="eastAsia"/>
          <w:sz w:val="24"/>
        </w:rPr>
        <w:t>期满后无息支付。</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合同期内政策原因调整增值税税率，双方已确认金额并开具增值税发票但尚未付款的按原增值税税率结算，未开具增值税发票的（</w:t>
      </w:r>
      <w:proofErr w:type="gramStart"/>
      <w:r>
        <w:rPr>
          <w:rFonts w:asciiTheme="minorEastAsia" w:hAnsiTheme="minorEastAsia" w:cstheme="minorEastAsia" w:hint="eastAsia"/>
          <w:sz w:val="24"/>
        </w:rPr>
        <w:t>含工程</w:t>
      </w:r>
      <w:proofErr w:type="gramEnd"/>
      <w:r>
        <w:rPr>
          <w:rFonts w:asciiTheme="minorEastAsia" w:hAnsiTheme="minorEastAsia" w:cstheme="minorEastAsia" w:hint="eastAsia"/>
          <w:sz w:val="24"/>
        </w:rPr>
        <w:t>变更和签证）按调整后的增值税税率结算。最终结算价经以采购人或其委托的第三方审核机构审核确定金额为准。</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中标人</w:t>
      </w:r>
      <w:proofErr w:type="gramStart"/>
      <w:r>
        <w:rPr>
          <w:rFonts w:asciiTheme="minorEastAsia" w:hAnsiTheme="minorEastAsia" w:cstheme="minorEastAsia" w:hint="eastAsia"/>
          <w:sz w:val="24"/>
        </w:rPr>
        <w:t>因深化</w:t>
      </w:r>
      <w:proofErr w:type="gramEnd"/>
      <w:r>
        <w:rPr>
          <w:rFonts w:asciiTheme="minorEastAsia" w:hAnsiTheme="minorEastAsia" w:cstheme="minorEastAsia" w:hint="eastAsia"/>
          <w:sz w:val="24"/>
        </w:rPr>
        <w:t>设计、方案优化产生的合理造价变化，按本条款约定执行，不再另行计取设计优化费、协调费等其他费用；深化设计优化需同步更新成果资料，经采购人及第三方审核机构确认后，纳入结算依据。</w:t>
      </w:r>
    </w:p>
    <w:p w:rsidR="00A248BE" w:rsidRDefault="008D5F58">
      <w:pPr>
        <w:pStyle w:val="2"/>
        <w:rPr>
          <w:rFonts w:eastAsia="宋体"/>
        </w:rPr>
      </w:pPr>
      <w:bookmarkStart w:id="160" w:name="_Toc228355938"/>
      <w:r>
        <w:rPr>
          <w:rFonts w:eastAsia="宋体" w:hint="eastAsia"/>
        </w:rPr>
        <w:t>（二）售后要求</w:t>
      </w:r>
      <w:bookmarkEnd w:id="160"/>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1、投标人必须具备良好运维服务能力，具有强大的技术实力、完成本项目的技术能力、充足的人力资源。</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2、投标人应按照本采购项目特点提供长期良好的保修服务，并在投标文件中提供详细具体的保修服务承诺条款及保证并加盖公章，服务承诺不得低于原生产厂家的质保规定，供应商应提供服务内容的承诺书原件。</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3、质保期：所有软硬件设备安装验收合格之日起最低免费质量保修期为二年，</w:t>
      </w:r>
      <w:proofErr w:type="gramStart"/>
      <w:r>
        <w:rPr>
          <w:rFonts w:asciiTheme="minorEastAsia" w:hAnsiTheme="minorEastAsia" w:cstheme="minorEastAsia" w:hint="eastAsia"/>
          <w:sz w:val="24"/>
        </w:rPr>
        <w:t>自最终</w:t>
      </w:r>
      <w:proofErr w:type="gramEnd"/>
      <w:r>
        <w:rPr>
          <w:rFonts w:asciiTheme="minorEastAsia" w:hAnsiTheme="minorEastAsia" w:cstheme="minorEastAsia" w:hint="eastAsia"/>
          <w:sz w:val="24"/>
        </w:rPr>
        <w:t>验收合格之日起起算。质保期内软硬件设备实行三包。保修期内出现质量问题或设备故障，中标人须负责免费维修（质保期时间起始以项目竣工验收或提前使用时间为准）。投标人在投标文件中提供书面承诺（格式自拟）。</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lastRenderedPageBreak/>
        <w:t>4、投标人所供应的产品必须是符合国家技术规范和质量标准的出厂原装合格产品，符合招标人的招标采购要求，并保证其在正常使用和维护保养条件下，在其使用寿命周期内具有满意性能。因产品质量问题引起的安全事故全部由投标人承担。</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5、发现故障应在接到报修电话后2个小时内响应，4个小时内到达现场提供售后服务，48小时内解决故障，不能解决的需提供备用设备。</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6、乙方如有其它更好的售后服务应在方案中书面声明。</w:t>
      </w:r>
    </w:p>
    <w:p w:rsidR="00A248BE" w:rsidRDefault="008D5F58">
      <w:pPr>
        <w:pStyle w:val="2"/>
        <w:rPr>
          <w:rFonts w:eastAsia="宋体"/>
        </w:rPr>
      </w:pPr>
      <w:bookmarkStart w:id="161" w:name="_Toc228355939"/>
      <w:r>
        <w:rPr>
          <w:rFonts w:eastAsia="宋体" w:hint="eastAsia"/>
        </w:rPr>
        <w:t>（三）人员培训</w:t>
      </w:r>
      <w:bookmarkEnd w:id="161"/>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中标人负责对采购人进行技术培训，包括对采购人进行详尽的工作原理、操作使用、一般维护、常见故障排除等一系列的专业培训。使之能够正确操作与使用系统并能进行常见故障排除，并提供系统操作维修手册及各类设备的说明书。培训要求如下：</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1、培训计划：</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中标人应编制并实施必要的培训课程，负责对采购人管理及技术人员进行培训，使其能熟练地操作和维护各种系统及其设备。课程计划区分系统管理人员和操作人员。</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2、培训对象及培训目标、要求：</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培训对象由采购人确定。系统管理员培训目标：能较深入地了解各设备及软件的工作原理、系统组成、传输特性、验收、测试方法、验收技术标准和其它相关技术要求，能全面地掌握系统设备及软件性能，并能指导其它技术人员的维护工作。</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3、 操作员培训目标：掌握设备及软件的详尽的工作原理、操作使用、一般维护、常见故障排除等一系列的专业培训。使之能够具备进行常见系统故障排除及维护以及系统平台业务数据填报操作。</w:t>
      </w:r>
    </w:p>
    <w:p w:rsidR="004F7EF3" w:rsidRDefault="004F7EF3" w:rsidP="004F7EF3">
      <w:pPr>
        <w:pStyle w:val="2"/>
        <w:rPr>
          <w:rFonts w:eastAsia="宋体"/>
        </w:rPr>
      </w:pPr>
      <w:bookmarkStart w:id="162" w:name="_Toc228355940"/>
      <w:r>
        <w:rPr>
          <w:rFonts w:eastAsia="宋体" w:hint="eastAsia"/>
        </w:rPr>
        <w:t>（四）</w:t>
      </w:r>
      <w:r w:rsidRPr="004F7EF3">
        <w:rPr>
          <w:rFonts w:eastAsia="宋体" w:hint="eastAsia"/>
        </w:rPr>
        <w:t>现场勘察</w:t>
      </w:r>
      <w:bookmarkEnd w:id="162"/>
    </w:p>
    <w:p w:rsidR="004F7EF3" w:rsidRPr="004F7EF3" w:rsidRDefault="004F7EF3" w:rsidP="004F7EF3">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1、</w:t>
      </w:r>
      <w:r w:rsidRPr="004F7EF3">
        <w:rPr>
          <w:rFonts w:asciiTheme="minorEastAsia" w:hAnsiTheme="minorEastAsia" w:cstheme="minorEastAsia" w:hint="eastAsia"/>
          <w:sz w:val="24"/>
        </w:rPr>
        <w:t>本项目不组织统一现场踏勘，供应商可对项目现场及周围环境进行踏勘，以便获取有关编制投标文件和签署合同所涉及现场的资料。供应商应自行承担踏勘现场所发生的所有费用。</w:t>
      </w:r>
    </w:p>
    <w:p w:rsidR="004F7EF3" w:rsidRPr="004F7EF3" w:rsidRDefault="004F7EF3" w:rsidP="004F7EF3">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2、</w:t>
      </w:r>
      <w:r w:rsidRPr="004F7EF3">
        <w:rPr>
          <w:rFonts w:asciiTheme="minorEastAsia" w:hAnsiTheme="minorEastAsia" w:cstheme="minorEastAsia" w:hint="eastAsia"/>
          <w:sz w:val="24"/>
        </w:rPr>
        <w:t>踏勘时间：采购公告发布之日起至</w:t>
      </w:r>
      <w:r>
        <w:rPr>
          <w:rFonts w:asciiTheme="minorEastAsia" w:hAnsiTheme="minorEastAsia" w:cstheme="minorEastAsia" w:hint="eastAsia"/>
          <w:sz w:val="24"/>
        </w:rPr>
        <w:t>投标</w:t>
      </w:r>
      <w:r w:rsidRPr="004F7EF3">
        <w:rPr>
          <w:rFonts w:asciiTheme="minorEastAsia" w:hAnsiTheme="minorEastAsia" w:cstheme="minorEastAsia" w:hint="eastAsia"/>
          <w:sz w:val="24"/>
        </w:rPr>
        <w:t>截止</w:t>
      </w:r>
      <w:r>
        <w:rPr>
          <w:rFonts w:asciiTheme="minorEastAsia" w:hAnsiTheme="minorEastAsia" w:cstheme="minorEastAsia" w:hint="eastAsia"/>
          <w:sz w:val="24"/>
        </w:rPr>
        <w:t>前1天</w:t>
      </w:r>
      <w:r w:rsidRPr="004F7EF3">
        <w:rPr>
          <w:rFonts w:asciiTheme="minorEastAsia" w:hAnsiTheme="minorEastAsia" w:cstheme="minorEastAsia" w:hint="eastAsia"/>
          <w:sz w:val="24"/>
        </w:rPr>
        <w:t>（每天09:00-17:00，公休、节假日除外）。逾期将不接受踏勘请求。</w:t>
      </w:r>
    </w:p>
    <w:p w:rsidR="004F7EF3" w:rsidRPr="004F7EF3" w:rsidRDefault="004F7EF3" w:rsidP="004F7EF3">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3、</w:t>
      </w:r>
      <w:r w:rsidRPr="004F7EF3">
        <w:rPr>
          <w:rFonts w:asciiTheme="minorEastAsia" w:hAnsiTheme="minorEastAsia" w:cstheme="minorEastAsia" w:hint="eastAsia"/>
          <w:sz w:val="24"/>
        </w:rPr>
        <w:t>踏勘地点：</w:t>
      </w:r>
      <w:r>
        <w:rPr>
          <w:rFonts w:asciiTheme="minorEastAsia" w:hAnsiTheme="minorEastAsia" w:cstheme="minorEastAsia" w:hint="eastAsia"/>
          <w:sz w:val="24"/>
        </w:rPr>
        <w:t>项目建设现场</w:t>
      </w:r>
    </w:p>
    <w:p w:rsidR="004F7EF3" w:rsidRPr="004F7EF3" w:rsidRDefault="004F7EF3" w:rsidP="004F7EF3">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4、</w:t>
      </w:r>
      <w:r w:rsidRPr="004F7EF3">
        <w:rPr>
          <w:rFonts w:asciiTheme="minorEastAsia" w:hAnsiTheme="minorEastAsia" w:cstheme="minorEastAsia" w:hint="eastAsia"/>
          <w:sz w:val="24"/>
        </w:rPr>
        <w:t>现场踏勘联系人：</w:t>
      </w:r>
      <w:r>
        <w:rPr>
          <w:rFonts w:asciiTheme="minorEastAsia" w:hAnsiTheme="minorEastAsia" w:cstheme="minorEastAsia" w:hint="eastAsia"/>
          <w:sz w:val="24"/>
        </w:rPr>
        <w:t>刘国金</w:t>
      </w:r>
      <w:r w:rsidRPr="004F7EF3">
        <w:rPr>
          <w:rFonts w:asciiTheme="minorEastAsia" w:hAnsiTheme="minorEastAsia" w:cstheme="minorEastAsia" w:hint="eastAsia"/>
          <w:sz w:val="24"/>
        </w:rPr>
        <w:t>，联系方式：</w:t>
      </w:r>
      <w:r>
        <w:rPr>
          <w:rFonts w:asciiTheme="minorEastAsia" w:hAnsiTheme="minorEastAsia" w:cstheme="minorEastAsia" w:hint="eastAsia"/>
          <w:sz w:val="24"/>
        </w:rPr>
        <w:t>15059906309</w:t>
      </w:r>
      <w:r w:rsidRPr="004F7EF3">
        <w:rPr>
          <w:rFonts w:asciiTheme="minorEastAsia" w:hAnsiTheme="minorEastAsia" w:cstheme="minorEastAsia" w:hint="eastAsia"/>
          <w:sz w:val="24"/>
        </w:rPr>
        <w:t>。</w:t>
      </w:r>
    </w:p>
    <w:p w:rsidR="004F7EF3" w:rsidRPr="004F7EF3" w:rsidRDefault="004F7EF3" w:rsidP="004F7EF3">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lastRenderedPageBreak/>
        <w:t>5、</w:t>
      </w:r>
      <w:r w:rsidRPr="004F7EF3">
        <w:rPr>
          <w:rFonts w:asciiTheme="minorEastAsia" w:hAnsiTheme="minorEastAsia" w:cstheme="minorEastAsia" w:hint="eastAsia"/>
          <w:sz w:val="24"/>
        </w:rPr>
        <w:t>供应商及其人员经过</w:t>
      </w:r>
      <w:r>
        <w:rPr>
          <w:rFonts w:asciiTheme="minorEastAsia" w:hAnsiTheme="minorEastAsia" w:cstheme="minorEastAsia" w:hint="eastAsia"/>
          <w:sz w:val="24"/>
        </w:rPr>
        <w:t>招标</w:t>
      </w:r>
      <w:r w:rsidRPr="004F7EF3">
        <w:rPr>
          <w:rFonts w:asciiTheme="minorEastAsia" w:hAnsiTheme="minorEastAsia" w:cstheme="minorEastAsia" w:hint="eastAsia"/>
          <w:sz w:val="24"/>
        </w:rPr>
        <w:t>人允许，可以踏勘为目的进入项目现场，但供应商及其人员不得因此使</w:t>
      </w:r>
      <w:r>
        <w:rPr>
          <w:rFonts w:asciiTheme="minorEastAsia" w:hAnsiTheme="minorEastAsia" w:cstheme="minorEastAsia" w:hint="eastAsia"/>
          <w:sz w:val="24"/>
        </w:rPr>
        <w:t>招标</w:t>
      </w:r>
      <w:r w:rsidRPr="004F7EF3">
        <w:rPr>
          <w:rFonts w:asciiTheme="minorEastAsia" w:hAnsiTheme="minorEastAsia" w:cstheme="minorEastAsia" w:hint="eastAsia"/>
          <w:sz w:val="24"/>
        </w:rPr>
        <w:t>人及其人员承担有关的责任和蒙受损失。供应商并应对由此次踏勘现场而造成的任何损失、损害和引起的费用和开支承担责任。</w:t>
      </w:r>
    </w:p>
    <w:p w:rsidR="004F7EF3" w:rsidRPr="004F7EF3" w:rsidRDefault="004F7EF3" w:rsidP="004F7EF3">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6、招标</w:t>
      </w:r>
      <w:r w:rsidRPr="004F7EF3">
        <w:rPr>
          <w:rFonts w:asciiTheme="minorEastAsia" w:hAnsiTheme="minorEastAsia" w:cstheme="minorEastAsia" w:hint="eastAsia"/>
          <w:sz w:val="24"/>
        </w:rPr>
        <w:t>人向供应商提供的有关现场的资料和数据，是</w:t>
      </w:r>
      <w:r>
        <w:rPr>
          <w:rFonts w:asciiTheme="minorEastAsia" w:hAnsiTheme="minorEastAsia" w:cstheme="minorEastAsia" w:hint="eastAsia"/>
          <w:sz w:val="24"/>
        </w:rPr>
        <w:t>招标</w:t>
      </w:r>
      <w:r w:rsidRPr="004F7EF3">
        <w:rPr>
          <w:rFonts w:asciiTheme="minorEastAsia" w:hAnsiTheme="minorEastAsia" w:cstheme="minorEastAsia" w:hint="eastAsia"/>
          <w:sz w:val="24"/>
        </w:rPr>
        <w:t>人现有的能被供应商利用的资料。</w:t>
      </w:r>
      <w:r>
        <w:rPr>
          <w:rFonts w:asciiTheme="minorEastAsia" w:hAnsiTheme="minorEastAsia" w:cstheme="minorEastAsia" w:hint="eastAsia"/>
          <w:sz w:val="24"/>
        </w:rPr>
        <w:t>招标</w:t>
      </w:r>
      <w:r w:rsidRPr="004F7EF3">
        <w:rPr>
          <w:rFonts w:asciiTheme="minorEastAsia" w:hAnsiTheme="minorEastAsia" w:cstheme="minorEastAsia" w:hint="eastAsia"/>
          <w:sz w:val="24"/>
        </w:rPr>
        <w:t>人对供应商做出的理解、推论和结论均不负责任。</w:t>
      </w:r>
    </w:p>
    <w:p w:rsidR="00A248BE" w:rsidRDefault="008D5F58">
      <w:pPr>
        <w:pStyle w:val="null3"/>
        <w:rPr>
          <w:rFonts w:ascii="CG Times" w:eastAsia="CG Times" w:hAnsi="CG Times" w:cs="Times New Roman" w:hint="default"/>
          <w:b/>
          <w:kern w:val="2"/>
          <w:sz w:val="30"/>
          <w:lang w:eastAsia="zh-CN"/>
        </w:rPr>
      </w:pPr>
      <w:r>
        <w:rPr>
          <w:rFonts w:ascii="CG Times" w:eastAsia="CG Times" w:hAnsi="CG Times" w:cs="Times New Roman"/>
          <w:b/>
          <w:kern w:val="2"/>
          <w:sz w:val="30"/>
          <w:lang w:eastAsia="zh-CN"/>
        </w:rPr>
        <w:t>五、</w:t>
      </w:r>
      <w:r>
        <w:rPr>
          <w:rFonts w:ascii="CG Times" w:eastAsia="CG Times" w:hAnsi="CG Times" w:cs="Times New Roman" w:hint="default"/>
          <w:b/>
          <w:kern w:val="2"/>
          <w:sz w:val="30"/>
          <w:lang w:eastAsia="zh-CN"/>
        </w:rPr>
        <w:t>权利义务</w:t>
      </w:r>
    </w:p>
    <w:p w:rsidR="00A248BE" w:rsidRDefault="008D5F58">
      <w:pPr>
        <w:pStyle w:val="2"/>
        <w:rPr>
          <w:rFonts w:eastAsia="宋体"/>
        </w:rPr>
      </w:pPr>
      <w:bookmarkStart w:id="163" w:name="_Toc228355941"/>
      <w:r>
        <w:rPr>
          <w:rFonts w:eastAsia="宋体" w:hint="eastAsia"/>
        </w:rPr>
        <w:t>（一）采购人的方权利义务</w:t>
      </w:r>
      <w:bookmarkEnd w:id="163"/>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（1）采购人应为中标人开展服务工作提供必要的工作条件，以及协助对内对外沟通和配合。</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（2）采购人应提供服务所需的全部资料，并对所提供材料真实性、完整性、合法性负责。</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（3）采购人应对委托服务事项提出明确、合理的要求，并对中标人开展服务过程中需采购人确认事项及时予以确认。</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（4）采购人应按本合同约定及时足额支付合同款项及相关费用。</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5）采购人应向中标人提供项目实施所需的水、电接口，场地内的水电接引工作及费用均由中标人负责；中标人每月依水、电部门的计价标准在接到交费通知书后5日内交纳，逾期不缴纳的，采购人有权从中标人当月的相关款项中扣除，中标人不得有异议；</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（6）采购人协助中标人办理项目实施所涉及的各种申请、审批等手续；</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（7）采购人对中标人的施工过程进行监督；</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（8）采购人应按合同约定组织验收并不得拒绝接收符合合同要求的项目和资料。</w:t>
      </w:r>
    </w:p>
    <w:p w:rsidR="00A248BE" w:rsidRDefault="008D5F58">
      <w:pPr>
        <w:pStyle w:val="2"/>
        <w:rPr>
          <w:rFonts w:eastAsia="宋体"/>
        </w:rPr>
      </w:pPr>
      <w:bookmarkStart w:id="164" w:name="_Toc228355942"/>
      <w:r>
        <w:rPr>
          <w:rFonts w:eastAsia="宋体" w:hint="eastAsia"/>
        </w:rPr>
        <w:t>（二）乙方权利义务</w:t>
      </w:r>
      <w:bookmarkEnd w:id="164"/>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（1）中标人应国家法律法规和采购文件服务；</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（2）中标人及其所委派服务人员应按规定标准或协议约定标准出具服务成果，对并其真实性和合法性负责；</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lastRenderedPageBreak/>
        <w:t>（3）中标人对执行业务过程中知悉的国家秘密和甲方的商业秘密（包括在合同签订和履行过程中知悉的所有甲方信息）保密。除非国家法律法规及行业规范另有规定,或经采购人书面同意,中标人不得将其知悉的商业秘密对外泄露。</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（4）中标人对服务业务应当单独建档，保存完整的工作记录，并对服务过程使用和暂存的采购人文件、材料和财物妥善保管。</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（5）服务工作结束后,中标人有权根据实际情况对采购人的相关管理制度及其他事项等提出改进意见。</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（6）标人须接受质量监督管理部门、采购人及代建单位的质量检查和管理，把好质量关。</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7）中标人设计及施工完成的展项必须达到或高于其在投标文件及中标后优化设计所承诺的展示效果。若未达到，在【15】日内进行修改、完善，支出的一切费用由中标人负责；若经修改、完善后仍不能达到要求，则采购人有权没收履约保证金（履约保证金为合同金额的【3】%。对符合规定的中小企业减半收取履约保证金）中标人需赔偿给采购人造成的损失。</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（8）隐蔽工程经验收合格后方可进入下道工序施工。</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（9）采购文件中未涉及的技术条件及要求均按国家、地方标准和行业标准执行。</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（10）中标人应遵守工程建设安全生产有关管理规定，严格按安全标准组织施工，并随时接受行业安全检查人员依法实施的监督检查，采取必要的安全防护措施，消除事故隐患。由于中标</w:t>
      </w:r>
      <w:proofErr w:type="gramStart"/>
      <w:r>
        <w:rPr>
          <w:rFonts w:asciiTheme="minorEastAsia" w:hAnsiTheme="minorEastAsia" w:cstheme="minorEastAsia" w:hint="eastAsia"/>
          <w:sz w:val="24"/>
        </w:rPr>
        <w:t>人原因</w:t>
      </w:r>
      <w:proofErr w:type="gramEnd"/>
      <w:r>
        <w:rPr>
          <w:rFonts w:asciiTheme="minorEastAsia" w:hAnsiTheme="minorEastAsia" w:cstheme="minorEastAsia" w:hint="eastAsia"/>
          <w:sz w:val="24"/>
        </w:rPr>
        <w:t>造成事故的，一切责任和费用由中标人承担。</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（11）中标人应提供良好的服务，在施工的各个阶段应事先安排好各项具体工作及采购人需要配合的工作。</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12）本工程的施工和施工材料要符合工程、环保、安防要求，符合国家、地方、行业等相关规范的要求及合同约定，主材、辅材必须符合环保要求，施工整体要符合采购人的安全规范，施工的最终成果应无类似尖角等会对人员造成伤害的部位。本工程的施工和施工材料必须符合环保标准。</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（13）中标人施工过程中要严格遵守工程建设安全生产有关管理规定，严格按安全标准组织施工，并且服从甲方的安排。</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（14）施工中所用的设备、主材及辅材必须经过监理、采购人及代建单位共同确认后才能进行施工。</w:t>
      </w:r>
    </w:p>
    <w:p w:rsidR="00A248BE" w:rsidRDefault="008D5F58">
      <w:pPr>
        <w:pStyle w:val="2"/>
        <w:rPr>
          <w:rFonts w:eastAsia="宋体"/>
        </w:rPr>
      </w:pPr>
      <w:bookmarkStart w:id="165" w:name="_Toc228355943"/>
      <w:r>
        <w:rPr>
          <w:rFonts w:eastAsia="宋体" w:hint="eastAsia"/>
        </w:rPr>
        <w:lastRenderedPageBreak/>
        <w:t>（三）一般违约责任</w:t>
      </w:r>
      <w:bookmarkEnd w:id="165"/>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（1）中标人违反合同约定进行转包或违法分包的，采购人有权解除合同，并要求中标人按照签约合同总价款的5%支付违约金，并有权解除合同。</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（2）中标人在缺陷责任期及质量保修期内，未能在合理期限对工程缺陷进行修复，或拒绝按采购人要求进行修复的，采购人有权自行修复并按照修复费用的2倍从工程款中扣除。</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3）本工程质量达不到法定、约定质量标准，中标人应负责返工，直至通过验收，中标人应负责返工所发生的所有费用，所延误的工期不得顺延，并赔偿采购人由此引起的一切损失；工程质量达不到合格标准的该部分工程不计入结算工程造价，采购人从中标人的工程款中扣除签约合同总价的2%作为违约金；经返工或补救后通过验收合格但造成永久性缺陷的或影响使用功能的，该部分工程不计入竣工结算工程量，同时采购人可视缺陷的程度再处以违约金（具体违约金数额由采购人</w:t>
      </w:r>
      <w:proofErr w:type="gramStart"/>
      <w:r>
        <w:rPr>
          <w:rFonts w:asciiTheme="minorEastAsia" w:hAnsiTheme="minorEastAsia" w:cstheme="minorEastAsia" w:hint="eastAsia"/>
          <w:sz w:val="24"/>
        </w:rPr>
        <w:t>视程度</w:t>
      </w:r>
      <w:proofErr w:type="gramEnd"/>
      <w:r>
        <w:rPr>
          <w:rFonts w:asciiTheme="minorEastAsia" w:hAnsiTheme="minorEastAsia" w:cstheme="minorEastAsia" w:hint="eastAsia"/>
          <w:sz w:val="24"/>
        </w:rPr>
        <w:t>予以确认），采购人不得有异议。上述违约可累加处罚，最终经以采购人其委托的第三方审核机构审核确定金额为准。</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（4）本合同提前终止的，未完工程采购人有权另行委托其它施工单位承包，中标人承诺在采购人要求的时间内无条件清</w:t>
      </w:r>
      <w:proofErr w:type="gramStart"/>
      <w:r>
        <w:rPr>
          <w:rFonts w:asciiTheme="minorEastAsia" w:hAnsiTheme="minorEastAsia" w:cstheme="minorEastAsia" w:hint="eastAsia"/>
          <w:sz w:val="24"/>
        </w:rPr>
        <w:t>退离场</w:t>
      </w:r>
      <w:proofErr w:type="gramEnd"/>
      <w:r>
        <w:rPr>
          <w:rFonts w:asciiTheme="minorEastAsia" w:hAnsiTheme="minorEastAsia" w:cstheme="minorEastAsia" w:hint="eastAsia"/>
          <w:sz w:val="24"/>
        </w:rPr>
        <w:t>并配合交接工作。</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5）未经采购人书面同意，中标人不得以任何形式将采购人的商业秘密向第三方（包括中标人的关联方）披露或用于本合同外的项目。因违反本合同约定造成采购人保密信息泄露的，应当向采购人支付违约金【100，000】元。</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 xml:space="preserve">（6）本合同约定的违约金、赔偿金、罚金等可累计计算。如本合同条款就同一事项设置的违约责任和金额有冲突的，采购人有权选择违约责任更严厉者。采购人有权从预收款项（含质保金）中直接扣除中标人应承担的违约金、罚金或赔偿金（如有），中标人还需另行赔偿采购人遭受的损失（包括但不限于律师费、诉讼仲裁费、维护权利费、差旅费、鉴定费、评估费、保全费、保全保险费、公证费、公告费以及对第三方的赔偿）。      </w:t>
      </w:r>
    </w:p>
    <w:p w:rsidR="00A248BE" w:rsidRDefault="008D5F58">
      <w:pPr>
        <w:pStyle w:val="2"/>
        <w:rPr>
          <w:rFonts w:eastAsia="宋体"/>
        </w:rPr>
      </w:pPr>
      <w:bookmarkStart w:id="166" w:name="_Toc228355944"/>
      <w:r>
        <w:rPr>
          <w:rFonts w:eastAsia="宋体" w:hint="eastAsia"/>
        </w:rPr>
        <w:t>（四）违约责任</w:t>
      </w:r>
      <w:bookmarkEnd w:id="166"/>
    </w:p>
    <w:p w:rsidR="00A248BE" w:rsidRDefault="008D5F58">
      <w:pPr>
        <w:widowControl/>
        <w:spacing w:line="460" w:lineRule="exact"/>
        <w:ind w:firstLineChars="200" w:firstLine="482"/>
        <w:jc w:val="left"/>
        <w:rPr>
          <w:rFonts w:asciiTheme="minorEastAsia" w:hAnsiTheme="minorEastAsia" w:cstheme="minorEastAsia"/>
          <w:b/>
          <w:bCs/>
          <w:sz w:val="24"/>
        </w:rPr>
      </w:pPr>
      <w:r>
        <w:rPr>
          <w:rFonts w:asciiTheme="minorEastAsia" w:hAnsiTheme="minorEastAsia" w:cstheme="minorEastAsia" w:hint="eastAsia"/>
          <w:b/>
          <w:bCs/>
          <w:sz w:val="24"/>
        </w:rPr>
        <w:t>（1）现场管理配合义务</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lastRenderedPageBreak/>
        <w:t>中标人应服从采购人和监理单位合理的现场管理与工作指令，按要求完成现场布置、临时设施调整、场地清理等配合工作。对合理指令无正当理由拒不配合并造成影响的，中标人应承担由此产生的合理实际损失。</w:t>
      </w:r>
    </w:p>
    <w:p w:rsidR="00A248BE" w:rsidRDefault="008D5F58">
      <w:pPr>
        <w:widowControl/>
        <w:spacing w:line="460" w:lineRule="exact"/>
        <w:ind w:firstLineChars="200" w:firstLine="482"/>
        <w:jc w:val="left"/>
        <w:rPr>
          <w:rFonts w:asciiTheme="minorEastAsia" w:hAnsiTheme="minorEastAsia" w:cstheme="minorEastAsia"/>
          <w:b/>
          <w:bCs/>
          <w:sz w:val="24"/>
        </w:rPr>
      </w:pPr>
      <w:r>
        <w:rPr>
          <w:rFonts w:asciiTheme="minorEastAsia" w:hAnsiTheme="minorEastAsia" w:cstheme="minorEastAsia" w:hint="eastAsia"/>
          <w:b/>
          <w:bCs/>
          <w:sz w:val="24"/>
        </w:rPr>
        <w:t>（2）项目管理人员更换与到岗管理</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中标人派驻的项目总负责人、设计负责人、施工负责人、技术负责人等主要管理人员，未经采购人和监理单位书面同意不得擅自更换。</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确因特殊情况需要更换的，应提前书面申请，并提供不低于</w:t>
      </w:r>
      <w:proofErr w:type="gramStart"/>
      <w:r>
        <w:rPr>
          <w:rFonts w:asciiTheme="minorEastAsia" w:hAnsiTheme="minorEastAsia" w:cstheme="minorEastAsia" w:hint="eastAsia"/>
          <w:sz w:val="24"/>
        </w:rPr>
        <w:t>原人员</w:t>
      </w:r>
      <w:proofErr w:type="gramEnd"/>
      <w:r>
        <w:rPr>
          <w:rFonts w:asciiTheme="minorEastAsia" w:hAnsiTheme="minorEastAsia" w:cstheme="minorEastAsia" w:hint="eastAsia"/>
          <w:sz w:val="24"/>
        </w:rPr>
        <w:t>资历、资格、经验的替代人员，经书面同意后方可更换。</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未经同意擅自更换的，中标人应支付违约金：</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项目总负责人、设计负责人、施工负责人：10000 元 / 人・次</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其他管理人员：5000 元 / 人・次</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上述违约金累计总额不超过合同总价的 1%。</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项目总负责人应按工程管理需要到岗履职，未经批准擅自缺岗的，按500 元 / 天・人支付违约金。管理人员不到位影响项目实施的，采购人有权要求整改；拒不整改的，可按约定追究责任，但一般不直接解除合同。</w:t>
      </w:r>
    </w:p>
    <w:p w:rsidR="00A248BE" w:rsidRDefault="008D5F58">
      <w:pPr>
        <w:widowControl/>
        <w:spacing w:line="460" w:lineRule="exact"/>
        <w:ind w:firstLineChars="200" w:firstLine="482"/>
        <w:jc w:val="left"/>
        <w:rPr>
          <w:rFonts w:asciiTheme="minorEastAsia" w:hAnsiTheme="minorEastAsia" w:cstheme="minorEastAsia"/>
          <w:b/>
          <w:bCs/>
          <w:sz w:val="24"/>
        </w:rPr>
      </w:pPr>
      <w:r>
        <w:rPr>
          <w:rFonts w:asciiTheme="minorEastAsia" w:hAnsiTheme="minorEastAsia" w:cstheme="minorEastAsia" w:hint="eastAsia"/>
          <w:b/>
          <w:bCs/>
          <w:sz w:val="24"/>
        </w:rPr>
        <w:t>（3）指令执行与整改义务</w:t>
      </w:r>
    </w:p>
    <w:p w:rsidR="00A248BE" w:rsidRDefault="008D5F58">
      <w:pPr>
        <w:widowControl/>
        <w:spacing w:line="460" w:lineRule="exact"/>
        <w:ind w:firstLineChars="200" w:firstLine="480"/>
        <w:jc w:val="left"/>
        <w:rPr>
          <w:rFonts w:ascii="宋体" w:eastAsia="宋体" w:hAnsi="宋体" w:cs="宋体"/>
          <w:sz w:val="24"/>
        </w:rPr>
      </w:pPr>
      <w:r>
        <w:rPr>
          <w:rFonts w:ascii="宋体" w:eastAsia="宋体" w:hAnsi="宋体" w:cs="宋体" w:hint="eastAsia"/>
          <w:sz w:val="24"/>
        </w:rPr>
        <w:t>中标人应及时执行采购人和监理单位关于工程质量、安全、文明施工、进度、资料报送等方面的合理指令，并按期整改。</w:t>
      </w:r>
    </w:p>
    <w:p w:rsidR="00A248BE" w:rsidRDefault="008D5F58">
      <w:pPr>
        <w:widowControl/>
        <w:spacing w:line="460" w:lineRule="exact"/>
        <w:ind w:firstLineChars="200" w:firstLine="480"/>
        <w:jc w:val="left"/>
        <w:rPr>
          <w:rFonts w:ascii="宋体" w:eastAsia="宋体" w:hAnsi="宋体" w:cs="宋体"/>
          <w:sz w:val="24"/>
        </w:rPr>
      </w:pPr>
      <w:r>
        <w:rPr>
          <w:rFonts w:ascii="宋体" w:eastAsia="宋体" w:hAnsi="宋体" w:cs="宋体" w:hint="eastAsia"/>
          <w:sz w:val="24"/>
        </w:rPr>
        <w:t>无正当理由拖延执行或拒不整改的，按2000 元 / 次支付违约金，该项违约金累计总额不超过合同总价的 1%。</w:t>
      </w:r>
    </w:p>
    <w:p w:rsidR="00A248BE" w:rsidRDefault="008D5F58">
      <w:pPr>
        <w:widowControl/>
        <w:spacing w:line="460" w:lineRule="exact"/>
        <w:ind w:firstLineChars="200" w:firstLine="482"/>
        <w:jc w:val="left"/>
        <w:rPr>
          <w:rFonts w:asciiTheme="minorEastAsia" w:hAnsiTheme="minorEastAsia" w:cstheme="minorEastAsia"/>
          <w:b/>
          <w:bCs/>
          <w:sz w:val="24"/>
        </w:rPr>
      </w:pPr>
      <w:r>
        <w:rPr>
          <w:rFonts w:asciiTheme="minorEastAsia" w:hAnsiTheme="minorEastAsia" w:cstheme="minorEastAsia" w:hint="eastAsia"/>
          <w:b/>
          <w:bCs/>
          <w:sz w:val="24"/>
        </w:rPr>
        <w:t>（4）验收、移交、竣工资料提交</w:t>
      </w:r>
    </w:p>
    <w:p w:rsidR="00A248BE" w:rsidRDefault="008D5F58">
      <w:pPr>
        <w:widowControl/>
        <w:spacing w:line="460" w:lineRule="exact"/>
        <w:ind w:firstLineChars="200" w:firstLine="480"/>
        <w:jc w:val="left"/>
        <w:rPr>
          <w:rFonts w:ascii="宋体" w:eastAsia="宋体" w:hAnsi="宋体" w:cs="宋体"/>
          <w:sz w:val="24"/>
        </w:rPr>
      </w:pPr>
      <w:r>
        <w:rPr>
          <w:rFonts w:ascii="宋体" w:eastAsia="宋体" w:hAnsi="宋体" w:cs="宋体" w:hint="eastAsia"/>
          <w:sz w:val="24"/>
        </w:rPr>
        <w:t>工程具备验收条件时，中标人应及时提出验收申请，不得无故拖延验收、移交及资料报送。</w:t>
      </w:r>
    </w:p>
    <w:p w:rsidR="00A248BE" w:rsidRDefault="008D5F58">
      <w:pPr>
        <w:widowControl/>
        <w:spacing w:line="460" w:lineRule="exact"/>
        <w:ind w:firstLineChars="200" w:firstLine="480"/>
        <w:jc w:val="left"/>
        <w:rPr>
          <w:rFonts w:ascii="宋体" w:eastAsia="宋体" w:hAnsi="宋体" w:cs="宋体"/>
          <w:sz w:val="24"/>
        </w:rPr>
      </w:pPr>
      <w:r>
        <w:rPr>
          <w:rFonts w:ascii="宋体" w:eastAsia="宋体" w:hAnsi="宋体" w:cs="宋体" w:hint="eastAsia"/>
          <w:sz w:val="24"/>
        </w:rPr>
        <w:t>因中标</w:t>
      </w:r>
      <w:proofErr w:type="gramStart"/>
      <w:r>
        <w:rPr>
          <w:rFonts w:ascii="宋体" w:eastAsia="宋体" w:hAnsi="宋体" w:cs="宋体" w:hint="eastAsia"/>
          <w:sz w:val="24"/>
        </w:rPr>
        <w:t>人原因</w:t>
      </w:r>
      <w:proofErr w:type="gramEnd"/>
      <w:r>
        <w:rPr>
          <w:rFonts w:ascii="宋体" w:eastAsia="宋体" w:hAnsi="宋体" w:cs="宋体" w:hint="eastAsia"/>
          <w:sz w:val="24"/>
        </w:rPr>
        <w:t>导致验收延迟、移交延迟、竣工资料（含竣工图、电子文档）延迟提交的，按500 元 / 日支付违约金，该项违约金累计总额不超过合同总价的 2%。</w:t>
      </w:r>
    </w:p>
    <w:p w:rsidR="00A248BE" w:rsidRDefault="008D5F58">
      <w:pPr>
        <w:widowControl/>
        <w:spacing w:line="460" w:lineRule="exact"/>
        <w:ind w:firstLineChars="200" w:firstLine="480"/>
        <w:jc w:val="left"/>
        <w:rPr>
          <w:rFonts w:ascii="宋体" w:eastAsia="宋体" w:hAnsi="宋体" w:cs="宋体"/>
          <w:sz w:val="24"/>
        </w:rPr>
      </w:pPr>
      <w:r>
        <w:rPr>
          <w:rFonts w:ascii="宋体" w:eastAsia="宋体" w:hAnsi="宋体" w:cs="宋体" w:hint="eastAsia"/>
          <w:sz w:val="24"/>
        </w:rPr>
        <w:t>工程竣工验收通过后，中标人应按要求完成现场清理、人员撤离及钥匙移交；逾期未完成的，按500 元 / 日支付违约金。</w:t>
      </w:r>
    </w:p>
    <w:p w:rsidR="00A248BE" w:rsidRDefault="008D5F58">
      <w:pPr>
        <w:widowControl/>
        <w:spacing w:line="460" w:lineRule="exact"/>
        <w:ind w:firstLineChars="200" w:firstLine="482"/>
        <w:jc w:val="left"/>
        <w:rPr>
          <w:rFonts w:asciiTheme="minorEastAsia" w:hAnsiTheme="minorEastAsia" w:cstheme="minorEastAsia"/>
          <w:b/>
          <w:bCs/>
          <w:sz w:val="24"/>
        </w:rPr>
      </w:pPr>
      <w:r>
        <w:rPr>
          <w:rFonts w:asciiTheme="minorEastAsia" w:hAnsiTheme="minorEastAsia" w:cstheme="minorEastAsia" w:hint="eastAsia"/>
          <w:b/>
          <w:bCs/>
          <w:sz w:val="24"/>
        </w:rPr>
        <w:t>（5）合法用工与工资支付保障</w:t>
      </w:r>
    </w:p>
    <w:p w:rsidR="00A248BE" w:rsidRDefault="008D5F58">
      <w:pPr>
        <w:widowControl/>
        <w:spacing w:line="460" w:lineRule="exact"/>
        <w:ind w:firstLineChars="200" w:firstLine="480"/>
        <w:jc w:val="left"/>
        <w:rPr>
          <w:rFonts w:ascii="宋体" w:eastAsia="宋体" w:hAnsi="宋体" w:cs="宋体"/>
          <w:sz w:val="24"/>
        </w:rPr>
      </w:pPr>
      <w:r>
        <w:rPr>
          <w:rFonts w:ascii="宋体" w:eastAsia="宋体" w:hAnsi="宋体" w:cs="宋体" w:hint="eastAsia"/>
          <w:sz w:val="24"/>
        </w:rPr>
        <w:t>中标人应严格遵守国家及地方用工管理规定，依法用工、按时足额支付劳务人员工资，杜绝欠薪行为。</w:t>
      </w:r>
    </w:p>
    <w:p w:rsidR="00A248BE" w:rsidRDefault="008D5F58">
      <w:pPr>
        <w:widowControl/>
        <w:spacing w:line="460" w:lineRule="exact"/>
        <w:ind w:firstLineChars="200" w:firstLine="480"/>
        <w:jc w:val="left"/>
        <w:rPr>
          <w:rFonts w:ascii="宋体" w:eastAsia="宋体" w:hAnsi="宋体" w:cs="宋体"/>
          <w:sz w:val="24"/>
        </w:rPr>
      </w:pPr>
      <w:r>
        <w:rPr>
          <w:rFonts w:ascii="宋体" w:eastAsia="宋体" w:hAnsi="宋体" w:cs="宋体" w:hint="eastAsia"/>
          <w:sz w:val="24"/>
        </w:rPr>
        <w:lastRenderedPageBreak/>
        <w:t>因中标</w:t>
      </w:r>
      <w:proofErr w:type="gramStart"/>
      <w:r>
        <w:rPr>
          <w:rFonts w:ascii="宋体" w:eastAsia="宋体" w:hAnsi="宋体" w:cs="宋体" w:hint="eastAsia"/>
          <w:sz w:val="24"/>
        </w:rPr>
        <w:t>人原因</w:t>
      </w:r>
      <w:proofErr w:type="gramEnd"/>
      <w:r>
        <w:rPr>
          <w:rFonts w:ascii="宋体" w:eastAsia="宋体" w:hAnsi="宋体" w:cs="宋体" w:hint="eastAsia"/>
          <w:sz w:val="24"/>
        </w:rPr>
        <w:t>发生欠薪、</w:t>
      </w:r>
      <w:proofErr w:type="gramStart"/>
      <w:r>
        <w:rPr>
          <w:rFonts w:ascii="宋体" w:eastAsia="宋体" w:hAnsi="宋体" w:cs="宋体" w:hint="eastAsia"/>
          <w:sz w:val="24"/>
        </w:rPr>
        <w:t>讨薪事件</w:t>
      </w:r>
      <w:proofErr w:type="gramEnd"/>
      <w:r>
        <w:rPr>
          <w:rFonts w:ascii="宋体" w:eastAsia="宋体" w:hAnsi="宋体" w:cs="宋体" w:hint="eastAsia"/>
          <w:sz w:val="24"/>
        </w:rPr>
        <w:t>并造成负面影响的，由中标人承担全部责任，并按5000 元 / 次支付违约金，该项违约金累计不超过合同总价的 1%。</w:t>
      </w:r>
    </w:p>
    <w:p w:rsidR="00A248BE" w:rsidRDefault="008D5F58">
      <w:pPr>
        <w:widowControl/>
        <w:spacing w:line="460" w:lineRule="exact"/>
        <w:ind w:firstLineChars="200" w:firstLine="482"/>
        <w:jc w:val="left"/>
        <w:rPr>
          <w:rFonts w:asciiTheme="minorEastAsia" w:hAnsiTheme="minorEastAsia" w:cstheme="minorEastAsia"/>
          <w:b/>
          <w:bCs/>
          <w:sz w:val="24"/>
        </w:rPr>
      </w:pPr>
      <w:r>
        <w:rPr>
          <w:rFonts w:asciiTheme="minorEastAsia" w:hAnsiTheme="minorEastAsia" w:cstheme="minorEastAsia" w:hint="eastAsia"/>
          <w:b/>
          <w:bCs/>
          <w:sz w:val="24"/>
        </w:rPr>
        <w:t>（6）合同终止与结算（非采购人原因）</w:t>
      </w:r>
    </w:p>
    <w:p w:rsidR="00A248BE" w:rsidRDefault="008D5F58">
      <w:pPr>
        <w:widowControl/>
        <w:spacing w:line="460" w:lineRule="exact"/>
        <w:ind w:firstLineChars="200" w:firstLine="480"/>
        <w:jc w:val="left"/>
        <w:rPr>
          <w:rFonts w:ascii="宋体" w:eastAsia="宋体" w:hAnsi="宋体" w:cs="宋体"/>
          <w:sz w:val="24"/>
        </w:rPr>
      </w:pPr>
      <w:r>
        <w:rPr>
          <w:rFonts w:ascii="宋体" w:eastAsia="宋体" w:hAnsi="宋体" w:cs="宋体" w:hint="eastAsia"/>
          <w:sz w:val="24"/>
        </w:rPr>
        <w:t>非因采购</w:t>
      </w:r>
      <w:proofErr w:type="gramStart"/>
      <w:r>
        <w:rPr>
          <w:rFonts w:ascii="宋体" w:eastAsia="宋体" w:hAnsi="宋体" w:cs="宋体" w:hint="eastAsia"/>
          <w:sz w:val="24"/>
        </w:rPr>
        <w:t>人原因</w:t>
      </w:r>
      <w:proofErr w:type="gramEnd"/>
      <w:r>
        <w:rPr>
          <w:rFonts w:ascii="宋体" w:eastAsia="宋体" w:hAnsi="宋体" w:cs="宋体" w:hint="eastAsia"/>
          <w:sz w:val="24"/>
        </w:rPr>
        <w:t>导致合同终止的，双方按中标人实际完成且验收合格的工程量据实结算；中标人已投入的合理开办费用，按实际完成工程比例予以分摊。</w:t>
      </w:r>
    </w:p>
    <w:p w:rsidR="00A248BE" w:rsidRDefault="008D5F58">
      <w:pPr>
        <w:widowControl/>
        <w:spacing w:line="460" w:lineRule="exact"/>
        <w:ind w:firstLineChars="200" w:firstLine="482"/>
        <w:jc w:val="left"/>
        <w:rPr>
          <w:rFonts w:asciiTheme="minorEastAsia" w:hAnsiTheme="minorEastAsia" w:cstheme="minorEastAsia"/>
          <w:b/>
          <w:bCs/>
          <w:sz w:val="24"/>
        </w:rPr>
      </w:pPr>
      <w:r>
        <w:rPr>
          <w:rFonts w:asciiTheme="minorEastAsia" w:hAnsiTheme="minorEastAsia" w:cstheme="minorEastAsia" w:hint="eastAsia"/>
          <w:b/>
          <w:bCs/>
          <w:sz w:val="24"/>
        </w:rPr>
        <w:t>（7）政府检查不良记录责任</w:t>
      </w:r>
    </w:p>
    <w:p w:rsidR="00A248BE" w:rsidRDefault="008D5F58">
      <w:pPr>
        <w:widowControl/>
        <w:spacing w:line="460" w:lineRule="exact"/>
        <w:ind w:firstLineChars="200" w:firstLine="480"/>
        <w:jc w:val="left"/>
        <w:rPr>
          <w:rFonts w:ascii="宋体" w:eastAsia="宋体" w:hAnsi="宋体" w:cs="宋体"/>
          <w:sz w:val="24"/>
        </w:rPr>
      </w:pPr>
      <w:r>
        <w:rPr>
          <w:rFonts w:ascii="宋体" w:eastAsia="宋体" w:hAnsi="宋体" w:cs="宋体" w:hint="eastAsia"/>
          <w:sz w:val="24"/>
        </w:rPr>
        <w:t>因中标人过错在政府</w:t>
      </w:r>
      <w:proofErr w:type="gramStart"/>
      <w:r>
        <w:rPr>
          <w:rFonts w:ascii="宋体" w:eastAsia="宋体" w:hAnsi="宋体" w:cs="宋体" w:hint="eastAsia"/>
          <w:sz w:val="24"/>
        </w:rPr>
        <w:t>部门双</w:t>
      </w:r>
      <w:proofErr w:type="gramEnd"/>
      <w:r>
        <w:rPr>
          <w:rFonts w:ascii="宋体" w:eastAsia="宋体" w:hAnsi="宋体" w:cs="宋体" w:hint="eastAsia"/>
          <w:sz w:val="24"/>
        </w:rPr>
        <w:t>随机检查中被记不良行为记录的，按5000 元 / 次支付违约金，该项违约金累计不超过合同总价的 1%。</w:t>
      </w:r>
    </w:p>
    <w:p w:rsidR="00A248BE" w:rsidRDefault="008D5F58">
      <w:pPr>
        <w:widowControl/>
        <w:spacing w:line="460" w:lineRule="exact"/>
        <w:ind w:firstLineChars="200" w:firstLine="482"/>
        <w:jc w:val="left"/>
        <w:rPr>
          <w:rFonts w:asciiTheme="minorEastAsia" w:hAnsiTheme="minorEastAsia" w:cstheme="minorEastAsia"/>
          <w:b/>
          <w:bCs/>
          <w:sz w:val="24"/>
        </w:rPr>
      </w:pPr>
      <w:r>
        <w:rPr>
          <w:rFonts w:asciiTheme="minorEastAsia" w:hAnsiTheme="minorEastAsia" w:cstheme="minorEastAsia" w:hint="eastAsia"/>
          <w:b/>
          <w:bCs/>
          <w:sz w:val="24"/>
        </w:rPr>
        <w:t>（8）项目交接与资料移交</w:t>
      </w:r>
    </w:p>
    <w:p w:rsidR="00A248BE" w:rsidRDefault="008D5F58">
      <w:pPr>
        <w:widowControl/>
        <w:spacing w:line="460" w:lineRule="exact"/>
        <w:ind w:firstLineChars="200" w:firstLine="480"/>
        <w:jc w:val="left"/>
        <w:rPr>
          <w:rFonts w:ascii="宋体" w:eastAsia="宋体" w:hAnsi="宋体" w:cs="宋体"/>
          <w:sz w:val="24"/>
        </w:rPr>
      </w:pPr>
      <w:r>
        <w:rPr>
          <w:rFonts w:ascii="宋体" w:eastAsia="宋体" w:hAnsi="宋体" w:cs="宋体" w:hint="eastAsia"/>
          <w:sz w:val="24"/>
        </w:rPr>
        <w:t>中标人应在项目竣工验收备案后 30 日内启动交接工作，60 日内完成内业资料、工程实体及相关物品的完整移交。</w:t>
      </w:r>
    </w:p>
    <w:p w:rsidR="00A248BE" w:rsidRDefault="008D5F58">
      <w:pPr>
        <w:widowControl/>
        <w:spacing w:line="460" w:lineRule="exact"/>
        <w:ind w:firstLineChars="200" w:firstLine="480"/>
        <w:jc w:val="left"/>
        <w:rPr>
          <w:rFonts w:ascii="宋体" w:eastAsia="宋体" w:hAnsi="宋体" w:cs="宋体"/>
          <w:sz w:val="24"/>
        </w:rPr>
      </w:pPr>
      <w:r>
        <w:rPr>
          <w:rFonts w:ascii="宋体" w:eastAsia="宋体" w:hAnsi="宋体" w:cs="宋体" w:hint="eastAsia"/>
          <w:sz w:val="24"/>
        </w:rPr>
        <w:t>因中标</w:t>
      </w:r>
      <w:proofErr w:type="gramStart"/>
      <w:r>
        <w:rPr>
          <w:rFonts w:ascii="宋体" w:eastAsia="宋体" w:hAnsi="宋体" w:cs="宋体" w:hint="eastAsia"/>
          <w:sz w:val="24"/>
        </w:rPr>
        <w:t>人原因</w:t>
      </w:r>
      <w:proofErr w:type="gramEnd"/>
      <w:r>
        <w:rPr>
          <w:rFonts w:ascii="宋体" w:eastAsia="宋体" w:hAnsi="宋体" w:cs="宋体" w:hint="eastAsia"/>
          <w:sz w:val="24"/>
        </w:rPr>
        <w:t>逾期移交的，除承担移交前水电费、看护费等费用外，按500 元 / 日支付违约金，该项违约金累计不超过合同总价的 2%。</w:t>
      </w:r>
    </w:p>
    <w:p w:rsidR="00A248BE" w:rsidRDefault="008D5F58">
      <w:pPr>
        <w:widowControl/>
        <w:spacing w:line="460" w:lineRule="exact"/>
        <w:ind w:firstLineChars="200" w:firstLine="482"/>
        <w:jc w:val="left"/>
        <w:rPr>
          <w:rFonts w:asciiTheme="minorEastAsia" w:hAnsiTheme="minorEastAsia" w:cstheme="minorEastAsia"/>
          <w:b/>
          <w:bCs/>
          <w:sz w:val="24"/>
        </w:rPr>
      </w:pPr>
      <w:r>
        <w:rPr>
          <w:rFonts w:asciiTheme="minorEastAsia" w:hAnsiTheme="minorEastAsia" w:cstheme="minorEastAsia" w:hint="eastAsia"/>
          <w:b/>
          <w:bCs/>
          <w:sz w:val="24"/>
        </w:rPr>
        <w:t>（9）安全、质量检查通报与停工责任</w:t>
      </w:r>
    </w:p>
    <w:p w:rsidR="00A248BE" w:rsidRDefault="008D5F58">
      <w:pPr>
        <w:widowControl/>
        <w:spacing w:line="460" w:lineRule="exact"/>
        <w:ind w:firstLineChars="200" w:firstLine="480"/>
        <w:jc w:val="left"/>
        <w:rPr>
          <w:rFonts w:ascii="宋体" w:eastAsia="宋体" w:hAnsi="宋体" w:cs="宋体"/>
          <w:sz w:val="24"/>
        </w:rPr>
      </w:pPr>
      <w:r>
        <w:rPr>
          <w:rFonts w:ascii="宋体" w:eastAsia="宋体" w:hAnsi="宋体" w:cs="宋体" w:hint="eastAsia"/>
          <w:sz w:val="24"/>
        </w:rPr>
        <w:t>因中标人过错导致项目在省市主管部门安全、质量检查中被通报批评的，按5000 元 / 次支付违约金；被勒令停工整改的，按10000 元 / 次支付违约金。</w:t>
      </w:r>
    </w:p>
    <w:p w:rsidR="00A248BE" w:rsidRDefault="008D5F58">
      <w:pPr>
        <w:widowControl/>
        <w:spacing w:line="460" w:lineRule="exact"/>
        <w:ind w:firstLineChars="200" w:firstLine="480"/>
        <w:jc w:val="left"/>
        <w:rPr>
          <w:rFonts w:ascii="宋体" w:eastAsia="宋体" w:hAnsi="宋体" w:cs="宋体"/>
          <w:sz w:val="24"/>
        </w:rPr>
      </w:pPr>
      <w:r>
        <w:rPr>
          <w:rFonts w:ascii="宋体" w:eastAsia="宋体" w:hAnsi="宋体" w:cs="宋体" w:hint="eastAsia"/>
          <w:sz w:val="24"/>
        </w:rPr>
        <w:t>上述违约金累计总额不超过合同总价的 2%。</w:t>
      </w:r>
    </w:p>
    <w:p w:rsidR="00A248BE" w:rsidRDefault="008D5F58">
      <w:pPr>
        <w:widowControl/>
        <w:spacing w:line="460" w:lineRule="exact"/>
        <w:ind w:firstLineChars="200" w:firstLine="482"/>
        <w:jc w:val="left"/>
        <w:rPr>
          <w:rFonts w:asciiTheme="minorEastAsia" w:hAnsiTheme="minorEastAsia" w:cstheme="minorEastAsia"/>
          <w:b/>
          <w:bCs/>
          <w:sz w:val="24"/>
        </w:rPr>
      </w:pPr>
      <w:r>
        <w:rPr>
          <w:rFonts w:asciiTheme="minorEastAsia" w:hAnsiTheme="minorEastAsia" w:cstheme="minorEastAsia" w:hint="eastAsia"/>
          <w:b/>
          <w:bCs/>
          <w:sz w:val="24"/>
        </w:rPr>
        <w:t>（10）逾期执行指令的处理</w:t>
      </w:r>
    </w:p>
    <w:p w:rsidR="00A248BE" w:rsidRDefault="008D5F58">
      <w:pPr>
        <w:widowControl/>
        <w:spacing w:line="460" w:lineRule="exact"/>
        <w:ind w:firstLineChars="200" w:firstLine="480"/>
        <w:jc w:val="left"/>
        <w:rPr>
          <w:rFonts w:ascii="宋体" w:eastAsia="宋体" w:hAnsi="宋体" w:cs="宋体"/>
          <w:sz w:val="24"/>
        </w:rPr>
      </w:pPr>
      <w:r>
        <w:rPr>
          <w:rFonts w:ascii="宋体" w:eastAsia="宋体" w:hAnsi="宋体" w:cs="宋体" w:hint="eastAsia"/>
          <w:sz w:val="24"/>
        </w:rPr>
        <w:t>中标人收到监理或采购人合理指令后，无正当理由逾期 7 日仍未执行的，采购人可委托第三方完成，所发生费用按有效票据由中标人承担，从工程款中扣除。</w:t>
      </w:r>
    </w:p>
    <w:p w:rsidR="00A248BE" w:rsidRDefault="008D5F58">
      <w:pPr>
        <w:widowControl/>
        <w:spacing w:line="460" w:lineRule="exact"/>
        <w:ind w:firstLineChars="200" w:firstLine="482"/>
        <w:jc w:val="left"/>
        <w:rPr>
          <w:rFonts w:asciiTheme="minorEastAsia" w:hAnsiTheme="minorEastAsia" w:cstheme="minorEastAsia"/>
          <w:b/>
          <w:bCs/>
          <w:sz w:val="24"/>
        </w:rPr>
      </w:pPr>
      <w:r>
        <w:rPr>
          <w:rFonts w:asciiTheme="minorEastAsia" w:hAnsiTheme="minorEastAsia" w:cstheme="minorEastAsia" w:hint="eastAsia"/>
          <w:b/>
          <w:bCs/>
          <w:sz w:val="24"/>
        </w:rPr>
        <w:t>（11）群体性事件、投诉、问责责任</w:t>
      </w:r>
    </w:p>
    <w:p w:rsidR="00A248BE" w:rsidRDefault="008D5F58">
      <w:pPr>
        <w:widowControl/>
        <w:spacing w:line="460" w:lineRule="exact"/>
        <w:ind w:firstLineChars="200" w:firstLine="480"/>
        <w:jc w:val="left"/>
        <w:rPr>
          <w:rFonts w:ascii="宋体" w:eastAsia="宋体" w:hAnsi="宋体" w:cs="宋体"/>
          <w:sz w:val="24"/>
        </w:rPr>
      </w:pPr>
      <w:r>
        <w:rPr>
          <w:rFonts w:ascii="宋体" w:eastAsia="宋体" w:hAnsi="宋体" w:cs="宋体" w:hint="eastAsia"/>
          <w:sz w:val="24"/>
        </w:rPr>
        <w:t>因中标</w:t>
      </w:r>
      <w:proofErr w:type="gramStart"/>
      <w:r>
        <w:rPr>
          <w:rFonts w:ascii="宋体" w:eastAsia="宋体" w:hAnsi="宋体" w:cs="宋体" w:hint="eastAsia"/>
          <w:sz w:val="24"/>
        </w:rPr>
        <w:t>人原因</w:t>
      </w:r>
      <w:proofErr w:type="gramEnd"/>
      <w:r>
        <w:rPr>
          <w:rFonts w:ascii="宋体" w:eastAsia="宋体" w:hAnsi="宋体" w:cs="宋体" w:hint="eastAsia"/>
          <w:sz w:val="24"/>
        </w:rPr>
        <w:t>造成集体上访、重大投诉、被效能监察部门问责的，按10000 元 / 次支付违约金，该项违约金累计不超过合同总价的 2%。</w:t>
      </w:r>
    </w:p>
    <w:p w:rsidR="00A248BE" w:rsidRDefault="008D5F58">
      <w:pPr>
        <w:widowControl/>
        <w:spacing w:line="460" w:lineRule="exact"/>
        <w:ind w:firstLineChars="200" w:firstLine="482"/>
        <w:jc w:val="left"/>
        <w:rPr>
          <w:rFonts w:asciiTheme="minorEastAsia" w:hAnsiTheme="minorEastAsia" w:cstheme="minorEastAsia"/>
          <w:b/>
          <w:bCs/>
          <w:sz w:val="24"/>
        </w:rPr>
      </w:pPr>
      <w:r>
        <w:rPr>
          <w:rFonts w:asciiTheme="minorEastAsia" w:hAnsiTheme="minorEastAsia" w:cstheme="minorEastAsia" w:hint="eastAsia"/>
          <w:b/>
          <w:bCs/>
          <w:sz w:val="24"/>
        </w:rPr>
        <w:t>（12）采购人被约谈责任</w:t>
      </w:r>
    </w:p>
    <w:p w:rsidR="00A248BE" w:rsidRDefault="008D5F58">
      <w:pPr>
        <w:widowControl/>
        <w:spacing w:line="460" w:lineRule="exact"/>
        <w:ind w:firstLineChars="200" w:firstLine="480"/>
        <w:jc w:val="left"/>
        <w:rPr>
          <w:rFonts w:ascii="宋体" w:eastAsia="宋体" w:hAnsi="宋体" w:cs="宋体"/>
          <w:sz w:val="24"/>
        </w:rPr>
      </w:pPr>
      <w:r>
        <w:rPr>
          <w:rFonts w:ascii="宋体" w:eastAsia="宋体" w:hAnsi="宋体" w:cs="宋体" w:hint="eastAsia"/>
          <w:sz w:val="24"/>
        </w:rPr>
        <w:t>因中标人项目管理不到位、质量安全问题等原因，导致采购人被相关部门约谈的，按10000 元 / 次支付违约金，该项违约金累计不超过合同总价的 1%。</w:t>
      </w:r>
    </w:p>
    <w:p w:rsidR="00A248BE" w:rsidRDefault="008D5F58">
      <w:pPr>
        <w:widowControl/>
        <w:spacing w:line="460" w:lineRule="exact"/>
        <w:ind w:firstLineChars="200" w:firstLine="482"/>
        <w:jc w:val="left"/>
        <w:rPr>
          <w:rFonts w:asciiTheme="minorEastAsia" w:hAnsiTheme="minorEastAsia" w:cstheme="minorEastAsia"/>
          <w:b/>
          <w:bCs/>
          <w:sz w:val="24"/>
        </w:rPr>
      </w:pPr>
      <w:r>
        <w:rPr>
          <w:rFonts w:asciiTheme="minorEastAsia" w:hAnsiTheme="minorEastAsia" w:cstheme="minorEastAsia" w:hint="eastAsia"/>
          <w:b/>
          <w:bCs/>
          <w:sz w:val="24"/>
        </w:rPr>
        <w:t>（13）质量事故、安全事故责任</w:t>
      </w:r>
    </w:p>
    <w:p w:rsidR="00A248BE" w:rsidRDefault="008D5F58">
      <w:pPr>
        <w:widowControl/>
        <w:spacing w:line="460" w:lineRule="exact"/>
        <w:ind w:firstLineChars="200" w:firstLine="480"/>
        <w:jc w:val="left"/>
        <w:rPr>
          <w:rFonts w:ascii="宋体" w:eastAsia="宋体" w:hAnsi="宋体" w:cs="宋体"/>
          <w:sz w:val="24"/>
        </w:rPr>
      </w:pPr>
      <w:r>
        <w:rPr>
          <w:rFonts w:ascii="宋体" w:eastAsia="宋体" w:hAnsi="宋体" w:cs="宋体" w:hint="eastAsia"/>
          <w:sz w:val="24"/>
        </w:rPr>
        <w:t>因中标</w:t>
      </w:r>
      <w:proofErr w:type="gramStart"/>
      <w:r>
        <w:rPr>
          <w:rFonts w:ascii="宋体" w:eastAsia="宋体" w:hAnsi="宋体" w:cs="宋体" w:hint="eastAsia"/>
          <w:sz w:val="24"/>
        </w:rPr>
        <w:t>人原因</w:t>
      </w:r>
      <w:proofErr w:type="gramEnd"/>
      <w:r>
        <w:rPr>
          <w:rFonts w:ascii="宋体" w:eastAsia="宋体" w:hAnsi="宋体" w:cs="宋体" w:hint="eastAsia"/>
          <w:sz w:val="24"/>
        </w:rPr>
        <w:t>发生质量、安全事故的，中标人承担全部整改、赔偿及行政处罚责任，并按以下标准支付违约金（违约金总额不超过合同总价的 3%）：</w:t>
      </w:r>
    </w:p>
    <w:p w:rsidR="00A248BE" w:rsidRDefault="008D5F58">
      <w:pPr>
        <w:widowControl/>
        <w:spacing w:line="460" w:lineRule="exact"/>
        <w:ind w:firstLineChars="200" w:firstLine="480"/>
        <w:jc w:val="left"/>
        <w:rPr>
          <w:rFonts w:ascii="宋体" w:eastAsia="宋体" w:hAnsi="宋体" w:cs="宋体"/>
          <w:sz w:val="24"/>
        </w:rPr>
      </w:pPr>
      <w:r>
        <w:rPr>
          <w:rFonts w:ascii="宋体" w:eastAsia="宋体" w:hAnsi="宋体" w:cs="宋体" w:hint="eastAsia"/>
          <w:sz w:val="24"/>
        </w:rPr>
        <w:t>一般质量事故：5000 元 / 次</w:t>
      </w:r>
    </w:p>
    <w:p w:rsidR="00A248BE" w:rsidRDefault="008D5F58">
      <w:pPr>
        <w:widowControl/>
        <w:spacing w:line="460" w:lineRule="exact"/>
        <w:ind w:firstLineChars="200" w:firstLine="480"/>
        <w:jc w:val="left"/>
        <w:rPr>
          <w:rFonts w:ascii="宋体" w:eastAsia="宋体" w:hAnsi="宋体" w:cs="宋体"/>
          <w:sz w:val="24"/>
        </w:rPr>
      </w:pPr>
      <w:r>
        <w:rPr>
          <w:rFonts w:ascii="宋体" w:eastAsia="宋体" w:hAnsi="宋体" w:cs="宋体" w:hint="eastAsia"/>
          <w:sz w:val="24"/>
        </w:rPr>
        <w:t>较大及以上质量事故：20000 元 / 次</w:t>
      </w:r>
    </w:p>
    <w:p w:rsidR="00A248BE" w:rsidRDefault="008D5F58">
      <w:pPr>
        <w:widowControl/>
        <w:spacing w:line="460" w:lineRule="exact"/>
        <w:ind w:firstLineChars="200" w:firstLine="480"/>
        <w:jc w:val="left"/>
        <w:rPr>
          <w:rFonts w:ascii="宋体" w:eastAsia="宋体" w:hAnsi="宋体" w:cs="宋体"/>
          <w:sz w:val="24"/>
        </w:rPr>
      </w:pPr>
      <w:r>
        <w:rPr>
          <w:rFonts w:ascii="宋体" w:eastAsia="宋体" w:hAnsi="宋体" w:cs="宋体" w:hint="eastAsia"/>
          <w:sz w:val="24"/>
        </w:rPr>
        <w:lastRenderedPageBreak/>
        <w:t>一般安全事故：10000 元 / 次</w:t>
      </w:r>
    </w:p>
    <w:p w:rsidR="00A248BE" w:rsidRDefault="008D5F58">
      <w:pPr>
        <w:widowControl/>
        <w:spacing w:line="460" w:lineRule="exact"/>
        <w:ind w:firstLineChars="200" w:firstLine="480"/>
        <w:jc w:val="left"/>
        <w:rPr>
          <w:rFonts w:ascii="宋体" w:eastAsia="宋体" w:hAnsi="宋体" w:cs="宋体"/>
          <w:sz w:val="24"/>
        </w:rPr>
      </w:pPr>
      <w:r>
        <w:rPr>
          <w:rFonts w:ascii="宋体" w:eastAsia="宋体" w:hAnsi="宋体" w:cs="宋体" w:hint="eastAsia"/>
          <w:sz w:val="24"/>
        </w:rPr>
        <w:t>较大及以上安全事故：30000 元 / 次</w:t>
      </w:r>
    </w:p>
    <w:p w:rsidR="00A248BE" w:rsidRDefault="008D5F58">
      <w:pPr>
        <w:widowControl/>
        <w:spacing w:line="460" w:lineRule="exact"/>
        <w:ind w:firstLineChars="200" w:firstLine="480"/>
        <w:jc w:val="left"/>
        <w:rPr>
          <w:rFonts w:ascii="宋体" w:eastAsia="宋体" w:hAnsi="宋体" w:cs="宋体"/>
          <w:sz w:val="24"/>
        </w:rPr>
      </w:pPr>
      <w:r>
        <w:rPr>
          <w:rFonts w:ascii="宋体" w:eastAsia="宋体" w:hAnsi="宋体" w:cs="宋体" w:hint="eastAsia"/>
          <w:sz w:val="24"/>
        </w:rPr>
        <w:t>采购人有权根据事故严重程度解除合同。</w:t>
      </w:r>
    </w:p>
    <w:p w:rsidR="00A248BE" w:rsidRDefault="008D5F58">
      <w:pPr>
        <w:widowControl/>
        <w:spacing w:line="460" w:lineRule="exact"/>
        <w:ind w:firstLineChars="200" w:firstLine="482"/>
        <w:jc w:val="left"/>
        <w:rPr>
          <w:rFonts w:asciiTheme="minorEastAsia" w:hAnsiTheme="minorEastAsia" w:cstheme="minorEastAsia"/>
          <w:b/>
          <w:bCs/>
          <w:sz w:val="24"/>
        </w:rPr>
      </w:pPr>
      <w:r>
        <w:rPr>
          <w:rFonts w:asciiTheme="minorEastAsia" w:hAnsiTheme="minorEastAsia" w:cstheme="minorEastAsia" w:hint="eastAsia"/>
          <w:b/>
          <w:bCs/>
          <w:sz w:val="24"/>
        </w:rPr>
        <w:t>（14）安全 “双控” 体系落实责任</w:t>
      </w:r>
    </w:p>
    <w:p w:rsidR="00A248BE" w:rsidRDefault="008D5F58">
      <w:pPr>
        <w:widowControl/>
        <w:spacing w:line="460" w:lineRule="exact"/>
        <w:ind w:firstLineChars="200" w:firstLine="480"/>
        <w:jc w:val="left"/>
        <w:rPr>
          <w:rFonts w:ascii="宋体" w:eastAsia="宋体" w:hAnsi="宋体" w:cs="宋体"/>
          <w:sz w:val="24"/>
        </w:rPr>
      </w:pPr>
      <w:r>
        <w:rPr>
          <w:rFonts w:ascii="宋体" w:eastAsia="宋体" w:hAnsi="宋体" w:cs="宋体" w:hint="eastAsia"/>
          <w:sz w:val="24"/>
        </w:rPr>
        <w:t>中标人应按要求落实安全风险分级管控与隐患排查治理（安全双控）工作。未按要求落实的，按500 元 / 月支付违约金；被上级部门批评或下达整改通知的，按5000 元 / 次支付违约金。</w:t>
      </w:r>
    </w:p>
    <w:p w:rsidR="00A248BE" w:rsidRDefault="008D5F58">
      <w:pPr>
        <w:widowControl/>
        <w:spacing w:line="460" w:lineRule="exact"/>
        <w:ind w:firstLineChars="200" w:firstLine="482"/>
        <w:jc w:val="left"/>
        <w:rPr>
          <w:rFonts w:asciiTheme="minorEastAsia" w:hAnsiTheme="minorEastAsia" w:cstheme="minorEastAsia"/>
          <w:b/>
          <w:bCs/>
          <w:sz w:val="24"/>
        </w:rPr>
      </w:pPr>
      <w:r>
        <w:rPr>
          <w:rFonts w:asciiTheme="minorEastAsia" w:hAnsiTheme="minorEastAsia" w:cstheme="minorEastAsia" w:hint="eastAsia"/>
          <w:b/>
          <w:bCs/>
          <w:sz w:val="24"/>
        </w:rPr>
        <w:t>（15）合同外工作配合原则</w:t>
      </w:r>
    </w:p>
    <w:p w:rsidR="00A248BE" w:rsidRDefault="008D5F58">
      <w:pPr>
        <w:widowControl/>
        <w:spacing w:line="460" w:lineRule="exact"/>
        <w:ind w:firstLineChars="200" w:firstLine="480"/>
        <w:jc w:val="left"/>
        <w:rPr>
          <w:rFonts w:ascii="宋体" w:eastAsia="宋体" w:hAnsi="宋体" w:cs="宋体"/>
          <w:sz w:val="24"/>
        </w:rPr>
      </w:pPr>
      <w:r>
        <w:rPr>
          <w:rFonts w:ascii="宋体" w:eastAsia="宋体" w:hAnsi="宋体" w:cs="宋体" w:hint="eastAsia"/>
          <w:sz w:val="24"/>
        </w:rPr>
        <w:t>中标人应配合采购人提出的合理、必要、不改变招标范围与核心功能的合同外协助工作。</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宋体" w:eastAsia="宋体" w:hAnsi="宋体" w:cs="宋体" w:hint="eastAsia"/>
          <w:sz w:val="24"/>
        </w:rPr>
        <w:t>对于超出合同范围、增加工作内容与成本的需求，双方应另行协商计价，中标人无义务无条件承担。</w:t>
      </w:r>
    </w:p>
    <w:p w:rsidR="00A248BE" w:rsidRDefault="008D5F58">
      <w:pPr>
        <w:pStyle w:val="2"/>
        <w:rPr>
          <w:rFonts w:eastAsia="宋体"/>
        </w:rPr>
      </w:pPr>
      <w:bookmarkStart w:id="167" w:name="_Toc228355945"/>
      <w:r>
        <w:rPr>
          <w:rFonts w:eastAsia="宋体" w:hint="eastAsia"/>
        </w:rPr>
        <w:t>（五）合同解除</w:t>
      </w:r>
      <w:bookmarkEnd w:id="167"/>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合同解除后，已完成的工程量由双方进行结算，中标人不配合结算的且经采购人书面催告后仍未能在限期内配合的，采购人有权自行根据所掌握的资料审核并提报项目采购人，并以按采购人其委托的第三方审核机构审核确定金额为准。</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对本工程的审核结果作为本项目已完工程部分的结算价，审核结论对双方均具有约束力，双方不得提出异议。</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合同解除后，中标人应于接到采购人通知后15日内无条件退出工程现场。合同解除后，中标人应妥善做好已完成工程和已购材料、设备的保护和移交工作，按采购人要求将自有机械设备和人员撤出施工场地。逾期未撤场的，采购人有权自行处置工程现场的财物。</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合同解除并不解除中标人对已施工部分的工程质量责任和保修责任及合同履行过程中的违约责任。</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1、因不可抗力造成协议不能履行的，受不可抗力影响的一方应当立即将相关情况通知另一方，并及时提供书面证明，因不可抗力造成的任何损失，均由受损失方自行承担。</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t>2、在执行协议过程中所发生的一切争议，双方应</w:t>
      </w:r>
      <w:proofErr w:type="gramStart"/>
      <w:r>
        <w:rPr>
          <w:rFonts w:asciiTheme="minorEastAsia" w:hAnsiTheme="minorEastAsia" w:cstheme="minorEastAsia" w:hint="eastAsia"/>
          <w:sz w:val="24"/>
        </w:rPr>
        <w:t>先友好</w:t>
      </w:r>
      <w:proofErr w:type="gramEnd"/>
      <w:r>
        <w:rPr>
          <w:rFonts w:asciiTheme="minorEastAsia" w:hAnsiTheme="minorEastAsia" w:cstheme="minorEastAsia" w:hint="eastAsia"/>
          <w:sz w:val="24"/>
        </w:rPr>
        <w:t>协商解决，协商不成的，提交向工程所在地人民法院起诉。</w:t>
      </w:r>
    </w:p>
    <w:p w:rsidR="00A248BE" w:rsidRDefault="008D5F58">
      <w:pPr>
        <w:widowControl/>
        <w:spacing w:line="460" w:lineRule="exact"/>
        <w:ind w:firstLineChars="200" w:firstLine="480"/>
        <w:jc w:val="left"/>
        <w:rPr>
          <w:rFonts w:asciiTheme="minorEastAsia" w:hAnsiTheme="minorEastAsia" w:cstheme="minorEastAsia"/>
          <w:sz w:val="24"/>
        </w:rPr>
      </w:pPr>
      <w:r>
        <w:rPr>
          <w:rFonts w:asciiTheme="minorEastAsia" w:hAnsiTheme="minorEastAsia" w:cstheme="minorEastAsia" w:hint="eastAsia"/>
          <w:sz w:val="24"/>
        </w:rPr>
        <w:lastRenderedPageBreak/>
        <w:t>3、双方确认以协议尾部所列地址作为履行本协议过程中所需的书面通知及争议解决</w:t>
      </w:r>
      <w:proofErr w:type="gramStart"/>
      <w:r>
        <w:rPr>
          <w:rFonts w:asciiTheme="minorEastAsia" w:hAnsiTheme="minorEastAsia" w:cstheme="minorEastAsia" w:hint="eastAsia"/>
          <w:sz w:val="24"/>
        </w:rPr>
        <w:t>时相关</w:t>
      </w:r>
      <w:proofErr w:type="gramEnd"/>
      <w:r>
        <w:rPr>
          <w:rFonts w:asciiTheme="minorEastAsia" w:hAnsiTheme="minorEastAsia" w:cstheme="minorEastAsia" w:hint="eastAsia"/>
          <w:sz w:val="24"/>
        </w:rPr>
        <w:t>文书的送达地址，一方如需变更送达地址的，须于变更之日起3日内书面通知对方。相对人实际收到变更通知前的送达仍为有效送达。若发生相关文书寄送到上述地址发生被退回、拒收或超过3日未予签收的情形，视同自信件</w:t>
      </w:r>
      <w:proofErr w:type="gramStart"/>
      <w:r>
        <w:rPr>
          <w:rFonts w:asciiTheme="minorEastAsia" w:hAnsiTheme="minorEastAsia" w:cstheme="minorEastAsia" w:hint="eastAsia"/>
          <w:sz w:val="24"/>
        </w:rPr>
        <w:t>交邮后的</w:t>
      </w:r>
      <w:proofErr w:type="gramEnd"/>
      <w:r>
        <w:rPr>
          <w:rFonts w:asciiTheme="minorEastAsia" w:hAnsiTheme="minorEastAsia" w:cstheme="minorEastAsia" w:hint="eastAsia"/>
          <w:sz w:val="24"/>
        </w:rPr>
        <w:t>第3日已送达。</w:t>
      </w:r>
    </w:p>
    <w:p w:rsidR="00A248BE" w:rsidRDefault="008D5F58">
      <w:pPr>
        <w:pStyle w:val="1"/>
        <w:pageBreakBefore/>
        <w:widowControl/>
        <w:spacing w:beforeLines="25" w:before="78" w:afterLines="25" w:after="78" w:line="240" w:lineRule="auto"/>
        <w:rPr>
          <w:sz w:val="30"/>
          <w:szCs w:val="30"/>
        </w:rPr>
      </w:pPr>
      <w:bookmarkStart w:id="168" w:name="_Toc228355946"/>
      <w:r>
        <w:rPr>
          <w:rFonts w:ascii="宋体" w:eastAsia="宋体" w:hAnsi="宋体" w:cs="宋体" w:hint="eastAsia"/>
          <w:bCs/>
          <w:sz w:val="30"/>
          <w:szCs w:val="30"/>
        </w:rPr>
        <w:lastRenderedPageBreak/>
        <w:t xml:space="preserve">第四章  </w:t>
      </w:r>
      <w:r>
        <w:rPr>
          <w:rFonts w:cs="黑体" w:hint="eastAsia"/>
          <w:sz w:val="30"/>
          <w:szCs w:val="30"/>
        </w:rPr>
        <w:t>合同主要条款及格式</w:t>
      </w:r>
      <w:bookmarkEnd w:id="168"/>
    </w:p>
    <w:p w:rsidR="00A248BE" w:rsidRDefault="008D5F58">
      <w:pPr>
        <w:spacing w:line="440" w:lineRule="exact"/>
        <w:ind w:right="84" w:firstLineChars="1941" w:firstLine="4677"/>
        <w:jc w:val="center"/>
        <w:rPr>
          <w:rFonts w:ascii="宋体" w:eastAsia="宋体" w:hAnsi="宋体" w:cs="宋体"/>
          <w:sz w:val="24"/>
          <w:u w:val="single"/>
        </w:rPr>
      </w:pPr>
      <w:r>
        <w:rPr>
          <w:rFonts w:ascii="宋体" w:eastAsia="宋体" w:hAnsi="宋体" w:cs="宋体" w:hint="eastAsia"/>
          <w:b/>
          <w:sz w:val="24"/>
          <w:lang w:bidi="ar"/>
        </w:rPr>
        <w:t>合同编号：</w:t>
      </w:r>
      <w:r>
        <w:rPr>
          <w:rFonts w:ascii="宋体" w:eastAsia="宋体" w:hAnsi="宋体" w:cs="宋体" w:hint="eastAsia"/>
          <w:b/>
          <w:sz w:val="24"/>
          <w:u w:val="single"/>
          <w:lang w:bidi="ar"/>
        </w:rPr>
        <w:t xml:space="preserve">         </w:t>
      </w:r>
    </w:p>
    <w:p w:rsidR="00A248BE" w:rsidRDefault="008D5F58">
      <w:pPr>
        <w:spacing w:line="440" w:lineRule="exact"/>
        <w:rPr>
          <w:rFonts w:ascii="宋体" w:eastAsia="宋体" w:hAnsi="宋体" w:cs="宋体"/>
          <w:b/>
          <w:sz w:val="24"/>
          <w:u w:val="single"/>
        </w:rPr>
      </w:pPr>
      <w:r>
        <w:rPr>
          <w:rFonts w:ascii="宋体" w:eastAsia="宋体" w:hAnsi="宋体" w:cs="宋体" w:hint="eastAsia"/>
          <w:b/>
          <w:sz w:val="24"/>
          <w:lang w:bidi="ar"/>
        </w:rPr>
        <w:t>甲方：</w:t>
      </w:r>
      <w:r>
        <w:rPr>
          <w:rFonts w:ascii="宋体" w:eastAsia="宋体" w:hAnsi="宋体" w:cs="宋体" w:hint="eastAsia"/>
          <w:b/>
          <w:sz w:val="24"/>
          <w:u w:val="single"/>
          <w:lang w:bidi="ar"/>
        </w:rPr>
        <w:t>厦门国贸建设开发有限公司</w:t>
      </w:r>
    </w:p>
    <w:p w:rsidR="00A248BE" w:rsidRDefault="008D5F58">
      <w:pPr>
        <w:spacing w:line="440" w:lineRule="exact"/>
        <w:rPr>
          <w:rFonts w:ascii="宋体" w:eastAsia="宋体" w:hAnsi="宋体" w:cs="宋体"/>
          <w:b/>
          <w:sz w:val="24"/>
          <w:u w:val="single"/>
        </w:rPr>
      </w:pPr>
      <w:r>
        <w:rPr>
          <w:rFonts w:ascii="宋体" w:eastAsia="宋体" w:hAnsi="宋体" w:cs="宋体" w:hint="eastAsia"/>
          <w:b/>
          <w:sz w:val="24"/>
          <w:lang w:bidi="ar"/>
        </w:rPr>
        <w:t xml:space="preserve">乙方： </w:t>
      </w:r>
      <w:r>
        <w:rPr>
          <w:rFonts w:ascii="宋体" w:eastAsia="宋体" w:hAnsi="宋体" w:cs="宋体" w:hint="eastAsia"/>
          <w:b/>
          <w:sz w:val="24"/>
          <w:u w:val="single"/>
          <w:lang w:bidi="ar"/>
        </w:rPr>
        <w:t xml:space="preserve">                   </w:t>
      </w:r>
    </w:p>
    <w:p w:rsidR="00A248BE" w:rsidRDefault="00A248BE">
      <w:pPr>
        <w:spacing w:line="440" w:lineRule="exact"/>
        <w:ind w:firstLineChars="200" w:firstLine="480"/>
        <w:rPr>
          <w:rFonts w:ascii="宋体" w:eastAsia="宋体" w:hAnsi="宋体" w:cs="宋体"/>
          <w:sz w:val="24"/>
        </w:rPr>
      </w:pPr>
    </w:p>
    <w:p w:rsidR="00A248BE" w:rsidRDefault="008D5F58">
      <w:pPr>
        <w:spacing w:line="440" w:lineRule="exact"/>
        <w:ind w:firstLineChars="200" w:firstLine="480"/>
        <w:rPr>
          <w:rFonts w:ascii="宋体" w:eastAsia="宋体" w:hAnsi="宋体" w:cs="宋体"/>
          <w:sz w:val="24"/>
        </w:rPr>
      </w:pPr>
      <w:r>
        <w:rPr>
          <w:rFonts w:ascii="宋体" w:eastAsia="宋体" w:hAnsi="宋体" w:cs="宋体" w:hint="eastAsia"/>
          <w:sz w:val="24"/>
          <w:lang w:bidi="ar"/>
        </w:rPr>
        <w:t>根据《中华人民共和国民法典》及有关法律法规的规定，甲、乙双方本着真诚合作、确保安全及互惠互利的原则，在平等、自愿、公平的基础上，就乙方向甲方供应本合同第一条所述货物及服务等事项，签订本合同。</w:t>
      </w:r>
    </w:p>
    <w:p w:rsidR="00A248BE" w:rsidRDefault="008D5F58">
      <w:pPr>
        <w:spacing w:line="440" w:lineRule="exact"/>
        <w:rPr>
          <w:rFonts w:ascii="宋体" w:eastAsia="宋体" w:hAnsi="宋体" w:cs="宋体"/>
          <w:b/>
          <w:sz w:val="24"/>
        </w:rPr>
      </w:pPr>
      <w:r>
        <w:rPr>
          <w:rFonts w:ascii="宋体" w:eastAsia="宋体" w:hAnsi="宋体" w:cs="宋体" w:hint="eastAsia"/>
          <w:b/>
          <w:sz w:val="24"/>
          <w:lang w:bidi="ar"/>
        </w:rPr>
        <w:t>一、合同标的及价格</w:t>
      </w:r>
    </w:p>
    <w:p w:rsidR="00A248BE" w:rsidRDefault="008D5F58">
      <w:pPr>
        <w:spacing w:line="440" w:lineRule="exact"/>
        <w:ind w:firstLineChars="200" w:firstLine="480"/>
        <w:rPr>
          <w:rFonts w:ascii="宋体" w:eastAsia="宋体" w:hAnsi="宋体" w:cs="宋体"/>
          <w:sz w:val="24"/>
          <w:lang w:bidi="ar"/>
        </w:rPr>
      </w:pPr>
      <w:r>
        <w:rPr>
          <w:rFonts w:ascii="宋体" w:eastAsia="宋体" w:hAnsi="宋体" w:cs="宋体" w:hint="eastAsia"/>
          <w:sz w:val="24"/>
          <w:lang w:bidi="ar"/>
        </w:rPr>
        <w:t>1.项目名称：厦门总工会成立100周年展馆展陈建设项目。</w:t>
      </w:r>
    </w:p>
    <w:p w:rsidR="00A248BE" w:rsidRDefault="008D5F58">
      <w:pPr>
        <w:spacing w:line="560" w:lineRule="exact"/>
        <w:ind w:firstLineChars="200" w:firstLine="480"/>
        <w:rPr>
          <w:rFonts w:ascii="宋体" w:eastAsia="宋体" w:hAnsi="宋体" w:cs="宋体"/>
          <w:sz w:val="24"/>
        </w:rPr>
      </w:pPr>
      <w:r>
        <w:rPr>
          <w:rFonts w:ascii="宋体" w:eastAsia="宋体" w:hAnsi="宋体" w:cs="宋体" w:hint="eastAsia"/>
          <w:sz w:val="24"/>
          <w:lang w:bidi="ar"/>
        </w:rPr>
        <w:t xml:space="preserve">2.项目内容及范围： </w:t>
      </w:r>
    </w:p>
    <w:p w:rsidR="00A248BE" w:rsidRDefault="008D5F58">
      <w:pPr>
        <w:spacing w:line="440" w:lineRule="exact"/>
        <w:rPr>
          <w:rFonts w:ascii="宋体" w:eastAsia="宋体" w:hAnsi="宋体" w:cs="宋体"/>
          <w:b/>
          <w:sz w:val="24"/>
        </w:rPr>
      </w:pPr>
      <w:r>
        <w:rPr>
          <w:rFonts w:ascii="宋体" w:eastAsia="宋体" w:hAnsi="宋体" w:cs="宋体" w:hint="eastAsia"/>
          <w:b/>
          <w:sz w:val="24"/>
          <w:lang w:bidi="ar"/>
        </w:rPr>
        <w:t>二、付款方式与条件</w:t>
      </w:r>
    </w:p>
    <w:p w:rsidR="00A248BE" w:rsidRDefault="008D5F58">
      <w:pPr>
        <w:spacing w:line="440" w:lineRule="exact"/>
        <w:ind w:firstLineChars="200" w:firstLine="480"/>
        <w:rPr>
          <w:rFonts w:ascii="宋体" w:eastAsia="宋体" w:hAnsi="宋体" w:cs="宋体"/>
          <w:sz w:val="24"/>
          <w:lang w:bidi="ar"/>
        </w:rPr>
      </w:pPr>
      <w:r>
        <w:rPr>
          <w:rFonts w:ascii="宋体" w:eastAsia="宋体" w:hAnsi="宋体" w:cs="宋体" w:hint="eastAsia"/>
          <w:sz w:val="24"/>
          <w:lang w:bidi="ar"/>
        </w:rPr>
        <w:t>1.甲方按下列进度分期支付合同价款：</w:t>
      </w:r>
    </w:p>
    <w:p w:rsidR="00A248BE" w:rsidRDefault="008D5F58">
      <w:pPr>
        <w:spacing w:line="440" w:lineRule="exact"/>
        <w:ind w:firstLineChars="200" w:firstLine="480"/>
        <w:rPr>
          <w:rFonts w:asciiTheme="minorEastAsia" w:hAnsiTheme="minorEastAsia"/>
          <w:sz w:val="24"/>
        </w:rPr>
      </w:pPr>
      <w:r>
        <w:rPr>
          <w:rFonts w:asciiTheme="minorEastAsia" w:hAnsiTheme="minorEastAsia" w:hint="eastAsia"/>
          <w:sz w:val="24"/>
        </w:rPr>
        <w:t>1.1本合同签订后预付合同总额的10%预付款，</w:t>
      </w:r>
    </w:p>
    <w:p w:rsidR="00A248BE" w:rsidRDefault="008D5F58">
      <w:pPr>
        <w:spacing w:line="440" w:lineRule="exact"/>
        <w:ind w:firstLineChars="200" w:firstLine="480"/>
        <w:rPr>
          <w:rFonts w:asciiTheme="minorEastAsia" w:hAnsiTheme="minorEastAsia"/>
          <w:sz w:val="24"/>
        </w:rPr>
      </w:pPr>
      <w:r>
        <w:rPr>
          <w:rFonts w:asciiTheme="minorEastAsia" w:hAnsiTheme="minorEastAsia" w:hint="eastAsia"/>
          <w:sz w:val="24"/>
        </w:rPr>
        <w:t>1.2深化设计方案定稿并经采购人确认后，支付合同总额的20%进度款；</w:t>
      </w:r>
    </w:p>
    <w:p w:rsidR="00A248BE" w:rsidRDefault="008D5F58">
      <w:pPr>
        <w:spacing w:line="440" w:lineRule="exact"/>
        <w:ind w:firstLineChars="200" w:firstLine="480"/>
        <w:rPr>
          <w:rFonts w:asciiTheme="minorEastAsia" w:hAnsiTheme="minorEastAsia"/>
          <w:sz w:val="24"/>
        </w:rPr>
      </w:pPr>
      <w:r>
        <w:rPr>
          <w:rFonts w:asciiTheme="minorEastAsia" w:hAnsiTheme="minorEastAsia" w:hint="eastAsia"/>
          <w:sz w:val="24"/>
        </w:rPr>
        <w:t>1.3项目主体框架完成、设备进场并经采购人清点确认后，支付合同总额的30%进度款；</w:t>
      </w:r>
    </w:p>
    <w:p w:rsidR="00A248BE" w:rsidRDefault="008D5F58">
      <w:pPr>
        <w:spacing w:line="440" w:lineRule="exact"/>
        <w:ind w:firstLineChars="200" w:firstLine="480"/>
        <w:rPr>
          <w:rFonts w:asciiTheme="minorEastAsia" w:hAnsiTheme="minorEastAsia"/>
          <w:sz w:val="24"/>
        </w:rPr>
      </w:pPr>
      <w:r>
        <w:rPr>
          <w:rFonts w:asciiTheme="minorEastAsia" w:hAnsiTheme="minorEastAsia" w:hint="eastAsia"/>
          <w:sz w:val="24"/>
        </w:rPr>
        <w:t>1.4项目初验完成经采购人确认后，支付合同总金额的20%；</w:t>
      </w:r>
    </w:p>
    <w:p w:rsidR="00A248BE" w:rsidRDefault="008D5F58">
      <w:pPr>
        <w:spacing w:line="440" w:lineRule="exact"/>
        <w:ind w:firstLineChars="200" w:firstLine="480"/>
        <w:rPr>
          <w:rFonts w:asciiTheme="minorEastAsia" w:hAnsiTheme="minorEastAsia"/>
          <w:sz w:val="24"/>
        </w:rPr>
      </w:pPr>
      <w:r>
        <w:rPr>
          <w:rFonts w:asciiTheme="minorEastAsia" w:hAnsiTheme="minorEastAsia" w:hint="eastAsia"/>
          <w:sz w:val="24"/>
        </w:rPr>
        <w:t>1.5项目终验结算后（以经采购人委托的第三方审核机构结算审核的金额为准），采购人支付合同总金额的17%；</w:t>
      </w:r>
    </w:p>
    <w:p w:rsidR="00A248BE" w:rsidRDefault="008D5F58">
      <w:pPr>
        <w:spacing w:line="440" w:lineRule="exact"/>
        <w:ind w:firstLineChars="200" w:firstLine="480"/>
        <w:rPr>
          <w:rFonts w:ascii="宋体" w:eastAsia="宋体" w:hAnsi="宋体" w:cs="宋体"/>
          <w:sz w:val="24"/>
          <w:lang w:bidi="ar"/>
        </w:rPr>
      </w:pPr>
      <w:r>
        <w:rPr>
          <w:rFonts w:asciiTheme="minorEastAsia" w:hAnsiTheme="minorEastAsia" w:hint="eastAsia"/>
          <w:sz w:val="24"/>
        </w:rPr>
        <w:t>1.6项目质保2年后，采购人支付合同总金额的3%。</w:t>
      </w:r>
    </w:p>
    <w:p w:rsidR="00A248BE" w:rsidRDefault="008D5F58">
      <w:pPr>
        <w:widowControl/>
        <w:spacing w:line="440" w:lineRule="exact"/>
        <w:ind w:firstLineChars="200" w:firstLine="480"/>
        <w:jc w:val="left"/>
        <w:rPr>
          <w:rFonts w:ascii="宋体" w:eastAsia="宋体" w:hAnsi="宋体" w:cs="宋体"/>
          <w:sz w:val="24"/>
        </w:rPr>
      </w:pPr>
      <w:r>
        <w:rPr>
          <w:rFonts w:ascii="宋体" w:eastAsia="宋体" w:hAnsi="宋体" w:cs="宋体" w:hint="eastAsia"/>
          <w:sz w:val="24"/>
          <w:lang w:bidi="ar"/>
        </w:rPr>
        <w:t>1.7 甲方付款前，乙方应提供真实合法有效的等额增值税专用发票，否则甲方有权拒绝支付相应款项，且无需承担责任。</w:t>
      </w:r>
    </w:p>
    <w:p w:rsidR="00A248BE" w:rsidRDefault="008D5F58">
      <w:pPr>
        <w:spacing w:line="440" w:lineRule="exact"/>
        <w:ind w:firstLineChars="200" w:firstLine="480"/>
        <w:rPr>
          <w:rFonts w:ascii="宋体" w:eastAsia="宋体" w:hAnsi="宋体" w:cs="宋体"/>
          <w:sz w:val="24"/>
        </w:rPr>
      </w:pPr>
      <w:r>
        <w:rPr>
          <w:rFonts w:ascii="宋体" w:eastAsia="宋体" w:hAnsi="宋体" w:cs="宋体" w:hint="eastAsia"/>
          <w:sz w:val="24"/>
          <w:lang w:bidi="ar"/>
        </w:rPr>
        <w:t>2.甲方付款方式：</w:t>
      </w:r>
      <w:r>
        <w:rPr>
          <w:rFonts w:ascii="宋体" w:eastAsia="宋体" w:hAnsi="宋体" w:cs="宋体" w:hint="eastAsia"/>
          <w:sz w:val="24"/>
          <w:u w:val="single"/>
          <w:lang w:bidi="ar"/>
        </w:rPr>
        <w:t xml:space="preserve">           </w:t>
      </w:r>
      <w:r>
        <w:rPr>
          <w:rFonts w:ascii="宋体" w:eastAsia="宋体" w:hAnsi="宋体" w:cs="宋体" w:hint="eastAsia"/>
          <w:sz w:val="24"/>
          <w:lang w:bidi="ar"/>
        </w:rPr>
        <w:t>。</w:t>
      </w:r>
    </w:p>
    <w:p w:rsidR="00A248BE" w:rsidRDefault="008D5F58">
      <w:pPr>
        <w:spacing w:line="440" w:lineRule="exact"/>
        <w:ind w:firstLineChars="200" w:firstLine="480"/>
        <w:rPr>
          <w:rFonts w:ascii="宋体" w:eastAsia="宋体" w:hAnsi="宋体" w:cs="宋体"/>
          <w:sz w:val="24"/>
        </w:rPr>
      </w:pPr>
      <w:r>
        <w:rPr>
          <w:rFonts w:ascii="宋体" w:eastAsia="宋体" w:hAnsi="宋体" w:cs="宋体" w:hint="eastAsia"/>
          <w:sz w:val="24"/>
          <w:lang w:bidi="ar"/>
        </w:rPr>
        <w:t>3.乙方指定以下银行账户为收取本合同项下乙方可得款项的唯一收款账户；乙方如变更收款账户，应提前</w:t>
      </w:r>
      <w:r>
        <w:rPr>
          <w:rFonts w:ascii="宋体" w:eastAsia="宋体" w:hAnsi="宋体" w:cs="宋体" w:hint="eastAsia"/>
          <w:sz w:val="24"/>
          <w:u w:val="single"/>
          <w:lang w:bidi="ar"/>
        </w:rPr>
        <w:t xml:space="preserve">    </w:t>
      </w:r>
      <w:proofErr w:type="gramStart"/>
      <w:r>
        <w:rPr>
          <w:rFonts w:ascii="宋体" w:eastAsia="宋体" w:hAnsi="宋体" w:cs="宋体" w:hint="eastAsia"/>
          <w:sz w:val="24"/>
          <w:lang w:bidi="ar"/>
        </w:rPr>
        <w:t>个</w:t>
      </w:r>
      <w:proofErr w:type="gramEnd"/>
      <w:r>
        <w:rPr>
          <w:rFonts w:ascii="宋体" w:eastAsia="宋体" w:hAnsi="宋体" w:cs="宋体" w:hint="eastAsia"/>
          <w:sz w:val="24"/>
          <w:lang w:bidi="ar"/>
        </w:rPr>
        <w:t>工作日通知甲方，否则甲方向原指定账户付款，即视为甲方履行了付款义务，因此导致的一切不利后果，由乙方自行承担：</w:t>
      </w:r>
    </w:p>
    <w:p w:rsidR="00A248BE" w:rsidRDefault="008D5F58">
      <w:pPr>
        <w:spacing w:line="440" w:lineRule="exact"/>
        <w:ind w:firstLineChars="200" w:firstLine="480"/>
        <w:rPr>
          <w:rFonts w:ascii="宋体" w:eastAsia="宋体" w:hAnsi="宋体" w:cs="宋体"/>
          <w:sz w:val="24"/>
        </w:rPr>
      </w:pPr>
      <w:r>
        <w:rPr>
          <w:rFonts w:ascii="宋体" w:eastAsia="宋体" w:hAnsi="宋体" w:cs="宋体" w:hint="eastAsia"/>
          <w:sz w:val="24"/>
          <w:lang w:bidi="ar"/>
        </w:rPr>
        <w:t>开户银行：</w:t>
      </w:r>
      <w:r>
        <w:rPr>
          <w:rFonts w:ascii="宋体" w:eastAsia="宋体" w:hAnsi="宋体" w:cs="宋体" w:hint="eastAsia"/>
          <w:sz w:val="24"/>
          <w:u w:val="single"/>
          <w:lang w:bidi="ar"/>
        </w:rPr>
        <w:t xml:space="preserve">　                 　　　　　　     </w:t>
      </w:r>
    </w:p>
    <w:p w:rsidR="00A248BE" w:rsidRDefault="008D5F58">
      <w:pPr>
        <w:spacing w:line="440" w:lineRule="exact"/>
        <w:ind w:firstLineChars="200" w:firstLine="480"/>
        <w:rPr>
          <w:rFonts w:ascii="宋体" w:eastAsia="宋体" w:hAnsi="宋体" w:cs="宋体"/>
          <w:sz w:val="24"/>
        </w:rPr>
      </w:pPr>
      <w:proofErr w:type="gramStart"/>
      <w:r>
        <w:rPr>
          <w:rFonts w:ascii="宋体" w:eastAsia="宋体" w:hAnsi="宋体" w:cs="宋体" w:hint="eastAsia"/>
          <w:sz w:val="24"/>
          <w:lang w:bidi="ar"/>
        </w:rPr>
        <w:t xml:space="preserve">户　　</w:t>
      </w:r>
      <w:proofErr w:type="gramEnd"/>
      <w:r>
        <w:rPr>
          <w:rFonts w:ascii="宋体" w:eastAsia="宋体" w:hAnsi="宋体" w:cs="宋体" w:hint="eastAsia"/>
          <w:sz w:val="24"/>
          <w:lang w:bidi="ar"/>
        </w:rPr>
        <w:t>名：</w:t>
      </w:r>
      <w:r>
        <w:rPr>
          <w:rFonts w:ascii="宋体" w:eastAsia="宋体" w:hAnsi="宋体" w:cs="宋体" w:hint="eastAsia"/>
          <w:sz w:val="24"/>
          <w:u w:val="single"/>
          <w:lang w:bidi="ar"/>
        </w:rPr>
        <w:t xml:space="preserve">　                    　　　　　　　</w:t>
      </w:r>
    </w:p>
    <w:p w:rsidR="00A248BE" w:rsidRDefault="008D5F58">
      <w:pPr>
        <w:spacing w:line="440" w:lineRule="exact"/>
        <w:ind w:firstLineChars="200" w:firstLine="480"/>
        <w:rPr>
          <w:rFonts w:ascii="宋体" w:eastAsia="宋体" w:hAnsi="宋体" w:cs="宋体"/>
          <w:sz w:val="24"/>
          <w:u w:val="single"/>
        </w:rPr>
      </w:pPr>
      <w:proofErr w:type="gramStart"/>
      <w:r>
        <w:rPr>
          <w:rFonts w:ascii="宋体" w:eastAsia="宋体" w:hAnsi="宋体" w:cs="宋体" w:hint="eastAsia"/>
          <w:sz w:val="24"/>
          <w:lang w:bidi="ar"/>
        </w:rPr>
        <w:t>账</w:t>
      </w:r>
      <w:proofErr w:type="gramEnd"/>
      <w:r>
        <w:rPr>
          <w:rFonts w:ascii="宋体" w:eastAsia="宋体" w:hAnsi="宋体" w:cs="宋体" w:hint="eastAsia"/>
          <w:sz w:val="24"/>
          <w:lang w:bidi="ar"/>
        </w:rPr>
        <w:t xml:space="preserve">　　号：</w:t>
      </w:r>
      <w:r>
        <w:rPr>
          <w:rFonts w:ascii="宋体" w:eastAsia="宋体" w:hAnsi="宋体" w:cs="宋体" w:hint="eastAsia"/>
          <w:sz w:val="24"/>
          <w:u w:val="single"/>
          <w:lang w:bidi="ar"/>
        </w:rPr>
        <w:t xml:space="preserve">　                            　　　</w:t>
      </w:r>
    </w:p>
    <w:p w:rsidR="00A248BE" w:rsidRDefault="008D5F58">
      <w:pPr>
        <w:spacing w:line="440" w:lineRule="exact"/>
        <w:ind w:firstLineChars="200" w:firstLine="480"/>
        <w:rPr>
          <w:rFonts w:ascii="宋体" w:eastAsia="宋体" w:hAnsi="宋体" w:cs="宋体"/>
          <w:sz w:val="24"/>
        </w:rPr>
      </w:pPr>
      <w:r>
        <w:rPr>
          <w:rFonts w:ascii="宋体" w:eastAsia="宋体" w:hAnsi="宋体" w:cs="宋体" w:hint="eastAsia"/>
          <w:sz w:val="24"/>
          <w:lang w:bidi="ar"/>
        </w:rPr>
        <w:t>4.发票不作为乙方已经依照约定履行交付义务的凭证。</w:t>
      </w:r>
    </w:p>
    <w:p w:rsidR="00A248BE" w:rsidRDefault="008D5F58">
      <w:pPr>
        <w:spacing w:line="440" w:lineRule="exact"/>
        <w:ind w:firstLineChars="200" w:firstLine="480"/>
        <w:rPr>
          <w:rFonts w:ascii="宋体" w:eastAsia="宋体" w:hAnsi="宋体" w:cs="宋体"/>
          <w:sz w:val="24"/>
        </w:rPr>
      </w:pPr>
      <w:r>
        <w:rPr>
          <w:rFonts w:ascii="宋体" w:eastAsia="宋体" w:hAnsi="宋体" w:cs="宋体" w:hint="eastAsia"/>
          <w:sz w:val="24"/>
          <w:lang w:bidi="ar"/>
        </w:rPr>
        <w:lastRenderedPageBreak/>
        <w:t>5.如遇国家增值税税率调整，合同执行价格为不含税价*（1+调整后的增值税税率）。</w:t>
      </w:r>
    </w:p>
    <w:p w:rsidR="00A248BE" w:rsidRDefault="008D5F58">
      <w:pPr>
        <w:spacing w:line="440" w:lineRule="exact"/>
        <w:rPr>
          <w:rFonts w:ascii="宋体" w:eastAsia="宋体" w:hAnsi="宋体" w:cs="宋体"/>
          <w:b/>
          <w:sz w:val="24"/>
        </w:rPr>
      </w:pPr>
      <w:r>
        <w:rPr>
          <w:rFonts w:ascii="宋体" w:eastAsia="宋体" w:hAnsi="宋体" w:cs="宋体" w:hint="eastAsia"/>
          <w:b/>
          <w:sz w:val="24"/>
          <w:lang w:bidi="ar"/>
        </w:rPr>
        <w:t>三、履约保证金</w:t>
      </w:r>
    </w:p>
    <w:p w:rsidR="00A248BE" w:rsidRDefault="008D5F58">
      <w:pPr>
        <w:widowControl/>
        <w:spacing w:line="440" w:lineRule="exact"/>
        <w:ind w:firstLineChars="200" w:firstLine="480"/>
        <w:jc w:val="left"/>
        <w:rPr>
          <w:rFonts w:ascii="宋体" w:eastAsia="宋体" w:hAnsi="宋体" w:cs="宋体"/>
          <w:sz w:val="24"/>
        </w:rPr>
      </w:pPr>
      <w:r>
        <w:rPr>
          <w:rFonts w:ascii="宋体" w:eastAsia="宋体" w:hAnsi="宋体" w:cs="宋体" w:hint="eastAsia"/>
          <w:sz w:val="24"/>
          <w:lang w:bidi="ar"/>
        </w:rPr>
        <w:t>本项目不收取履约保证金。</w:t>
      </w:r>
    </w:p>
    <w:p w:rsidR="00A248BE" w:rsidRDefault="008D5F58">
      <w:pPr>
        <w:spacing w:line="440" w:lineRule="exact"/>
        <w:rPr>
          <w:rFonts w:ascii="宋体" w:eastAsia="宋体" w:hAnsi="宋体" w:cs="宋体"/>
          <w:b/>
          <w:sz w:val="24"/>
        </w:rPr>
      </w:pPr>
      <w:r>
        <w:rPr>
          <w:rFonts w:ascii="宋体" w:eastAsia="宋体" w:hAnsi="宋体" w:cs="宋体" w:hint="eastAsia"/>
          <w:b/>
          <w:sz w:val="24"/>
          <w:lang w:bidi="ar"/>
        </w:rPr>
        <w:t>四、交付方式、地点、期限及包装要求</w:t>
      </w:r>
    </w:p>
    <w:p w:rsidR="00A248BE" w:rsidRDefault="008D5F58">
      <w:pPr>
        <w:spacing w:line="440" w:lineRule="exact"/>
        <w:ind w:firstLineChars="200" w:firstLine="480"/>
        <w:rPr>
          <w:rFonts w:ascii="宋体" w:eastAsia="宋体" w:hAnsi="宋体" w:cs="宋体"/>
          <w:sz w:val="24"/>
        </w:rPr>
      </w:pPr>
      <w:r>
        <w:rPr>
          <w:rFonts w:ascii="宋体" w:eastAsia="宋体" w:hAnsi="宋体" w:cs="宋体" w:hint="eastAsia"/>
          <w:sz w:val="24"/>
          <w:lang w:bidi="ar"/>
        </w:rPr>
        <w:t>1.交付方式：</w:t>
      </w:r>
    </w:p>
    <w:p w:rsidR="00A248BE" w:rsidRDefault="008D5F58">
      <w:pPr>
        <w:spacing w:line="440" w:lineRule="exact"/>
        <w:ind w:firstLineChars="200" w:firstLine="480"/>
        <w:rPr>
          <w:rFonts w:ascii="宋体" w:eastAsia="宋体" w:hAnsi="宋体" w:cs="宋体"/>
          <w:sz w:val="24"/>
        </w:rPr>
      </w:pPr>
      <w:r>
        <w:rPr>
          <w:rFonts w:ascii="宋体" w:eastAsia="宋体" w:hAnsi="宋体" w:cs="宋体" w:hint="eastAsia"/>
          <w:sz w:val="24"/>
          <w:lang w:bidi="ar"/>
        </w:rPr>
        <w:t>2. 交付地点：甲方指定地点。</w:t>
      </w:r>
    </w:p>
    <w:p w:rsidR="00A248BE" w:rsidRDefault="008D5F58">
      <w:pPr>
        <w:spacing w:line="440" w:lineRule="exact"/>
        <w:ind w:firstLineChars="200" w:firstLine="480"/>
        <w:rPr>
          <w:rFonts w:ascii="宋体" w:eastAsia="宋体" w:hAnsi="宋体" w:cs="宋体"/>
          <w:sz w:val="24"/>
        </w:rPr>
      </w:pPr>
      <w:r>
        <w:rPr>
          <w:rFonts w:ascii="宋体" w:eastAsia="宋体" w:hAnsi="宋体" w:cs="宋体" w:hint="eastAsia"/>
          <w:sz w:val="24"/>
          <w:lang w:bidi="ar"/>
        </w:rPr>
        <w:t>3.交付期限：</w:t>
      </w:r>
    </w:p>
    <w:p w:rsidR="00A248BE" w:rsidRDefault="008D5F58">
      <w:pPr>
        <w:spacing w:line="440" w:lineRule="exact"/>
        <w:rPr>
          <w:rFonts w:ascii="宋体" w:eastAsia="宋体" w:hAnsi="宋体" w:cs="宋体"/>
          <w:b/>
          <w:sz w:val="24"/>
        </w:rPr>
      </w:pPr>
      <w:r>
        <w:rPr>
          <w:rFonts w:ascii="宋体" w:eastAsia="宋体" w:hAnsi="宋体" w:cs="宋体" w:hint="eastAsia"/>
          <w:b/>
          <w:sz w:val="24"/>
          <w:lang w:bidi="ar"/>
        </w:rPr>
        <w:t>五、质量要求</w:t>
      </w:r>
    </w:p>
    <w:p w:rsidR="00A248BE" w:rsidRDefault="008D5F58">
      <w:pPr>
        <w:spacing w:line="440" w:lineRule="exact"/>
        <w:ind w:firstLineChars="200" w:firstLine="480"/>
        <w:rPr>
          <w:rFonts w:ascii="宋体" w:eastAsia="宋体" w:hAnsi="宋体" w:cs="宋体"/>
          <w:b/>
          <w:sz w:val="24"/>
        </w:rPr>
      </w:pPr>
      <w:r>
        <w:rPr>
          <w:rFonts w:ascii="宋体" w:eastAsia="宋体" w:hAnsi="宋体" w:cs="宋体" w:hint="eastAsia"/>
          <w:sz w:val="24"/>
          <w:lang w:bidi="ar"/>
        </w:rPr>
        <w:t>乙方提供的设备技术规格、安装标准及技术规范等必须符合国家和行业规定标准、规范要求。</w:t>
      </w:r>
      <w:r>
        <w:rPr>
          <w:rFonts w:ascii="宋体" w:eastAsia="宋体" w:hAnsi="宋体" w:cs="宋体" w:hint="eastAsia"/>
          <w:b/>
          <w:sz w:val="24"/>
          <w:lang w:bidi="ar"/>
        </w:rPr>
        <w:t xml:space="preserve"> </w:t>
      </w:r>
    </w:p>
    <w:p w:rsidR="00A248BE" w:rsidRDefault="008D5F58">
      <w:pPr>
        <w:spacing w:line="440" w:lineRule="exact"/>
        <w:rPr>
          <w:rFonts w:ascii="宋体" w:eastAsia="宋体" w:hAnsi="宋体" w:cs="宋体"/>
          <w:b/>
          <w:sz w:val="24"/>
        </w:rPr>
      </w:pPr>
      <w:r>
        <w:rPr>
          <w:rFonts w:ascii="宋体" w:eastAsia="宋体" w:hAnsi="宋体" w:cs="宋体" w:hint="eastAsia"/>
          <w:b/>
          <w:sz w:val="24"/>
          <w:lang w:bidi="ar"/>
        </w:rPr>
        <w:t>六、安装、调试、上线试运行、技术服务及验收</w:t>
      </w:r>
    </w:p>
    <w:p w:rsidR="00A248BE" w:rsidRDefault="008D5F58">
      <w:pPr>
        <w:spacing w:line="440" w:lineRule="exact"/>
        <w:ind w:firstLineChars="200" w:firstLine="480"/>
        <w:rPr>
          <w:rFonts w:ascii="宋体" w:eastAsia="宋体" w:hAnsi="宋体" w:cs="宋体"/>
          <w:sz w:val="24"/>
        </w:rPr>
      </w:pPr>
      <w:r>
        <w:rPr>
          <w:rFonts w:ascii="宋体" w:eastAsia="宋体" w:hAnsi="宋体" w:cs="宋体" w:hint="eastAsia"/>
          <w:sz w:val="24"/>
          <w:lang w:bidi="ar"/>
        </w:rPr>
        <w:t>1.乙方应在货到甲方指定地点前</w:t>
      </w:r>
      <w:r>
        <w:rPr>
          <w:rFonts w:ascii="宋体" w:eastAsia="宋体" w:hAnsi="宋体" w:cs="宋体" w:hint="eastAsia"/>
          <w:sz w:val="24"/>
          <w:u w:val="single"/>
          <w:lang w:bidi="ar"/>
        </w:rPr>
        <w:t xml:space="preserve">      </w:t>
      </w:r>
      <w:proofErr w:type="gramStart"/>
      <w:r>
        <w:rPr>
          <w:rFonts w:ascii="宋体" w:eastAsia="宋体" w:hAnsi="宋体" w:cs="宋体" w:hint="eastAsia"/>
          <w:sz w:val="24"/>
          <w:lang w:bidi="ar"/>
        </w:rPr>
        <w:t>个</w:t>
      </w:r>
      <w:proofErr w:type="gramEnd"/>
      <w:r>
        <w:rPr>
          <w:rFonts w:ascii="宋体" w:eastAsia="宋体" w:hAnsi="宋体" w:cs="宋体" w:hint="eastAsia"/>
          <w:sz w:val="24"/>
          <w:lang w:bidi="ar"/>
        </w:rPr>
        <w:t>工作日通知甲方，以便甲方做好收货准备。</w:t>
      </w:r>
    </w:p>
    <w:p w:rsidR="00A248BE" w:rsidRDefault="008D5F58">
      <w:pPr>
        <w:spacing w:line="440" w:lineRule="exact"/>
        <w:ind w:firstLineChars="200" w:firstLine="480"/>
        <w:rPr>
          <w:rFonts w:ascii="宋体" w:eastAsia="宋体" w:hAnsi="宋体" w:cs="宋体"/>
          <w:sz w:val="24"/>
        </w:rPr>
      </w:pPr>
      <w:r>
        <w:rPr>
          <w:rFonts w:ascii="宋体" w:eastAsia="宋体" w:hAnsi="宋体" w:cs="宋体" w:hint="eastAsia"/>
          <w:sz w:val="24"/>
          <w:lang w:bidi="ar"/>
        </w:rPr>
        <w:t>2.验收依据：招标文件、乙方的投标文件、本合同、技术标准说明及国家有关的质量标准规定，均为验收依据。</w:t>
      </w:r>
    </w:p>
    <w:p w:rsidR="00A248BE" w:rsidRDefault="008D5F58">
      <w:pPr>
        <w:spacing w:line="440" w:lineRule="exact"/>
        <w:ind w:firstLineChars="200" w:firstLine="480"/>
        <w:rPr>
          <w:rFonts w:ascii="宋体" w:eastAsia="宋体" w:hAnsi="宋体" w:cs="宋体"/>
          <w:sz w:val="24"/>
        </w:rPr>
      </w:pPr>
      <w:r>
        <w:rPr>
          <w:rFonts w:ascii="宋体" w:eastAsia="宋体" w:hAnsi="宋体" w:cs="宋体" w:hint="eastAsia"/>
          <w:sz w:val="24"/>
          <w:lang w:bidi="ar"/>
        </w:rPr>
        <w:t>3.甲方有权委托相关具有检验资质的部门、单位、机构针对本合同货物（软硬件）的精度、性能、质量与相关参数等进行检验。其检验结果将作为验收标准的组成部分之一。</w:t>
      </w:r>
    </w:p>
    <w:p w:rsidR="00A248BE" w:rsidRDefault="008D5F58">
      <w:pPr>
        <w:spacing w:line="440" w:lineRule="exact"/>
        <w:ind w:firstLineChars="200" w:firstLine="480"/>
        <w:rPr>
          <w:rFonts w:ascii="宋体" w:eastAsia="宋体" w:hAnsi="宋体" w:cs="宋体"/>
          <w:sz w:val="24"/>
        </w:rPr>
      </w:pPr>
      <w:r>
        <w:rPr>
          <w:rFonts w:ascii="宋体" w:eastAsia="宋体" w:hAnsi="宋体" w:cs="宋体" w:hint="eastAsia"/>
          <w:sz w:val="24"/>
          <w:lang w:bidi="ar"/>
        </w:rPr>
        <w:t>4.验收过程涉及的一切费用由乙方承担。</w:t>
      </w:r>
    </w:p>
    <w:p w:rsidR="00A248BE" w:rsidRDefault="008D5F58">
      <w:pPr>
        <w:spacing w:line="440" w:lineRule="exact"/>
        <w:ind w:firstLineChars="200" w:firstLine="480"/>
        <w:rPr>
          <w:rFonts w:ascii="宋体" w:eastAsia="宋体" w:hAnsi="宋体" w:cs="宋体"/>
          <w:sz w:val="24"/>
        </w:rPr>
      </w:pPr>
      <w:r>
        <w:rPr>
          <w:rFonts w:ascii="宋体" w:eastAsia="宋体" w:hAnsi="宋体" w:cs="宋体" w:hint="eastAsia"/>
          <w:sz w:val="24"/>
          <w:lang w:bidi="ar"/>
        </w:rPr>
        <w:t>5.验收时乙方应派代表</w:t>
      </w:r>
      <w:r>
        <w:rPr>
          <w:rFonts w:ascii="宋体" w:eastAsia="宋体" w:hAnsi="宋体" w:cs="宋体" w:hint="eastAsia"/>
          <w:sz w:val="24"/>
          <w:u w:val="single"/>
          <w:lang w:bidi="ar"/>
        </w:rPr>
        <w:t xml:space="preserve">      </w:t>
      </w:r>
      <w:r>
        <w:rPr>
          <w:rFonts w:ascii="宋体" w:eastAsia="宋体" w:hAnsi="宋体" w:cs="宋体" w:hint="eastAsia"/>
          <w:sz w:val="24"/>
          <w:lang w:bidi="ar"/>
        </w:rPr>
        <w:t>参加。</w:t>
      </w:r>
    </w:p>
    <w:p w:rsidR="00A248BE" w:rsidRDefault="008D5F58">
      <w:pPr>
        <w:spacing w:line="440" w:lineRule="exact"/>
        <w:ind w:firstLineChars="200" w:firstLine="480"/>
        <w:rPr>
          <w:rFonts w:ascii="宋体" w:eastAsia="宋体" w:hAnsi="宋体" w:cs="宋体"/>
          <w:sz w:val="24"/>
        </w:rPr>
      </w:pPr>
      <w:r>
        <w:rPr>
          <w:rFonts w:ascii="宋体" w:eastAsia="宋体" w:hAnsi="宋体" w:cs="宋体" w:hint="eastAsia"/>
          <w:sz w:val="24"/>
          <w:lang w:bidi="ar"/>
        </w:rPr>
        <w:t>6.甲方指定由</w:t>
      </w:r>
      <w:r>
        <w:rPr>
          <w:rFonts w:ascii="宋体" w:eastAsia="宋体" w:hAnsi="宋体" w:cs="宋体" w:hint="eastAsia"/>
          <w:sz w:val="24"/>
          <w:u w:val="single"/>
          <w:lang w:bidi="ar"/>
        </w:rPr>
        <w:t xml:space="preserve">      </w:t>
      </w:r>
      <w:r>
        <w:rPr>
          <w:rFonts w:ascii="宋体" w:eastAsia="宋体" w:hAnsi="宋体" w:cs="宋体" w:hint="eastAsia"/>
          <w:sz w:val="24"/>
          <w:lang w:bidi="ar"/>
        </w:rPr>
        <w:t>负责货物验收及最终验收的确认工作。</w:t>
      </w:r>
    </w:p>
    <w:p w:rsidR="00A248BE" w:rsidRDefault="008D5F58">
      <w:pPr>
        <w:spacing w:line="440" w:lineRule="exact"/>
        <w:rPr>
          <w:rFonts w:ascii="宋体" w:eastAsia="宋体" w:hAnsi="宋体" w:cs="宋体"/>
          <w:b/>
          <w:sz w:val="24"/>
        </w:rPr>
      </w:pPr>
      <w:r>
        <w:rPr>
          <w:rFonts w:ascii="宋体" w:eastAsia="宋体" w:hAnsi="宋体" w:cs="宋体" w:hint="eastAsia"/>
          <w:b/>
          <w:sz w:val="24"/>
          <w:lang w:bidi="ar"/>
        </w:rPr>
        <w:t>七、售后服务</w:t>
      </w:r>
    </w:p>
    <w:p w:rsidR="00A248BE" w:rsidRDefault="008D5F58">
      <w:pPr>
        <w:widowControl/>
        <w:spacing w:line="440" w:lineRule="exact"/>
        <w:ind w:firstLineChars="200" w:firstLine="480"/>
        <w:jc w:val="left"/>
        <w:rPr>
          <w:rFonts w:ascii="宋体" w:eastAsia="宋体" w:hAnsi="宋体" w:cs="宋体"/>
          <w:sz w:val="24"/>
        </w:rPr>
      </w:pPr>
      <w:r>
        <w:rPr>
          <w:rFonts w:ascii="宋体" w:eastAsia="宋体" w:hAnsi="宋体" w:cs="宋体" w:hint="eastAsia"/>
          <w:sz w:val="24"/>
          <w:lang w:bidi="ar"/>
        </w:rPr>
        <w:t>1.质保期：乙方对本项目提供自验收合格之日起</w:t>
      </w:r>
      <w:r>
        <w:rPr>
          <w:rFonts w:ascii="宋体" w:eastAsia="宋体" w:hAnsi="宋体" w:cs="宋体" w:hint="eastAsia"/>
          <w:sz w:val="24"/>
          <w:u w:val="single"/>
          <w:lang w:bidi="ar"/>
        </w:rPr>
        <w:t xml:space="preserve">      </w:t>
      </w:r>
      <w:r>
        <w:rPr>
          <w:rFonts w:ascii="宋体" w:eastAsia="宋体" w:hAnsi="宋体" w:cs="宋体" w:hint="eastAsia"/>
          <w:sz w:val="24"/>
          <w:lang w:bidi="ar"/>
        </w:rPr>
        <w:t>年质保期。</w:t>
      </w:r>
    </w:p>
    <w:p w:rsidR="00A248BE" w:rsidRDefault="008D5F58">
      <w:pPr>
        <w:widowControl/>
        <w:spacing w:line="440" w:lineRule="exact"/>
        <w:ind w:firstLineChars="200" w:firstLine="480"/>
        <w:jc w:val="left"/>
        <w:rPr>
          <w:rFonts w:ascii="宋体" w:eastAsia="宋体" w:hAnsi="宋体" w:cs="宋体"/>
          <w:sz w:val="24"/>
        </w:rPr>
      </w:pPr>
      <w:r>
        <w:rPr>
          <w:rFonts w:ascii="宋体" w:eastAsia="宋体" w:hAnsi="宋体" w:cs="宋体" w:hint="eastAsia"/>
          <w:sz w:val="24"/>
          <w:lang w:bidi="ar"/>
        </w:rPr>
        <w:t>2.乙方在设备使用地应有服务机构及有能力的维修人员（提供地址、售后人员及联系电话），合同期限内发生故障的，按以下情形执行：</w:t>
      </w:r>
    </w:p>
    <w:p w:rsidR="00A248BE" w:rsidRDefault="008D5F58">
      <w:pPr>
        <w:widowControl/>
        <w:spacing w:line="440" w:lineRule="exact"/>
        <w:ind w:firstLineChars="200" w:firstLine="480"/>
        <w:jc w:val="left"/>
        <w:rPr>
          <w:rFonts w:ascii="宋体" w:eastAsia="宋体" w:hAnsi="宋体" w:cs="宋体"/>
          <w:sz w:val="24"/>
        </w:rPr>
      </w:pPr>
      <w:r>
        <w:rPr>
          <w:rFonts w:ascii="宋体" w:eastAsia="宋体" w:hAnsi="宋体" w:cs="宋体" w:hint="eastAsia"/>
          <w:sz w:val="24"/>
          <w:lang w:bidi="ar"/>
        </w:rPr>
        <w:t>乙方须在</w:t>
      </w:r>
      <w:r>
        <w:rPr>
          <w:rFonts w:ascii="宋体" w:eastAsia="宋体" w:hAnsi="宋体" w:cs="宋体" w:hint="eastAsia"/>
          <w:sz w:val="24"/>
          <w:u w:val="single"/>
          <w:lang w:bidi="ar"/>
        </w:rPr>
        <w:t xml:space="preserve">       </w:t>
      </w:r>
      <w:r>
        <w:rPr>
          <w:rFonts w:ascii="宋体" w:eastAsia="宋体" w:hAnsi="宋体" w:cs="宋体" w:hint="eastAsia"/>
          <w:sz w:val="24"/>
          <w:lang w:bidi="ar"/>
        </w:rPr>
        <w:t>小时内投标，在</w:t>
      </w:r>
      <w:r>
        <w:rPr>
          <w:rFonts w:ascii="宋体" w:eastAsia="宋体" w:hAnsi="宋体" w:cs="宋体" w:hint="eastAsia"/>
          <w:sz w:val="24"/>
          <w:u w:val="single"/>
          <w:lang w:bidi="ar"/>
        </w:rPr>
        <w:t xml:space="preserve">        </w:t>
      </w:r>
      <w:r>
        <w:rPr>
          <w:rFonts w:ascii="宋体" w:eastAsia="宋体" w:hAnsi="宋体" w:cs="宋体" w:hint="eastAsia"/>
          <w:sz w:val="24"/>
          <w:lang w:bidi="ar"/>
        </w:rPr>
        <w:t>小时内派技术人员到达现场维修，并在到场后</w:t>
      </w:r>
      <w:r>
        <w:rPr>
          <w:rFonts w:ascii="宋体" w:eastAsia="宋体" w:hAnsi="宋体" w:cs="宋体" w:hint="eastAsia"/>
          <w:sz w:val="24"/>
          <w:u w:val="single"/>
          <w:lang w:bidi="ar"/>
        </w:rPr>
        <w:t xml:space="preserve">        </w:t>
      </w:r>
      <w:r>
        <w:rPr>
          <w:rFonts w:ascii="宋体" w:eastAsia="宋体" w:hAnsi="宋体" w:cs="宋体" w:hint="eastAsia"/>
          <w:sz w:val="24"/>
          <w:lang w:bidi="ar"/>
        </w:rPr>
        <w:t>小时内完成修复，</w:t>
      </w:r>
      <w:r>
        <w:rPr>
          <w:rFonts w:ascii="宋体" w:eastAsia="宋体" w:hAnsi="宋体" w:cs="宋体" w:hint="eastAsia"/>
          <w:sz w:val="24"/>
          <w:u w:val="single"/>
          <w:lang w:bidi="ar"/>
        </w:rPr>
        <w:t xml:space="preserve">        </w:t>
      </w:r>
      <w:r>
        <w:rPr>
          <w:rFonts w:ascii="宋体" w:eastAsia="宋体" w:hAnsi="宋体" w:cs="宋体" w:hint="eastAsia"/>
          <w:sz w:val="24"/>
          <w:lang w:bidi="ar"/>
        </w:rPr>
        <w:t>小时内无法修复的，须在</w:t>
      </w:r>
      <w:r>
        <w:rPr>
          <w:rFonts w:ascii="宋体" w:eastAsia="宋体" w:hAnsi="宋体" w:cs="宋体" w:hint="eastAsia"/>
          <w:sz w:val="24"/>
          <w:u w:val="single"/>
          <w:lang w:bidi="ar"/>
        </w:rPr>
        <w:t xml:space="preserve">       </w:t>
      </w:r>
      <w:r>
        <w:rPr>
          <w:rFonts w:ascii="宋体" w:eastAsia="宋体" w:hAnsi="宋体" w:cs="宋体" w:hint="eastAsia"/>
          <w:sz w:val="24"/>
          <w:lang w:bidi="ar"/>
        </w:rPr>
        <w:t>小时内提供备机并完成替换；如无法按期修复或替换，每超过1小时，甲方有权按三百元/小时向乙方收取违约金，违约金以合同价款的20%为上限，但违约金不足以弥补甲方损失的，甲方还有权追偿。</w:t>
      </w:r>
    </w:p>
    <w:p w:rsidR="00A248BE" w:rsidRDefault="008D5F58">
      <w:pPr>
        <w:widowControl/>
        <w:spacing w:line="440" w:lineRule="exact"/>
        <w:ind w:firstLineChars="200" w:firstLine="480"/>
        <w:jc w:val="left"/>
        <w:rPr>
          <w:rFonts w:ascii="宋体" w:eastAsia="宋体" w:hAnsi="宋体" w:cs="宋体"/>
          <w:sz w:val="24"/>
        </w:rPr>
      </w:pPr>
      <w:r>
        <w:rPr>
          <w:rFonts w:ascii="宋体" w:eastAsia="宋体" w:hAnsi="宋体" w:cs="宋体" w:hint="eastAsia"/>
          <w:sz w:val="24"/>
          <w:lang w:bidi="ar"/>
        </w:rPr>
        <w:t>3.合同期限届满后乙方仍应提供长期优质的售后技术服务。</w:t>
      </w:r>
    </w:p>
    <w:p w:rsidR="00A248BE" w:rsidRDefault="008D5F58">
      <w:pPr>
        <w:widowControl/>
        <w:spacing w:line="440" w:lineRule="exact"/>
        <w:jc w:val="left"/>
        <w:rPr>
          <w:rFonts w:ascii="宋体" w:eastAsia="宋体" w:hAnsi="宋体" w:cs="宋体"/>
          <w:sz w:val="24"/>
        </w:rPr>
      </w:pPr>
      <w:r>
        <w:rPr>
          <w:rFonts w:ascii="宋体" w:eastAsia="宋体" w:hAnsi="宋体" w:cs="宋体" w:hint="eastAsia"/>
          <w:b/>
          <w:sz w:val="24"/>
          <w:lang w:bidi="ar"/>
        </w:rPr>
        <w:t>八、保密条款</w:t>
      </w:r>
    </w:p>
    <w:p w:rsidR="00A248BE" w:rsidRDefault="008D5F58">
      <w:pPr>
        <w:widowControl/>
        <w:spacing w:line="440" w:lineRule="exact"/>
        <w:ind w:firstLineChars="200" w:firstLine="480"/>
        <w:jc w:val="left"/>
        <w:rPr>
          <w:rFonts w:ascii="宋体" w:eastAsia="宋体" w:hAnsi="宋体" w:cs="宋体"/>
          <w:sz w:val="24"/>
        </w:rPr>
      </w:pPr>
      <w:r>
        <w:rPr>
          <w:rFonts w:ascii="宋体" w:eastAsia="宋体" w:hAnsi="宋体" w:cs="宋体" w:hint="eastAsia"/>
          <w:sz w:val="24"/>
          <w:lang w:bidi="ar"/>
        </w:rPr>
        <w:lastRenderedPageBreak/>
        <w:t>1.乙方及乙方工作人员应对合同签订、履行过程中了解到的甲方商业信息、技术秘密，经营信息等负有保密义务。若乙方泄露本合同约定的甲方的资料或信息的，乙方应支付合同金额20%的违约金给甲方，若违约金不足以弥补甲方全部损失的，乙方应赔偿甲方的全部损失。</w:t>
      </w:r>
    </w:p>
    <w:p w:rsidR="00A248BE" w:rsidRDefault="008D5F58">
      <w:pPr>
        <w:widowControl/>
        <w:spacing w:line="440" w:lineRule="exact"/>
        <w:ind w:firstLineChars="200" w:firstLine="480"/>
        <w:jc w:val="left"/>
        <w:rPr>
          <w:rFonts w:ascii="宋体" w:eastAsia="宋体" w:hAnsi="宋体" w:cs="宋体"/>
          <w:sz w:val="24"/>
        </w:rPr>
      </w:pPr>
      <w:r>
        <w:rPr>
          <w:rFonts w:ascii="宋体" w:eastAsia="宋体" w:hAnsi="宋体" w:cs="宋体" w:hint="eastAsia"/>
          <w:sz w:val="24"/>
          <w:lang w:bidi="ar"/>
        </w:rPr>
        <w:t>2.本合同的无效、解除、终止均不影响本条款的有效。</w:t>
      </w:r>
    </w:p>
    <w:p w:rsidR="00A248BE" w:rsidRDefault="008D5F58">
      <w:pPr>
        <w:tabs>
          <w:tab w:val="left" w:pos="426"/>
        </w:tabs>
        <w:adjustRightInd w:val="0"/>
        <w:snapToGrid w:val="0"/>
        <w:spacing w:line="276" w:lineRule="auto"/>
        <w:jc w:val="left"/>
        <w:rPr>
          <w:b/>
          <w:sz w:val="22"/>
          <w:szCs w:val="21"/>
        </w:rPr>
      </w:pPr>
      <w:r>
        <w:rPr>
          <w:rFonts w:ascii="Calibri" w:eastAsia="宋体" w:hAnsi="Calibri" w:cs="宋体" w:hint="eastAsia"/>
          <w:b/>
          <w:sz w:val="22"/>
          <w:szCs w:val="21"/>
          <w:lang w:bidi="ar"/>
        </w:rPr>
        <w:t>九、违约责任</w:t>
      </w:r>
    </w:p>
    <w:p w:rsidR="00A248BE" w:rsidRDefault="008D5F58">
      <w:pPr>
        <w:widowControl/>
        <w:spacing w:line="440" w:lineRule="exact"/>
        <w:ind w:firstLineChars="200" w:firstLine="480"/>
        <w:jc w:val="left"/>
        <w:rPr>
          <w:rFonts w:ascii="宋体" w:eastAsia="宋体" w:hAnsi="宋体" w:cs="宋体"/>
          <w:sz w:val="24"/>
        </w:rPr>
      </w:pPr>
      <w:r>
        <w:rPr>
          <w:rFonts w:ascii="宋体" w:eastAsia="宋体" w:hAnsi="宋体" w:cs="宋体" w:hint="eastAsia"/>
          <w:sz w:val="24"/>
          <w:lang w:bidi="ar"/>
        </w:rPr>
        <w:t>1.若乙方迟延履行合同约定义务的，每延迟一日，违约金为合同金额的万分之五。逾期30天以上的，视为乙方根本违约，甲方有权解除合同，乙方已经履行的部分对应的合同价款由双方据实结算，同时乙方应按合同总额的20%支付违约金给甲方，若违约金不足以弥补甲方损失的，乙方还应负责赔偿甲方由此产生的一切损失。</w:t>
      </w:r>
    </w:p>
    <w:p w:rsidR="00A248BE" w:rsidRDefault="008D5F58">
      <w:pPr>
        <w:widowControl/>
        <w:spacing w:line="440" w:lineRule="exact"/>
        <w:ind w:firstLineChars="200" w:firstLine="480"/>
        <w:jc w:val="left"/>
        <w:rPr>
          <w:rFonts w:ascii="宋体" w:eastAsia="宋体" w:hAnsi="宋体" w:cs="宋体"/>
          <w:sz w:val="24"/>
        </w:rPr>
      </w:pPr>
      <w:r>
        <w:rPr>
          <w:rFonts w:ascii="宋体" w:eastAsia="宋体" w:hAnsi="宋体" w:cs="宋体" w:hint="eastAsia"/>
          <w:sz w:val="24"/>
          <w:lang w:bidi="ar"/>
        </w:rPr>
        <w:t>2.若乙方提供的工作成果不能满足招标文件、投标文件、合同约定以及乙方承诺的标准和要求时，乙方应在甲方规定时间内按要求整改至符合相应的标准和要求。整改后若仍不能满足相应的标准和要求，甲方有权不支付相应款项、乙方应退还相应的款项，并赔偿甲方因此产生的损失。</w:t>
      </w:r>
    </w:p>
    <w:p w:rsidR="00A248BE" w:rsidRDefault="008D5F58">
      <w:pPr>
        <w:widowControl/>
        <w:spacing w:line="440" w:lineRule="exact"/>
        <w:ind w:firstLineChars="200" w:firstLine="480"/>
        <w:jc w:val="left"/>
        <w:rPr>
          <w:rFonts w:ascii="宋体" w:eastAsia="宋体" w:hAnsi="宋体" w:cs="宋体"/>
          <w:sz w:val="24"/>
        </w:rPr>
      </w:pPr>
      <w:r>
        <w:rPr>
          <w:rFonts w:ascii="宋体" w:eastAsia="宋体" w:hAnsi="宋体" w:cs="宋体" w:hint="eastAsia"/>
          <w:sz w:val="24"/>
          <w:lang w:bidi="ar"/>
        </w:rPr>
        <w:t>3.若乙方存在其他违约行为，导致无法实现本合同目的（如知识产权侵权或功能不符合等）的，乙方已经履行的部分对应的合同价款由双方据实结算，同时乙方应按合同价款的20%向甲方支付违约金，且甲方有权要求乙方赔偿一切损失。</w:t>
      </w:r>
    </w:p>
    <w:p w:rsidR="00A248BE" w:rsidRDefault="008D5F58">
      <w:pPr>
        <w:widowControl/>
        <w:spacing w:line="440" w:lineRule="exact"/>
        <w:ind w:firstLineChars="200" w:firstLine="480"/>
        <w:jc w:val="left"/>
        <w:rPr>
          <w:rFonts w:ascii="宋体" w:eastAsia="宋体" w:hAnsi="宋体" w:cs="宋体"/>
          <w:sz w:val="24"/>
        </w:rPr>
      </w:pPr>
      <w:r>
        <w:rPr>
          <w:rFonts w:ascii="宋体" w:eastAsia="宋体" w:hAnsi="宋体" w:cs="宋体" w:hint="eastAsia"/>
          <w:sz w:val="24"/>
          <w:lang w:bidi="ar"/>
        </w:rPr>
        <w:t>4.若因乙方或乙方人员重大失误或疏忽给甲方造成损失的，乙方应按照合同总额的20%向甲方支付违约金并赔偿甲方的一切经济损失。</w:t>
      </w:r>
    </w:p>
    <w:p w:rsidR="00A248BE" w:rsidRDefault="008D5F58">
      <w:pPr>
        <w:widowControl/>
        <w:spacing w:line="440" w:lineRule="exact"/>
        <w:ind w:firstLineChars="200" w:firstLine="480"/>
        <w:jc w:val="left"/>
        <w:rPr>
          <w:rFonts w:ascii="宋体" w:eastAsia="宋体" w:hAnsi="宋体" w:cs="宋体"/>
          <w:sz w:val="24"/>
        </w:rPr>
      </w:pPr>
      <w:r>
        <w:rPr>
          <w:rFonts w:ascii="宋体" w:eastAsia="宋体" w:hAnsi="宋体" w:cs="宋体" w:hint="eastAsia"/>
          <w:sz w:val="24"/>
          <w:lang w:bidi="ar"/>
        </w:rPr>
        <w:t>5.若乙方未在质保期内及时履行义务，甲方有权自行请第三方完成，费用从合同总额中扣除，但甲方应提供相应的票据和支付凭证；不足部分，甲方有权向乙方追偿。</w:t>
      </w:r>
    </w:p>
    <w:p w:rsidR="00A248BE" w:rsidRDefault="008D5F58">
      <w:pPr>
        <w:widowControl/>
        <w:spacing w:line="440" w:lineRule="exact"/>
        <w:ind w:firstLineChars="200" w:firstLine="480"/>
        <w:jc w:val="left"/>
        <w:rPr>
          <w:rFonts w:ascii="宋体" w:eastAsia="宋体" w:hAnsi="宋体" w:cs="宋体"/>
          <w:sz w:val="24"/>
        </w:rPr>
      </w:pPr>
      <w:r>
        <w:rPr>
          <w:rFonts w:ascii="宋体" w:eastAsia="宋体" w:hAnsi="宋体" w:cs="宋体" w:hint="eastAsia"/>
          <w:sz w:val="24"/>
          <w:lang w:bidi="ar"/>
        </w:rPr>
        <w:t>本合同项目不允许乙方以任何名义和理由转让给第三人承担，如有发生，视为乙方违约，甲方有权单方解除本合同，乙方应退还甲方所有已支付的费用，同时，乙方应向甲方支付20%的违约金并负责赔偿甲方由此产生的一切损失。</w:t>
      </w:r>
    </w:p>
    <w:p w:rsidR="00A248BE" w:rsidRDefault="008D5F58">
      <w:pPr>
        <w:tabs>
          <w:tab w:val="left" w:pos="709"/>
        </w:tabs>
        <w:adjustRightInd w:val="0"/>
        <w:snapToGrid w:val="0"/>
        <w:spacing w:line="276" w:lineRule="auto"/>
        <w:rPr>
          <w:b/>
          <w:sz w:val="22"/>
          <w:szCs w:val="21"/>
        </w:rPr>
      </w:pPr>
      <w:r>
        <w:rPr>
          <w:rFonts w:ascii="Calibri" w:eastAsia="宋体" w:hAnsi="Calibri" w:cs="宋体" w:hint="eastAsia"/>
          <w:b/>
          <w:sz w:val="22"/>
          <w:szCs w:val="21"/>
          <w:lang w:bidi="ar"/>
        </w:rPr>
        <w:t>十、合同的变更与解除</w:t>
      </w:r>
    </w:p>
    <w:p w:rsidR="00A248BE" w:rsidRDefault="008D5F58">
      <w:pPr>
        <w:widowControl/>
        <w:spacing w:line="360" w:lineRule="auto"/>
        <w:ind w:firstLineChars="200" w:firstLine="480"/>
        <w:jc w:val="left"/>
        <w:rPr>
          <w:rFonts w:ascii="宋体" w:eastAsia="宋体" w:hAnsi="Calibri" w:cs="宋体"/>
          <w:color w:val="000000"/>
          <w:kern w:val="0"/>
          <w:sz w:val="24"/>
        </w:rPr>
      </w:pPr>
      <w:r>
        <w:rPr>
          <w:rFonts w:ascii="宋体" w:eastAsia="宋体" w:hAnsi="Calibri" w:cs="宋体" w:hint="eastAsia"/>
          <w:color w:val="000000"/>
          <w:kern w:val="0"/>
          <w:sz w:val="24"/>
          <w:lang w:bidi="ar"/>
        </w:rPr>
        <w:t>1.未经双方书面确认，任何一方不得变更或修改本合同，</w:t>
      </w:r>
      <w:proofErr w:type="gramStart"/>
      <w:r>
        <w:rPr>
          <w:rFonts w:ascii="宋体" w:eastAsia="宋体" w:hAnsi="Calibri" w:cs="宋体" w:hint="eastAsia"/>
          <w:color w:val="000000"/>
          <w:kern w:val="0"/>
          <w:sz w:val="24"/>
          <w:lang w:bidi="ar"/>
        </w:rPr>
        <w:t>若合同</w:t>
      </w:r>
      <w:proofErr w:type="gramEnd"/>
      <w:r>
        <w:rPr>
          <w:rFonts w:ascii="宋体" w:eastAsia="宋体" w:hAnsi="Calibri" w:cs="宋体" w:hint="eastAsia"/>
          <w:color w:val="000000"/>
          <w:kern w:val="0"/>
          <w:sz w:val="24"/>
          <w:lang w:bidi="ar"/>
        </w:rPr>
        <w:t>履行中，如一方要求变更合同，则应于提前以书面形式通知对方，并征得对方书面同意。因合同变更而增加的成本和费用由甲乙双方协商确定。合同变更的事项双方需另签合同补充协议， 并经双方盖章后生效。</w:t>
      </w:r>
    </w:p>
    <w:p w:rsidR="00A248BE" w:rsidRDefault="008D5F58">
      <w:pPr>
        <w:widowControl/>
        <w:spacing w:line="360" w:lineRule="auto"/>
        <w:ind w:firstLineChars="200" w:firstLine="480"/>
        <w:jc w:val="left"/>
        <w:rPr>
          <w:rFonts w:ascii="宋体" w:eastAsia="宋体" w:hAnsi="Calibri" w:cs="宋体"/>
          <w:color w:val="000000"/>
          <w:kern w:val="0"/>
          <w:sz w:val="24"/>
        </w:rPr>
      </w:pPr>
      <w:r>
        <w:rPr>
          <w:rFonts w:ascii="宋体" w:eastAsia="宋体" w:hAnsi="Calibri" w:cs="宋体" w:hint="eastAsia"/>
          <w:color w:val="000000"/>
          <w:kern w:val="0"/>
          <w:sz w:val="24"/>
          <w:lang w:bidi="ar"/>
        </w:rPr>
        <w:t>2.对于本合同未尽事宜，双方可随时签订补充协议或以附件的形式对本合同中的有关问题</w:t>
      </w:r>
      <w:proofErr w:type="gramStart"/>
      <w:r>
        <w:rPr>
          <w:rFonts w:ascii="宋体" w:eastAsia="宋体" w:hAnsi="Calibri" w:cs="宋体" w:hint="eastAsia"/>
          <w:color w:val="000000"/>
          <w:kern w:val="0"/>
          <w:sz w:val="24"/>
          <w:lang w:bidi="ar"/>
        </w:rPr>
        <w:t>作出</w:t>
      </w:r>
      <w:proofErr w:type="gramEnd"/>
      <w:r>
        <w:rPr>
          <w:rFonts w:ascii="宋体" w:eastAsia="宋体" w:hAnsi="Calibri" w:cs="宋体" w:hint="eastAsia"/>
          <w:color w:val="000000"/>
          <w:kern w:val="0"/>
          <w:sz w:val="24"/>
          <w:lang w:bidi="ar"/>
        </w:rPr>
        <w:t>补充、说明、解释。本合同的补充协议和附件为其不可分割的部分，与本合</w:t>
      </w:r>
      <w:r>
        <w:rPr>
          <w:rFonts w:ascii="宋体" w:eastAsia="宋体" w:hAnsi="Calibri" w:cs="宋体" w:hint="eastAsia"/>
          <w:color w:val="000000"/>
          <w:kern w:val="0"/>
          <w:sz w:val="24"/>
          <w:lang w:bidi="ar"/>
        </w:rPr>
        <w:lastRenderedPageBreak/>
        <w:t>同具有同等法律效力。任何一方对合同有异议，需在有效期结束前以书面形式提出修订或终止，修订的条款必须经过双方协商达成书面协议。</w:t>
      </w:r>
    </w:p>
    <w:p w:rsidR="00A248BE" w:rsidRDefault="008D5F58">
      <w:pPr>
        <w:widowControl/>
        <w:spacing w:line="360" w:lineRule="auto"/>
        <w:ind w:firstLineChars="200" w:firstLine="480"/>
        <w:jc w:val="left"/>
        <w:rPr>
          <w:rFonts w:ascii="宋体" w:eastAsia="宋体" w:hAnsi="Calibri" w:cs="宋体"/>
          <w:color w:val="000000"/>
          <w:kern w:val="0"/>
          <w:sz w:val="24"/>
        </w:rPr>
      </w:pPr>
      <w:r>
        <w:rPr>
          <w:rFonts w:ascii="宋体" w:eastAsia="宋体" w:hAnsi="Calibri" w:cs="宋体" w:hint="eastAsia"/>
          <w:color w:val="000000"/>
          <w:kern w:val="0"/>
          <w:sz w:val="24"/>
          <w:lang w:bidi="ar"/>
        </w:rPr>
        <w:t>3.甲、乙双方任何</w:t>
      </w:r>
      <w:proofErr w:type="gramStart"/>
      <w:r>
        <w:rPr>
          <w:rFonts w:ascii="宋体" w:eastAsia="宋体" w:hAnsi="Calibri" w:cs="宋体" w:hint="eastAsia"/>
          <w:color w:val="000000"/>
          <w:kern w:val="0"/>
          <w:sz w:val="24"/>
          <w:lang w:bidi="ar"/>
        </w:rPr>
        <w:t>一方非</w:t>
      </w:r>
      <w:proofErr w:type="gramEnd"/>
      <w:r>
        <w:rPr>
          <w:rFonts w:ascii="宋体" w:eastAsia="宋体" w:hAnsi="Calibri" w:cs="宋体" w:hint="eastAsia"/>
          <w:color w:val="000000"/>
          <w:kern w:val="0"/>
          <w:sz w:val="24"/>
          <w:lang w:bidi="ar"/>
        </w:rPr>
        <w:t>依法定或约定事由单方解除合同， 须向另一方支付合同金额20%的违约金。</w:t>
      </w:r>
    </w:p>
    <w:p w:rsidR="00A248BE" w:rsidRDefault="008D5F58">
      <w:pPr>
        <w:tabs>
          <w:tab w:val="left" w:pos="709"/>
        </w:tabs>
        <w:adjustRightInd w:val="0"/>
        <w:snapToGrid w:val="0"/>
        <w:spacing w:line="360" w:lineRule="auto"/>
        <w:rPr>
          <w:b/>
          <w:sz w:val="24"/>
        </w:rPr>
      </w:pPr>
      <w:r>
        <w:rPr>
          <w:rFonts w:ascii="Calibri" w:eastAsia="宋体" w:hAnsi="Calibri" w:cs="宋体" w:hint="eastAsia"/>
          <w:b/>
          <w:sz w:val="24"/>
          <w:lang w:bidi="ar"/>
        </w:rPr>
        <w:t>十一、本合同一式四份，甲乙双方各执两份。经甲、乙双方盖章后生效，具有同等法律效力。</w:t>
      </w:r>
    </w:p>
    <w:p w:rsidR="00A248BE" w:rsidRDefault="008D5F58">
      <w:pPr>
        <w:spacing w:line="360" w:lineRule="auto"/>
        <w:rPr>
          <w:b/>
          <w:sz w:val="24"/>
        </w:rPr>
      </w:pPr>
      <w:r>
        <w:rPr>
          <w:rFonts w:ascii="宋体" w:eastAsia="宋体" w:hAnsi="Calibri" w:cs="宋体" w:hint="eastAsia"/>
          <w:b/>
          <w:sz w:val="24"/>
          <w:lang w:bidi="ar"/>
        </w:rPr>
        <w:t>十二、甲方招标文件、招标文件的修改文件、乙方的投标文件、补充或修改的文件及澄清或承诺文件等，均为本合同的组成部分，并与本合同一并作为甲方招标文件所列采购项目的互补性法律文件，与本合同具有同等法律效力。</w:t>
      </w:r>
    </w:p>
    <w:p w:rsidR="00A248BE" w:rsidRDefault="00A248BE">
      <w:pPr>
        <w:rPr>
          <w:b/>
          <w:color w:val="FF0000"/>
          <w:sz w:val="22"/>
          <w:szCs w:val="21"/>
        </w:rPr>
      </w:pPr>
    </w:p>
    <w:p w:rsidR="00A248BE" w:rsidRDefault="008D5F58">
      <w:pPr>
        <w:widowControl/>
        <w:spacing w:line="440" w:lineRule="exact"/>
        <w:jc w:val="left"/>
        <w:rPr>
          <w:rFonts w:ascii="宋体" w:eastAsia="宋体" w:hAnsi="宋体" w:cs="宋体"/>
          <w:sz w:val="24"/>
        </w:rPr>
      </w:pPr>
      <w:r>
        <w:rPr>
          <w:rFonts w:ascii="宋体" w:eastAsia="宋体" w:hAnsi="宋体" w:cs="宋体" w:hint="eastAsia"/>
          <w:sz w:val="24"/>
          <w:lang w:bidi="ar"/>
        </w:rPr>
        <w:t>甲方：                            乙方：</w:t>
      </w:r>
    </w:p>
    <w:p w:rsidR="00A248BE" w:rsidRDefault="00A248BE">
      <w:pPr>
        <w:widowControl/>
        <w:spacing w:line="440" w:lineRule="exact"/>
        <w:ind w:firstLineChars="200" w:firstLine="480"/>
        <w:jc w:val="left"/>
        <w:rPr>
          <w:rFonts w:ascii="宋体" w:eastAsia="宋体" w:hAnsi="宋体" w:cs="宋体"/>
          <w:sz w:val="24"/>
        </w:rPr>
      </w:pPr>
    </w:p>
    <w:p w:rsidR="00A248BE" w:rsidRDefault="008D5F58">
      <w:pPr>
        <w:widowControl/>
        <w:spacing w:line="440" w:lineRule="exact"/>
        <w:jc w:val="left"/>
        <w:rPr>
          <w:rFonts w:ascii="宋体" w:eastAsia="宋体" w:hAnsi="宋体" w:cs="宋体"/>
          <w:sz w:val="24"/>
        </w:rPr>
      </w:pPr>
      <w:r>
        <w:rPr>
          <w:rFonts w:ascii="宋体" w:eastAsia="宋体" w:hAnsi="宋体" w:cs="宋体" w:hint="eastAsia"/>
          <w:sz w:val="24"/>
          <w:lang w:bidi="ar"/>
        </w:rPr>
        <w:t>法定/授权代表人：（签字）         法定/授权代表人：（签字）</w:t>
      </w:r>
    </w:p>
    <w:p w:rsidR="00A248BE" w:rsidRDefault="00A248BE">
      <w:pPr>
        <w:widowControl/>
        <w:spacing w:line="440" w:lineRule="exact"/>
        <w:ind w:firstLineChars="200" w:firstLine="480"/>
        <w:jc w:val="left"/>
        <w:rPr>
          <w:rFonts w:ascii="宋体" w:eastAsia="宋体" w:hAnsi="宋体" w:cs="宋体"/>
          <w:sz w:val="24"/>
        </w:rPr>
      </w:pPr>
    </w:p>
    <w:p w:rsidR="00A248BE" w:rsidRDefault="008D5F58">
      <w:pPr>
        <w:widowControl/>
        <w:tabs>
          <w:tab w:val="left" w:pos="5490"/>
        </w:tabs>
        <w:spacing w:line="440" w:lineRule="exact"/>
        <w:jc w:val="left"/>
        <w:rPr>
          <w:rFonts w:ascii="宋体" w:eastAsia="宋体" w:hAnsi="宋体" w:cs="宋体"/>
          <w:sz w:val="24"/>
        </w:rPr>
      </w:pPr>
      <w:r>
        <w:rPr>
          <w:rFonts w:ascii="宋体" w:eastAsia="宋体" w:hAnsi="宋体" w:cs="宋体" w:hint="eastAsia"/>
          <w:sz w:val="24"/>
          <w:lang w:bidi="ar"/>
        </w:rPr>
        <w:t>送达地址：                        送达地址：</w:t>
      </w:r>
    </w:p>
    <w:p w:rsidR="00A248BE" w:rsidRDefault="00A248BE">
      <w:pPr>
        <w:widowControl/>
        <w:tabs>
          <w:tab w:val="left" w:pos="5490"/>
        </w:tabs>
        <w:spacing w:line="440" w:lineRule="exact"/>
        <w:ind w:firstLineChars="200" w:firstLine="480"/>
        <w:jc w:val="left"/>
        <w:rPr>
          <w:rFonts w:ascii="宋体" w:eastAsia="宋体" w:hAnsi="宋体" w:cs="宋体"/>
          <w:sz w:val="24"/>
        </w:rPr>
      </w:pPr>
    </w:p>
    <w:p w:rsidR="00A248BE" w:rsidRDefault="008D5F58">
      <w:pPr>
        <w:widowControl/>
        <w:spacing w:line="440" w:lineRule="exact"/>
        <w:jc w:val="left"/>
        <w:rPr>
          <w:rFonts w:ascii="宋体" w:eastAsia="宋体" w:hAnsi="宋体" w:cs="宋体"/>
          <w:sz w:val="24"/>
        </w:rPr>
      </w:pPr>
      <w:r>
        <w:rPr>
          <w:rFonts w:ascii="宋体" w:eastAsia="宋体" w:hAnsi="宋体" w:cs="宋体" w:hint="eastAsia"/>
          <w:sz w:val="24"/>
          <w:lang w:bidi="ar"/>
        </w:rPr>
        <w:t>联系电话：                        联系电话：</w:t>
      </w:r>
    </w:p>
    <w:p w:rsidR="00A248BE" w:rsidRDefault="00A248BE">
      <w:pPr>
        <w:spacing w:line="420" w:lineRule="exact"/>
        <w:ind w:left="-284"/>
        <w:rPr>
          <w:rFonts w:ascii="宋体" w:eastAsia="宋体" w:hAnsi="宋体" w:cs="宋体"/>
        </w:rPr>
      </w:pPr>
    </w:p>
    <w:p w:rsidR="00A248BE" w:rsidRDefault="008D5F58">
      <w:pPr>
        <w:pStyle w:val="1"/>
        <w:pageBreakBefore/>
        <w:widowControl/>
        <w:spacing w:beforeLines="50" w:before="156" w:afterLines="50" w:after="156" w:line="240" w:lineRule="auto"/>
        <w:rPr>
          <w:rFonts w:ascii="宋体" w:eastAsia="宋体" w:hAnsi="宋体" w:cs="宋体"/>
          <w:bCs/>
          <w:sz w:val="30"/>
          <w:szCs w:val="30"/>
        </w:rPr>
      </w:pPr>
      <w:bookmarkStart w:id="169" w:name="_Toc431323071"/>
      <w:bookmarkStart w:id="170" w:name="_Toc228355947"/>
      <w:r>
        <w:rPr>
          <w:rFonts w:ascii="宋体" w:eastAsia="宋体" w:hAnsi="宋体" w:cs="宋体" w:hint="eastAsia"/>
          <w:bCs/>
          <w:sz w:val="30"/>
          <w:szCs w:val="30"/>
        </w:rPr>
        <w:lastRenderedPageBreak/>
        <w:t>第五章  投标文件格式</w:t>
      </w:r>
      <w:bookmarkEnd w:id="169"/>
      <w:bookmarkEnd w:id="170"/>
    </w:p>
    <w:p w:rsidR="00A248BE" w:rsidRDefault="008D5F58">
      <w:pPr>
        <w:pStyle w:val="2"/>
        <w:widowControl/>
        <w:spacing w:beforeLines="50" w:before="156" w:afterLines="50" w:after="156" w:line="240" w:lineRule="auto"/>
        <w:jc w:val="both"/>
        <w:rPr>
          <w:rFonts w:ascii="宋体" w:eastAsia="宋体" w:hAnsi="宋体" w:cs="宋体"/>
          <w:b w:val="0"/>
          <w:sz w:val="28"/>
          <w:szCs w:val="28"/>
        </w:rPr>
      </w:pPr>
      <w:bookmarkStart w:id="171" w:name="_Toc431323072"/>
      <w:bookmarkStart w:id="172" w:name="_Toc228355948"/>
      <w:r>
        <w:rPr>
          <w:rFonts w:ascii="宋体" w:eastAsia="宋体" w:hAnsi="宋体" w:cs="宋体" w:hint="eastAsia"/>
          <w:b w:val="0"/>
          <w:sz w:val="28"/>
          <w:szCs w:val="28"/>
        </w:rPr>
        <w:t>封面</w:t>
      </w:r>
      <w:bookmarkEnd w:id="171"/>
      <w:bookmarkEnd w:id="172"/>
    </w:p>
    <w:p w:rsidR="00A248BE" w:rsidRDefault="00A248BE">
      <w:pPr>
        <w:spacing w:line="360" w:lineRule="auto"/>
        <w:jc w:val="center"/>
        <w:rPr>
          <w:rFonts w:ascii="宋体" w:eastAsia="宋体" w:hAnsi="宋体" w:cs="宋体"/>
          <w:b/>
          <w:bCs/>
          <w:sz w:val="28"/>
          <w:szCs w:val="28"/>
        </w:rPr>
      </w:pPr>
    </w:p>
    <w:p w:rsidR="00A248BE" w:rsidRDefault="00A248BE">
      <w:pPr>
        <w:jc w:val="center"/>
        <w:rPr>
          <w:rFonts w:ascii="宋体" w:eastAsia="宋体" w:hAnsi="宋体" w:cs="宋体"/>
          <w:b/>
          <w:bCs/>
          <w:sz w:val="52"/>
          <w:szCs w:val="52"/>
        </w:rPr>
      </w:pPr>
    </w:p>
    <w:p w:rsidR="00A248BE" w:rsidRDefault="008D5F58">
      <w:pPr>
        <w:jc w:val="center"/>
        <w:rPr>
          <w:rFonts w:ascii="宋体" w:eastAsia="宋体" w:hAnsi="宋体" w:cs="宋体"/>
          <w:bCs/>
          <w:sz w:val="144"/>
          <w:szCs w:val="144"/>
        </w:rPr>
      </w:pPr>
      <w:r>
        <w:rPr>
          <w:rFonts w:ascii="宋体" w:eastAsia="宋体" w:hAnsi="宋体" w:cs="宋体" w:hint="eastAsia"/>
          <w:bCs/>
          <w:sz w:val="144"/>
          <w:szCs w:val="144"/>
          <w:lang w:bidi="ar"/>
        </w:rPr>
        <w:t>投标文件</w:t>
      </w:r>
    </w:p>
    <w:p w:rsidR="00A248BE" w:rsidRDefault="00A248BE">
      <w:pPr>
        <w:pStyle w:val="a5"/>
        <w:widowControl/>
        <w:jc w:val="center"/>
        <w:rPr>
          <w:rFonts w:hAnsi="宋体" w:hint="default"/>
          <w:b/>
          <w:sz w:val="44"/>
        </w:rPr>
      </w:pPr>
    </w:p>
    <w:tbl>
      <w:tblPr>
        <w:tblW w:w="0" w:type="auto"/>
        <w:jc w:val="center"/>
        <w:tblLayout w:type="fixed"/>
        <w:tblLook w:val="04A0" w:firstRow="1" w:lastRow="0" w:firstColumn="1" w:lastColumn="0" w:noHBand="0" w:noVBand="1"/>
      </w:tblPr>
      <w:tblGrid>
        <w:gridCol w:w="1713"/>
        <w:gridCol w:w="5184"/>
      </w:tblGrid>
      <w:tr w:rsidR="00A248BE">
        <w:trPr>
          <w:trHeight w:val="851"/>
          <w:jc w:val="center"/>
        </w:trPr>
        <w:tc>
          <w:tcPr>
            <w:tcW w:w="1713" w:type="dxa"/>
            <w:shd w:val="clear" w:color="auto" w:fill="auto"/>
            <w:vAlign w:val="center"/>
          </w:tcPr>
          <w:p w:rsidR="00A248BE" w:rsidRDefault="008D5F58">
            <w:pPr>
              <w:pStyle w:val="a5"/>
              <w:widowControl/>
              <w:spacing w:line="0" w:lineRule="atLeast"/>
              <w:jc w:val="right"/>
              <w:rPr>
                <w:rFonts w:hAnsi="宋体" w:hint="default"/>
                <w:sz w:val="32"/>
                <w:szCs w:val="32"/>
              </w:rPr>
            </w:pPr>
            <w:r>
              <w:rPr>
                <w:rFonts w:hAnsi="宋体"/>
                <w:bCs/>
                <w:sz w:val="32"/>
                <w:szCs w:val="32"/>
              </w:rPr>
              <w:t>项目编号：</w:t>
            </w:r>
          </w:p>
        </w:tc>
        <w:tc>
          <w:tcPr>
            <w:tcW w:w="5184" w:type="dxa"/>
            <w:shd w:val="clear" w:color="auto" w:fill="auto"/>
            <w:vAlign w:val="center"/>
          </w:tcPr>
          <w:p w:rsidR="00A248BE" w:rsidRDefault="00A248BE">
            <w:pPr>
              <w:pStyle w:val="a5"/>
              <w:widowControl/>
              <w:spacing w:line="0" w:lineRule="atLeast"/>
              <w:rPr>
                <w:rFonts w:hAnsi="宋体" w:hint="default"/>
                <w:sz w:val="32"/>
                <w:szCs w:val="32"/>
              </w:rPr>
            </w:pPr>
          </w:p>
        </w:tc>
      </w:tr>
      <w:tr w:rsidR="00A248BE">
        <w:trPr>
          <w:trHeight w:val="851"/>
          <w:jc w:val="center"/>
        </w:trPr>
        <w:tc>
          <w:tcPr>
            <w:tcW w:w="1713" w:type="dxa"/>
            <w:shd w:val="clear" w:color="auto" w:fill="auto"/>
            <w:vAlign w:val="center"/>
          </w:tcPr>
          <w:p w:rsidR="00A248BE" w:rsidRDefault="008D5F58">
            <w:pPr>
              <w:pStyle w:val="a5"/>
              <w:widowControl/>
              <w:spacing w:line="0" w:lineRule="atLeast"/>
              <w:jc w:val="right"/>
              <w:rPr>
                <w:rFonts w:hAnsi="宋体" w:hint="default"/>
                <w:sz w:val="32"/>
                <w:szCs w:val="32"/>
              </w:rPr>
            </w:pPr>
            <w:r>
              <w:rPr>
                <w:rFonts w:hAnsi="宋体"/>
                <w:bCs/>
                <w:sz w:val="32"/>
                <w:szCs w:val="32"/>
              </w:rPr>
              <w:t>项目名称：</w:t>
            </w:r>
          </w:p>
        </w:tc>
        <w:tc>
          <w:tcPr>
            <w:tcW w:w="5184" w:type="dxa"/>
            <w:shd w:val="clear" w:color="auto" w:fill="auto"/>
            <w:vAlign w:val="center"/>
          </w:tcPr>
          <w:p w:rsidR="00A248BE" w:rsidRDefault="00A248BE">
            <w:pPr>
              <w:pStyle w:val="a5"/>
              <w:widowControl/>
              <w:spacing w:line="0" w:lineRule="atLeast"/>
              <w:rPr>
                <w:rFonts w:hAnsi="宋体" w:hint="default"/>
                <w:sz w:val="32"/>
                <w:szCs w:val="32"/>
              </w:rPr>
            </w:pPr>
          </w:p>
        </w:tc>
      </w:tr>
    </w:tbl>
    <w:p w:rsidR="00A248BE" w:rsidRDefault="00A248BE">
      <w:pPr>
        <w:pStyle w:val="a5"/>
        <w:widowControl/>
        <w:spacing w:line="360" w:lineRule="auto"/>
        <w:jc w:val="center"/>
        <w:rPr>
          <w:rFonts w:hAnsi="宋体" w:hint="default"/>
          <w:b/>
          <w:sz w:val="36"/>
          <w:szCs w:val="36"/>
        </w:rPr>
      </w:pPr>
    </w:p>
    <w:p w:rsidR="00A248BE" w:rsidRDefault="00A248BE">
      <w:pPr>
        <w:pStyle w:val="a5"/>
        <w:widowControl/>
        <w:spacing w:line="360" w:lineRule="auto"/>
        <w:jc w:val="center"/>
        <w:rPr>
          <w:rFonts w:hAnsi="宋体" w:hint="default"/>
          <w:b/>
          <w:sz w:val="36"/>
          <w:szCs w:val="36"/>
        </w:rPr>
      </w:pPr>
    </w:p>
    <w:tbl>
      <w:tblPr>
        <w:tblW w:w="0" w:type="auto"/>
        <w:jc w:val="center"/>
        <w:tblLayout w:type="fixed"/>
        <w:tblLook w:val="04A0" w:firstRow="1" w:lastRow="0" w:firstColumn="1" w:lastColumn="0" w:noHBand="0" w:noVBand="1"/>
      </w:tblPr>
      <w:tblGrid>
        <w:gridCol w:w="2406"/>
        <w:gridCol w:w="4475"/>
      </w:tblGrid>
      <w:tr w:rsidR="00A248BE">
        <w:trPr>
          <w:trHeight w:val="851"/>
          <w:jc w:val="center"/>
        </w:trPr>
        <w:tc>
          <w:tcPr>
            <w:tcW w:w="2406" w:type="dxa"/>
            <w:shd w:val="clear" w:color="auto" w:fill="auto"/>
            <w:vAlign w:val="center"/>
          </w:tcPr>
          <w:p w:rsidR="00A248BE" w:rsidRDefault="008D5F58">
            <w:pPr>
              <w:pStyle w:val="a5"/>
              <w:widowControl/>
              <w:tabs>
                <w:tab w:val="left" w:pos="1992"/>
              </w:tabs>
              <w:spacing w:beforeLines="50" w:before="156" w:afterLines="50" w:after="156"/>
              <w:ind w:right="40"/>
              <w:jc w:val="right"/>
              <w:rPr>
                <w:rFonts w:hAnsi="宋体" w:hint="default"/>
                <w:sz w:val="32"/>
                <w:szCs w:val="32"/>
              </w:rPr>
            </w:pPr>
            <w:r>
              <w:rPr>
                <w:rFonts w:hAnsi="宋体"/>
                <w:sz w:val="32"/>
                <w:szCs w:val="32"/>
              </w:rPr>
              <w:t>投   标   人：</w:t>
            </w:r>
          </w:p>
        </w:tc>
        <w:tc>
          <w:tcPr>
            <w:tcW w:w="4475" w:type="dxa"/>
            <w:shd w:val="clear" w:color="auto" w:fill="auto"/>
            <w:vAlign w:val="center"/>
          </w:tcPr>
          <w:p w:rsidR="00A248BE" w:rsidRDefault="00A248BE">
            <w:pPr>
              <w:pStyle w:val="a5"/>
              <w:widowControl/>
              <w:spacing w:beforeLines="50" w:before="156" w:afterLines="50" w:after="156"/>
              <w:rPr>
                <w:rFonts w:hAnsi="宋体" w:hint="default"/>
                <w:sz w:val="32"/>
                <w:szCs w:val="32"/>
              </w:rPr>
            </w:pPr>
          </w:p>
        </w:tc>
      </w:tr>
      <w:tr w:rsidR="00A248BE">
        <w:trPr>
          <w:jc w:val="center"/>
        </w:trPr>
        <w:tc>
          <w:tcPr>
            <w:tcW w:w="2406" w:type="dxa"/>
            <w:shd w:val="clear" w:color="auto" w:fill="auto"/>
            <w:vAlign w:val="center"/>
          </w:tcPr>
          <w:p w:rsidR="00A248BE" w:rsidRDefault="00A248BE">
            <w:pPr>
              <w:pStyle w:val="a5"/>
              <w:widowControl/>
              <w:spacing w:beforeLines="50" w:before="156" w:afterLines="50" w:after="156"/>
              <w:ind w:leftChars="-22" w:left="-46" w:right="40"/>
              <w:jc w:val="right"/>
              <w:rPr>
                <w:rFonts w:hAnsi="宋体" w:hint="default"/>
                <w:szCs w:val="21"/>
              </w:rPr>
            </w:pPr>
          </w:p>
        </w:tc>
        <w:tc>
          <w:tcPr>
            <w:tcW w:w="4475" w:type="dxa"/>
            <w:shd w:val="clear" w:color="auto" w:fill="auto"/>
            <w:vAlign w:val="center"/>
          </w:tcPr>
          <w:p w:rsidR="00A248BE" w:rsidRDefault="00A248BE">
            <w:pPr>
              <w:pStyle w:val="a5"/>
              <w:widowControl/>
              <w:spacing w:beforeLines="50" w:before="156" w:afterLines="50" w:after="156"/>
              <w:ind w:rightChars="-23" w:right="-48"/>
              <w:rPr>
                <w:rFonts w:hAnsi="宋体" w:hint="default"/>
                <w:szCs w:val="21"/>
              </w:rPr>
            </w:pPr>
          </w:p>
        </w:tc>
      </w:tr>
      <w:tr w:rsidR="00A248BE">
        <w:trPr>
          <w:jc w:val="center"/>
        </w:trPr>
        <w:tc>
          <w:tcPr>
            <w:tcW w:w="6881" w:type="dxa"/>
            <w:gridSpan w:val="2"/>
            <w:shd w:val="clear" w:color="auto" w:fill="auto"/>
            <w:vAlign w:val="center"/>
          </w:tcPr>
          <w:p w:rsidR="00A248BE" w:rsidRDefault="008D5F58">
            <w:pPr>
              <w:pStyle w:val="a5"/>
              <w:widowControl/>
              <w:spacing w:beforeLines="50" w:before="156" w:afterLines="50" w:after="156"/>
              <w:ind w:rightChars="-23" w:right="-48"/>
              <w:jc w:val="center"/>
              <w:rPr>
                <w:rFonts w:hAnsi="宋体" w:hint="default"/>
                <w:sz w:val="32"/>
                <w:szCs w:val="32"/>
              </w:rPr>
            </w:pPr>
            <w:r>
              <w:rPr>
                <w:rFonts w:hAnsi="宋体"/>
                <w:sz w:val="32"/>
                <w:szCs w:val="32"/>
              </w:rPr>
              <w:t>年　月　日</w:t>
            </w:r>
          </w:p>
        </w:tc>
      </w:tr>
    </w:tbl>
    <w:p w:rsidR="00A248BE" w:rsidRDefault="00A248BE">
      <w:pPr>
        <w:pStyle w:val="a0"/>
        <w:widowControl/>
        <w:snapToGrid w:val="0"/>
        <w:spacing w:line="420" w:lineRule="atLeast"/>
        <w:ind w:firstLine="0"/>
        <w:rPr>
          <w:rFonts w:ascii="宋体" w:hAnsi="宋体" w:cs="宋体"/>
          <w:sz w:val="24"/>
        </w:rPr>
      </w:pPr>
    </w:p>
    <w:p w:rsidR="00A248BE" w:rsidRDefault="00A248BE">
      <w:pPr>
        <w:pStyle w:val="a0"/>
        <w:widowControl/>
        <w:snapToGrid w:val="0"/>
        <w:spacing w:line="420" w:lineRule="atLeast"/>
        <w:ind w:firstLine="0"/>
        <w:rPr>
          <w:rFonts w:ascii="宋体" w:hAnsi="宋体" w:cs="宋体"/>
          <w:sz w:val="24"/>
        </w:rPr>
      </w:pPr>
    </w:p>
    <w:p w:rsidR="00A248BE" w:rsidRDefault="00A248BE">
      <w:pPr>
        <w:pStyle w:val="a0"/>
        <w:widowControl/>
        <w:snapToGrid w:val="0"/>
        <w:spacing w:line="420" w:lineRule="atLeast"/>
        <w:ind w:firstLine="0"/>
        <w:rPr>
          <w:rFonts w:ascii="宋体" w:hAnsi="宋体" w:cs="宋体"/>
          <w:sz w:val="24"/>
        </w:rPr>
      </w:pPr>
    </w:p>
    <w:p w:rsidR="00A248BE" w:rsidRDefault="00A248BE">
      <w:pPr>
        <w:pStyle w:val="a0"/>
        <w:widowControl/>
        <w:snapToGrid w:val="0"/>
        <w:spacing w:line="420" w:lineRule="atLeast"/>
        <w:ind w:firstLine="0"/>
        <w:rPr>
          <w:rFonts w:ascii="宋体" w:hAnsi="宋体" w:cs="宋体"/>
          <w:sz w:val="24"/>
        </w:rPr>
      </w:pPr>
    </w:p>
    <w:p w:rsidR="00A248BE" w:rsidRDefault="00A248BE">
      <w:pPr>
        <w:pStyle w:val="a0"/>
        <w:widowControl/>
        <w:snapToGrid w:val="0"/>
        <w:spacing w:line="420" w:lineRule="atLeast"/>
        <w:ind w:firstLine="0"/>
        <w:rPr>
          <w:rFonts w:ascii="宋体" w:hAnsi="宋体" w:cs="宋体"/>
          <w:sz w:val="24"/>
        </w:rPr>
      </w:pPr>
    </w:p>
    <w:p w:rsidR="00A248BE" w:rsidRDefault="008D5F58">
      <w:pPr>
        <w:pStyle w:val="2"/>
        <w:widowControl/>
        <w:spacing w:beforeLines="50" w:before="156" w:afterLines="50" w:after="156" w:line="240" w:lineRule="auto"/>
        <w:rPr>
          <w:rFonts w:ascii="宋体" w:eastAsia="宋体" w:hAnsi="宋体" w:cs="宋体"/>
          <w:sz w:val="28"/>
          <w:szCs w:val="28"/>
        </w:rPr>
      </w:pPr>
      <w:bookmarkStart w:id="173" w:name="_Toc431323073"/>
      <w:bookmarkStart w:id="174" w:name="_Toc228355949"/>
      <w:r>
        <w:rPr>
          <w:rFonts w:ascii="宋体" w:eastAsia="宋体" w:hAnsi="宋体" w:cs="宋体" w:hint="eastAsia"/>
          <w:sz w:val="28"/>
          <w:szCs w:val="28"/>
        </w:rPr>
        <w:lastRenderedPageBreak/>
        <w:t>目录</w:t>
      </w:r>
      <w:bookmarkEnd w:id="173"/>
      <w:bookmarkEnd w:id="174"/>
    </w:p>
    <w:p w:rsidR="00A248BE" w:rsidRDefault="00A248BE">
      <w:pPr>
        <w:spacing w:line="440" w:lineRule="exact"/>
        <w:jc w:val="left"/>
        <w:rPr>
          <w:rFonts w:ascii="宋体" w:eastAsia="宋体" w:hAnsi="宋体" w:cs="宋体"/>
          <w:sz w:val="24"/>
        </w:rPr>
      </w:pPr>
    </w:p>
    <w:p w:rsidR="00A248BE" w:rsidRDefault="008D5F58" w:rsidP="008D5F58">
      <w:pPr>
        <w:spacing w:line="360" w:lineRule="auto"/>
        <w:ind w:firstLineChars="204" w:firstLine="490"/>
        <w:jc w:val="left"/>
        <w:rPr>
          <w:rFonts w:ascii="宋体" w:eastAsia="宋体" w:hAnsi="宋体" w:cs="宋体"/>
          <w:sz w:val="24"/>
        </w:rPr>
      </w:pPr>
      <w:r>
        <w:rPr>
          <w:rFonts w:ascii="宋体" w:eastAsia="宋体" w:hAnsi="宋体" w:cs="宋体" w:hint="eastAsia"/>
          <w:sz w:val="24"/>
          <w:lang w:bidi="ar"/>
        </w:rPr>
        <w:t>1.投标函……</w:t>
      </w:r>
      <w:proofErr w:type="gramStart"/>
      <w:r>
        <w:rPr>
          <w:rFonts w:ascii="宋体" w:eastAsia="宋体" w:hAnsi="宋体" w:cs="宋体" w:hint="eastAsia"/>
          <w:sz w:val="24"/>
          <w:lang w:bidi="ar"/>
        </w:rPr>
        <w:t>………………………………………………………………</w:t>
      </w:r>
      <w:proofErr w:type="gramEnd"/>
      <w:r>
        <w:rPr>
          <w:rFonts w:ascii="宋体" w:eastAsia="宋体" w:hAnsi="宋体" w:cs="宋体" w:hint="eastAsia"/>
          <w:sz w:val="24"/>
          <w:u w:val="single"/>
          <w:lang w:bidi="ar"/>
        </w:rPr>
        <w:t xml:space="preserve">　填写页码　</w:t>
      </w:r>
    </w:p>
    <w:p w:rsidR="00A248BE" w:rsidRDefault="008D5F58" w:rsidP="008D5F58">
      <w:pPr>
        <w:spacing w:line="360" w:lineRule="auto"/>
        <w:ind w:firstLineChars="204" w:firstLine="490"/>
        <w:jc w:val="left"/>
        <w:rPr>
          <w:rFonts w:ascii="宋体" w:eastAsia="宋体" w:hAnsi="宋体" w:cs="宋体"/>
          <w:sz w:val="24"/>
        </w:rPr>
      </w:pPr>
      <w:r>
        <w:rPr>
          <w:rFonts w:ascii="宋体" w:eastAsia="宋体" w:hAnsi="宋体" w:cs="宋体" w:hint="eastAsia"/>
          <w:sz w:val="24"/>
          <w:lang w:bidi="ar"/>
        </w:rPr>
        <w:t>2.开标一览表……</w:t>
      </w:r>
      <w:proofErr w:type="gramStart"/>
      <w:r>
        <w:rPr>
          <w:rFonts w:ascii="宋体" w:eastAsia="宋体" w:hAnsi="宋体" w:cs="宋体" w:hint="eastAsia"/>
          <w:sz w:val="24"/>
          <w:lang w:bidi="ar"/>
        </w:rPr>
        <w:t>…………………………………………………………</w:t>
      </w:r>
      <w:proofErr w:type="gramEnd"/>
      <w:r>
        <w:rPr>
          <w:rFonts w:ascii="宋体" w:eastAsia="宋体" w:hAnsi="宋体" w:cs="宋体" w:hint="eastAsia"/>
          <w:sz w:val="24"/>
          <w:u w:val="single"/>
          <w:lang w:bidi="ar"/>
        </w:rPr>
        <w:t xml:space="preserve">　填写页码　</w:t>
      </w:r>
    </w:p>
    <w:p w:rsidR="00A248BE" w:rsidRDefault="008D5F58" w:rsidP="008D5F58">
      <w:pPr>
        <w:spacing w:line="360" w:lineRule="auto"/>
        <w:ind w:firstLineChars="204" w:firstLine="490"/>
        <w:jc w:val="left"/>
        <w:rPr>
          <w:rFonts w:ascii="宋体" w:eastAsia="宋体" w:hAnsi="宋体" w:cs="宋体"/>
          <w:sz w:val="24"/>
        </w:rPr>
      </w:pPr>
      <w:r>
        <w:rPr>
          <w:rFonts w:ascii="宋体" w:eastAsia="宋体" w:hAnsi="宋体" w:cs="宋体" w:hint="eastAsia"/>
          <w:sz w:val="24"/>
          <w:lang w:bidi="ar"/>
        </w:rPr>
        <w:t>3.工程量清单报价……</w:t>
      </w:r>
      <w:proofErr w:type="gramStart"/>
      <w:r>
        <w:rPr>
          <w:rFonts w:ascii="宋体" w:eastAsia="宋体" w:hAnsi="宋体" w:cs="宋体" w:hint="eastAsia"/>
          <w:sz w:val="24"/>
          <w:lang w:bidi="ar"/>
        </w:rPr>
        <w:t>……………………………………………………</w:t>
      </w:r>
      <w:proofErr w:type="gramEnd"/>
      <w:r>
        <w:rPr>
          <w:rFonts w:ascii="宋体" w:eastAsia="宋体" w:hAnsi="宋体" w:cs="宋体" w:hint="eastAsia"/>
          <w:sz w:val="24"/>
          <w:u w:val="single"/>
          <w:lang w:bidi="ar"/>
        </w:rPr>
        <w:t xml:space="preserve">　填写页码　</w:t>
      </w:r>
    </w:p>
    <w:p w:rsidR="00A248BE" w:rsidRDefault="008D5F58" w:rsidP="008D5F58">
      <w:pPr>
        <w:spacing w:line="360" w:lineRule="auto"/>
        <w:ind w:firstLineChars="204" w:firstLine="490"/>
        <w:jc w:val="left"/>
        <w:rPr>
          <w:rFonts w:ascii="宋体" w:eastAsia="宋体" w:hAnsi="宋体" w:cs="宋体"/>
          <w:sz w:val="24"/>
        </w:rPr>
      </w:pPr>
      <w:r>
        <w:rPr>
          <w:rFonts w:ascii="宋体" w:eastAsia="宋体" w:hAnsi="宋体" w:cs="宋体" w:hint="eastAsia"/>
          <w:sz w:val="24"/>
          <w:lang w:bidi="ar"/>
        </w:rPr>
        <w:t>4.投标人基本情况表……</w:t>
      </w:r>
      <w:proofErr w:type="gramStart"/>
      <w:r>
        <w:rPr>
          <w:rFonts w:ascii="宋体" w:eastAsia="宋体" w:hAnsi="宋体" w:cs="宋体" w:hint="eastAsia"/>
          <w:sz w:val="24"/>
          <w:lang w:bidi="ar"/>
        </w:rPr>
        <w:t>…………………………………………………</w:t>
      </w:r>
      <w:proofErr w:type="gramEnd"/>
      <w:r>
        <w:rPr>
          <w:rFonts w:ascii="宋体" w:eastAsia="宋体" w:hAnsi="宋体" w:cs="宋体" w:hint="eastAsia"/>
          <w:sz w:val="24"/>
          <w:u w:val="single"/>
          <w:lang w:bidi="ar"/>
        </w:rPr>
        <w:t xml:space="preserve">　填写页码　</w:t>
      </w:r>
    </w:p>
    <w:p w:rsidR="00A248BE" w:rsidRDefault="008D5F58" w:rsidP="008D5F58">
      <w:pPr>
        <w:spacing w:line="360" w:lineRule="auto"/>
        <w:ind w:firstLineChars="204" w:firstLine="490"/>
        <w:jc w:val="left"/>
        <w:rPr>
          <w:rFonts w:ascii="宋体" w:eastAsia="宋体" w:hAnsi="宋体" w:cs="宋体"/>
          <w:sz w:val="24"/>
        </w:rPr>
      </w:pPr>
      <w:r>
        <w:rPr>
          <w:rFonts w:ascii="宋体" w:eastAsia="宋体" w:hAnsi="宋体" w:cs="宋体" w:hint="eastAsia"/>
          <w:sz w:val="24"/>
          <w:lang w:bidi="ar"/>
        </w:rPr>
        <w:t>5.资格审查资料</w:t>
      </w:r>
    </w:p>
    <w:p w:rsidR="00A248BE" w:rsidRDefault="008D5F58">
      <w:pPr>
        <w:spacing w:line="360" w:lineRule="auto"/>
        <w:ind w:firstLineChars="285" w:firstLine="684"/>
        <w:jc w:val="left"/>
        <w:rPr>
          <w:rFonts w:ascii="宋体" w:eastAsia="宋体" w:hAnsi="宋体" w:cs="宋体"/>
          <w:sz w:val="24"/>
        </w:rPr>
      </w:pPr>
      <w:r>
        <w:rPr>
          <w:rFonts w:ascii="宋体" w:eastAsia="宋体" w:hAnsi="宋体" w:cs="宋体" w:hint="eastAsia"/>
          <w:sz w:val="24"/>
          <w:lang w:bidi="ar"/>
        </w:rPr>
        <w:t xml:space="preserve"> 5.0资格审查资料索引……</w:t>
      </w:r>
      <w:proofErr w:type="gramStart"/>
      <w:r>
        <w:rPr>
          <w:rFonts w:ascii="宋体" w:eastAsia="宋体" w:hAnsi="宋体" w:cs="宋体" w:hint="eastAsia"/>
          <w:sz w:val="24"/>
          <w:lang w:bidi="ar"/>
        </w:rPr>
        <w:t>……………………………………………</w:t>
      </w:r>
      <w:proofErr w:type="gramEnd"/>
      <w:r>
        <w:rPr>
          <w:rFonts w:ascii="宋体" w:eastAsia="宋体" w:hAnsi="宋体" w:cs="宋体" w:hint="eastAsia"/>
          <w:sz w:val="24"/>
          <w:u w:val="single"/>
          <w:lang w:bidi="ar"/>
        </w:rPr>
        <w:t xml:space="preserve">　填写页码　</w:t>
      </w:r>
    </w:p>
    <w:p w:rsidR="00A248BE" w:rsidRDefault="008D5F58">
      <w:pPr>
        <w:spacing w:line="360" w:lineRule="auto"/>
        <w:ind w:firstLineChars="285" w:firstLine="684"/>
        <w:jc w:val="left"/>
        <w:rPr>
          <w:rFonts w:ascii="宋体" w:eastAsia="宋体" w:hAnsi="宋体" w:cs="宋体"/>
          <w:sz w:val="24"/>
        </w:rPr>
      </w:pPr>
      <w:r>
        <w:rPr>
          <w:rFonts w:ascii="宋体" w:eastAsia="宋体" w:hAnsi="宋体" w:cs="宋体" w:hint="eastAsia"/>
          <w:sz w:val="24"/>
          <w:lang w:bidi="ar"/>
        </w:rPr>
        <w:t xml:space="preserve"> 5.1单位负责人授权书（若有）……</w:t>
      </w:r>
      <w:proofErr w:type="gramStart"/>
      <w:r>
        <w:rPr>
          <w:rFonts w:ascii="宋体" w:eastAsia="宋体" w:hAnsi="宋体" w:cs="宋体" w:hint="eastAsia"/>
          <w:sz w:val="24"/>
          <w:lang w:bidi="ar"/>
        </w:rPr>
        <w:t>…………………………………</w:t>
      </w:r>
      <w:proofErr w:type="gramEnd"/>
      <w:r>
        <w:rPr>
          <w:rFonts w:ascii="宋体" w:eastAsia="宋体" w:hAnsi="宋体" w:cs="宋体" w:hint="eastAsia"/>
          <w:sz w:val="24"/>
          <w:u w:val="single"/>
          <w:lang w:bidi="ar"/>
        </w:rPr>
        <w:t xml:space="preserve">　填写页码　</w:t>
      </w:r>
    </w:p>
    <w:p w:rsidR="00A248BE" w:rsidRDefault="008D5F58">
      <w:pPr>
        <w:spacing w:line="360" w:lineRule="auto"/>
        <w:ind w:firstLineChars="285" w:firstLine="684"/>
        <w:jc w:val="left"/>
        <w:rPr>
          <w:rFonts w:ascii="宋体" w:eastAsia="宋体" w:hAnsi="宋体" w:cs="宋体"/>
          <w:sz w:val="24"/>
        </w:rPr>
      </w:pPr>
      <w:r>
        <w:rPr>
          <w:rFonts w:ascii="宋体" w:eastAsia="宋体" w:hAnsi="宋体" w:cs="宋体" w:hint="eastAsia"/>
          <w:sz w:val="24"/>
          <w:lang w:bidi="ar"/>
        </w:rPr>
        <w:t xml:space="preserve"> 5.2营业执照等证明文件……</w:t>
      </w:r>
      <w:proofErr w:type="gramStart"/>
      <w:r>
        <w:rPr>
          <w:rFonts w:ascii="宋体" w:eastAsia="宋体" w:hAnsi="宋体" w:cs="宋体" w:hint="eastAsia"/>
          <w:sz w:val="24"/>
          <w:lang w:bidi="ar"/>
        </w:rPr>
        <w:t>…………………………………………</w:t>
      </w:r>
      <w:proofErr w:type="gramEnd"/>
      <w:r>
        <w:rPr>
          <w:rFonts w:ascii="宋体" w:eastAsia="宋体" w:hAnsi="宋体" w:cs="宋体" w:hint="eastAsia"/>
          <w:sz w:val="24"/>
          <w:u w:val="single"/>
          <w:lang w:bidi="ar"/>
        </w:rPr>
        <w:t xml:space="preserve">　填写页码　</w:t>
      </w:r>
    </w:p>
    <w:p w:rsidR="00A248BE" w:rsidRDefault="008D5F58">
      <w:pPr>
        <w:spacing w:line="360" w:lineRule="auto"/>
        <w:ind w:firstLineChars="285" w:firstLine="684"/>
        <w:jc w:val="left"/>
        <w:rPr>
          <w:rFonts w:ascii="宋体" w:eastAsia="宋体" w:hAnsi="宋体" w:cs="宋体"/>
          <w:sz w:val="24"/>
        </w:rPr>
      </w:pPr>
      <w:r>
        <w:rPr>
          <w:rFonts w:ascii="宋体" w:eastAsia="宋体" w:hAnsi="宋体" w:cs="宋体" w:hint="eastAsia"/>
          <w:sz w:val="24"/>
          <w:lang w:bidi="ar"/>
        </w:rPr>
        <w:t xml:space="preserve"> 5.3信用记录查询（由评标委员会查询）</w:t>
      </w:r>
    </w:p>
    <w:p w:rsidR="00A248BE" w:rsidRDefault="008D5F58">
      <w:pPr>
        <w:spacing w:line="360" w:lineRule="auto"/>
        <w:ind w:firstLineChars="285" w:firstLine="684"/>
        <w:jc w:val="left"/>
        <w:rPr>
          <w:rFonts w:ascii="宋体" w:eastAsia="宋体" w:hAnsi="宋体" w:cs="宋体"/>
          <w:sz w:val="24"/>
        </w:rPr>
      </w:pPr>
      <w:r>
        <w:rPr>
          <w:rFonts w:ascii="宋体" w:eastAsia="宋体" w:hAnsi="宋体" w:cs="宋体" w:hint="eastAsia"/>
          <w:sz w:val="24"/>
          <w:lang w:bidi="ar"/>
        </w:rPr>
        <w:t xml:space="preserve"> 5.4其他资格证明文件（若有）……</w:t>
      </w:r>
      <w:proofErr w:type="gramStart"/>
      <w:r>
        <w:rPr>
          <w:rFonts w:ascii="宋体" w:eastAsia="宋体" w:hAnsi="宋体" w:cs="宋体" w:hint="eastAsia"/>
          <w:sz w:val="24"/>
          <w:lang w:bidi="ar"/>
        </w:rPr>
        <w:t>…………………………………</w:t>
      </w:r>
      <w:proofErr w:type="gramEnd"/>
      <w:r>
        <w:rPr>
          <w:rFonts w:ascii="宋体" w:eastAsia="宋体" w:hAnsi="宋体" w:cs="宋体" w:hint="eastAsia"/>
          <w:sz w:val="24"/>
          <w:u w:val="single"/>
          <w:lang w:bidi="ar"/>
        </w:rPr>
        <w:t xml:space="preserve">　填写页码　</w:t>
      </w:r>
    </w:p>
    <w:p w:rsidR="00A248BE" w:rsidRDefault="008D5F58">
      <w:pPr>
        <w:spacing w:line="360" w:lineRule="auto"/>
        <w:ind w:firstLineChars="285" w:firstLine="684"/>
        <w:jc w:val="left"/>
        <w:rPr>
          <w:rFonts w:ascii="宋体" w:eastAsia="宋体" w:hAnsi="宋体" w:cs="宋体"/>
          <w:sz w:val="24"/>
        </w:rPr>
      </w:pPr>
      <w:r>
        <w:rPr>
          <w:rFonts w:ascii="宋体" w:eastAsia="宋体" w:hAnsi="宋体" w:cs="宋体" w:hint="eastAsia"/>
          <w:sz w:val="24"/>
          <w:lang w:bidi="ar"/>
        </w:rPr>
        <w:t xml:space="preserve"> 5.5共同投标协议（若有）……</w:t>
      </w:r>
      <w:proofErr w:type="gramStart"/>
      <w:r>
        <w:rPr>
          <w:rFonts w:ascii="宋体" w:eastAsia="宋体" w:hAnsi="宋体" w:cs="宋体" w:hint="eastAsia"/>
          <w:sz w:val="24"/>
          <w:lang w:bidi="ar"/>
        </w:rPr>
        <w:t>………………………………………</w:t>
      </w:r>
      <w:proofErr w:type="gramEnd"/>
      <w:r>
        <w:rPr>
          <w:rFonts w:ascii="宋体" w:eastAsia="宋体" w:hAnsi="宋体" w:cs="宋体" w:hint="eastAsia"/>
          <w:sz w:val="24"/>
          <w:u w:val="single"/>
          <w:lang w:bidi="ar"/>
        </w:rPr>
        <w:t xml:space="preserve">　填写页码　</w:t>
      </w:r>
    </w:p>
    <w:p w:rsidR="00A248BE" w:rsidRDefault="008D5F58">
      <w:pPr>
        <w:spacing w:line="360" w:lineRule="auto"/>
        <w:ind w:firstLineChars="285" w:firstLine="684"/>
        <w:jc w:val="left"/>
        <w:rPr>
          <w:rFonts w:ascii="宋体" w:eastAsia="宋体" w:hAnsi="宋体" w:cs="宋体"/>
          <w:sz w:val="24"/>
        </w:rPr>
      </w:pPr>
      <w:r>
        <w:rPr>
          <w:rFonts w:ascii="宋体" w:eastAsia="宋体" w:hAnsi="宋体" w:cs="宋体" w:hint="eastAsia"/>
          <w:sz w:val="24"/>
          <w:lang w:bidi="ar"/>
        </w:rPr>
        <w:t xml:space="preserve"> 5.6投标保证金……</w:t>
      </w:r>
      <w:proofErr w:type="gramStart"/>
      <w:r>
        <w:rPr>
          <w:rFonts w:ascii="宋体" w:eastAsia="宋体" w:hAnsi="宋体" w:cs="宋体" w:hint="eastAsia"/>
          <w:sz w:val="24"/>
          <w:lang w:bidi="ar"/>
        </w:rPr>
        <w:t>……………………………………………………</w:t>
      </w:r>
      <w:proofErr w:type="gramEnd"/>
      <w:r>
        <w:rPr>
          <w:rFonts w:ascii="宋体" w:eastAsia="宋体" w:hAnsi="宋体" w:cs="宋体" w:hint="eastAsia"/>
          <w:sz w:val="24"/>
          <w:u w:val="single"/>
          <w:lang w:bidi="ar"/>
        </w:rPr>
        <w:t xml:space="preserve">　填写页码　</w:t>
      </w:r>
    </w:p>
    <w:p w:rsidR="00A248BE" w:rsidRDefault="008D5F58" w:rsidP="008D5F58">
      <w:pPr>
        <w:spacing w:line="360" w:lineRule="auto"/>
        <w:ind w:firstLineChars="204" w:firstLine="490"/>
        <w:jc w:val="left"/>
        <w:rPr>
          <w:rFonts w:ascii="宋体" w:eastAsia="宋体" w:hAnsi="宋体" w:cs="宋体"/>
          <w:sz w:val="24"/>
        </w:rPr>
      </w:pPr>
      <w:r>
        <w:rPr>
          <w:rFonts w:ascii="宋体" w:eastAsia="宋体" w:hAnsi="宋体" w:cs="宋体" w:hint="eastAsia"/>
          <w:sz w:val="24"/>
          <w:lang w:bidi="ar"/>
        </w:rPr>
        <w:t>6.评分因素索引表……</w:t>
      </w:r>
      <w:proofErr w:type="gramStart"/>
      <w:r>
        <w:rPr>
          <w:rFonts w:ascii="宋体" w:eastAsia="宋体" w:hAnsi="宋体" w:cs="宋体" w:hint="eastAsia"/>
          <w:sz w:val="24"/>
          <w:lang w:bidi="ar"/>
        </w:rPr>
        <w:t>……………………………………………………</w:t>
      </w:r>
      <w:proofErr w:type="gramEnd"/>
      <w:r>
        <w:rPr>
          <w:rFonts w:ascii="宋体" w:eastAsia="宋体" w:hAnsi="宋体" w:cs="宋体" w:hint="eastAsia"/>
          <w:sz w:val="24"/>
          <w:u w:val="single"/>
          <w:lang w:bidi="ar"/>
        </w:rPr>
        <w:t xml:space="preserve">　填写页码　</w:t>
      </w:r>
    </w:p>
    <w:p w:rsidR="00A248BE" w:rsidRDefault="008D5F58" w:rsidP="008D5F58">
      <w:pPr>
        <w:spacing w:line="360" w:lineRule="auto"/>
        <w:ind w:firstLineChars="204" w:firstLine="490"/>
        <w:jc w:val="left"/>
        <w:rPr>
          <w:rFonts w:ascii="宋体" w:eastAsia="宋体" w:hAnsi="宋体" w:cs="宋体"/>
          <w:sz w:val="24"/>
        </w:rPr>
      </w:pPr>
      <w:r>
        <w:rPr>
          <w:rFonts w:ascii="宋体" w:eastAsia="宋体" w:hAnsi="宋体" w:cs="宋体" w:hint="eastAsia"/>
          <w:sz w:val="24"/>
          <w:lang w:bidi="ar"/>
        </w:rPr>
        <w:t>7.标的说明一览表……</w:t>
      </w:r>
      <w:proofErr w:type="gramStart"/>
      <w:r>
        <w:rPr>
          <w:rFonts w:ascii="宋体" w:eastAsia="宋体" w:hAnsi="宋体" w:cs="宋体" w:hint="eastAsia"/>
          <w:sz w:val="24"/>
          <w:lang w:bidi="ar"/>
        </w:rPr>
        <w:t>……………………………………………………</w:t>
      </w:r>
      <w:proofErr w:type="gramEnd"/>
      <w:r>
        <w:rPr>
          <w:rFonts w:ascii="宋体" w:eastAsia="宋体" w:hAnsi="宋体" w:cs="宋体" w:hint="eastAsia"/>
          <w:sz w:val="24"/>
          <w:u w:val="single"/>
          <w:lang w:bidi="ar"/>
        </w:rPr>
        <w:t xml:space="preserve">　填写页码　</w:t>
      </w:r>
    </w:p>
    <w:p w:rsidR="00A248BE" w:rsidRDefault="008D5F58" w:rsidP="008D5F58">
      <w:pPr>
        <w:spacing w:line="360" w:lineRule="auto"/>
        <w:ind w:firstLineChars="204" w:firstLine="490"/>
        <w:jc w:val="left"/>
        <w:rPr>
          <w:rFonts w:ascii="宋体" w:eastAsia="宋体" w:hAnsi="宋体" w:cs="宋体"/>
          <w:sz w:val="24"/>
        </w:rPr>
      </w:pPr>
      <w:r>
        <w:rPr>
          <w:rFonts w:ascii="宋体" w:eastAsia="宋体" w:hAnsi="宋体" w:cs="宋体" w:hint="eastAsia"/>
          <w:sz w:val="24"/>
          <w:lang w:bidi="ar"/>
        </w:rPr>
        <w:t>8.重要条款（带★条款）投标表 ……</w:t>
      </w:r>
      <w:proofErr w:type="gramStart"/>
      <w:r>
        <w:rPr>
          <w:rFonts w:ascii="宋体" w:eastAsia="宋体" w:hAnsi="宋体" w:cs="宋体" w:hint="eastAsia"/>
          <w:sz w:val="24"/>
          <w:lang w:bidi="ar"/>
        </w:rPr>
        <w:t>…………………………………</w:t>
      </w:r>
      <w:proofErr w:type="gramEnd"/>
      <w:r>
        <w:rPr>
          <w:rFonts w:ascii="宋体" w:eastAsia="宋体" w:hAnsi="宋体" w:cs="宋体" w:hint="eastAsia"/>
          <w:sz w:val="24"/>
          <w:lang w:bidi="ar"/>
        </w:rPr>
        <w:t xml:space="preserve"> </w:t>
      </w:r>
      <w:r>
        <w:rPr>
          <w:rFonts w:ascii="宋体" w:eastAsia="宋体" w:hAnsi="宋体" w:cs="宋体" w:hint="eastAsia"/>
          <w:sz w:val="24"/>
          <w:u w:val="single"/>
          <w:lang w:bidi="ar"/>
        </w:rPr>
        <w:t xml:space="preserve">　填写页码　</w:t>
      </w:r>
    </w:p>
    <w:p w:rsidR="00A248BE" w:rsidRDefault="008D5F58" w:rsidP="008D5F58">
      <w:pPr>
        <w:spacing w:line="360" w:lineRule="auto"/>
        <w:ind w:firstLineChars="204" w:firstLine="490"/>
        <w:jc w:val="left"/>
        <w:rPr>
          <w:rFonts w:ascii="宋体" w:eastAsia="宋体" w:hAnsi="宋体" w:cs="宋体"/>
          <w:sz w:val="24"/>
        </w:rPr>
      </w:pPr>
      <w:r>
        <w:rPr>
          <w:rFonts w:ascii="宋体" w:eastAsia="宋体" w:hAnsi="宋体" w:cs="宋体" w:hint="eastAsia"/>
          <w:sz w:val="24"/>
          <w:lang w:bidi="ar"/>
        </w:rPr>
        <w:t>9.技术规格和商务偏离表……</w:t>
      </w:r>
      <w:proofErr w:type="gramStart"/>
      <w:r>
        <w:rPr>
          <w:rFonts w:ascii="宋体" w:eastAsia="宋体" w:hAnsi="宋体" w:cs="宋体" w:hint="eastAsia"/>
          <w:sz w:val="24"/>
          <w:lang w:bidi="ar"/>
        </w:rPr>
        <w:t>……………………………………………</w:t>
      </w:r>
      <w:proofErr w:type="gramEnd"/>
      <w:r>
        <w:rPr>
          <w:rFonts w:ascii="宋体" w:eastAsia="宋体" w:hAnsi="宋体" w:cs="宋体" w:hint="eastAsia"/>
          <w:sz w:val="24"/>
          <w:u w:val="single"/>
          <w:lang w:bidi="ar"/>
        </w:rPr>
        <w:t xml:space="preserve">　填写页码　</w:t>
      </w:r>
    </w:p>
    <w:p w:rsidR="00A248BE" w:rsidRDefault="008D5F58" w:rsidP="008D5F58">
      <w:pPr>
        <w:spacing w:line="360" w:lineRule="auto"/>
        <w:ind w:firstLineChars="204" w:firstLine="490"/>
        <w:jc w:val="left"/>
        <w:rPr>
          <w:rFonts w:ascii="宋体" w:eastAsia="宋体" w:hAnsi="宋体" w:cs="宋体"/>
          <w:sz w:val="24"/>
        </w:rPr>
      </w:pPr>
      <w:r>
        <w:rPr>
          <w:rFonts w:ascii="宋体" w:eastAsia="宋体" w:hAnsi="宋体" w:cs="宋体" w:hint="eastAsia"/>
          <w:sz w:val="24"/>
          <w:lang w:bidi="ar"/>
        </w:rPr>
        <w:t>10.投标人提交的其他技术商务资料</w:t>
      </w:r>
    </w:p>
    <w:p w:rsidR="00A248BE" w:rsidRDefault="008D5F58" w:rsidP="008D5F58">
      <w:pPr>
        <w:spacing w:line="360" w:lineRule="auto"/>
        <w:ind w:firstLineChars="204" w:firstLine="490"/>
        <w:jc w:val="left"/>
        <w:rPr>
          <w:rFonts w:ascii="宋体" w:eastAsia="宋体" w:hAnsi="宋体" w:cs="宋体"/>
          <w:sz w:val="24"/>
        </w:rPr>
      </w:pPr>
      <w:r>
        <w:rPr>
          <w:rFonts w:ascii="宋体" w:eastAsia="宋体" w:hAnsi="宋体" w:cs="宋体" w:hint="eastAsia"/>
          <w:sz w:val="24"/>
          <w:lang w:bidi="ar"/>
        </w:rPr>
        <w:t xml:space="preserve">　10.1 供货范围清单……</w:t>
      </w:r>
      <w:proofErr w:type="gramStart"/>
      <w:r>
        <w:rPr>
          <w:rFonts w:ascii="宋体" w:eastAsia="宋体" w:hAnsi="宋体" w:cs="宋体" w:hint="eastAsia"/>
          <w:sz w:val="24"/>
          <w:lang w:bidi="ar"/>
        </w:rPr>
        <w:t>………………………………………………</w:t>
      </w:r>
      <w:proofErr w:type="gramEnd"/>
      <w:r>
        <w:rPr>
          <w:rFonts w:ascii="宋体" w:eastAsia="宋体" w:hAnsi="宋体" w:cs="宋体" w:hint="eastAsia"/>
          <w:sz w:val="24"/>
          <w:u w:val="single"/>
          <w:lang w:bidi="ar"/>
        </w:rPr>
        <w:t xml:space="preserve">　填写页码　</w:t>
      </w:r>
    </w:p>
    <w:p w:rsidR="00A248BE" w:rsidRDefault="008D5F58" w:rsidP="008D5F58">
      <w:pPr>
        <w:spacing w:line="360" w:lineRule="auto"/>
        <w:ind w:firstLineChars="204" w:firstLine="490"/>
        <w:jc w:val="left"/>
        <w:rPr>
          <w:rFonts w:ascii="宋体" w:eastAsia="宋体" w:hAnsi="宋体" w:cs="宋体"/>
          <w:sz w:val="24"/>
        </w:rPr>
      </w:pPr>
      <w:r>
        <w:rPr>
          <w:rFonts w:ascii="宋体" w:eastAsia="宋体" w:hAnsi="宋体" w:cs="宋体" w:hint="eastAsia"/>
          <w:sz w:val="24"/>
          <w:lang w:bidi="ar"/>
        </w:rPr>
        <w:t xml:space="preserve">　10.2 售后服务方案……</w:t>
      </w:r>
      <w:proofErr w:type="gramStart"/>
      <w:r>
        <w:rPr>
          <w:rFonts w:ascii="宋体" w:eastAsia="宋体" w:hAnsi="宋体" w:cs="宋体" w:hint="eastAsia"/>
          <w:sz w:val="24"/>
          <w:lang w:bidi="ar"/>
        </w:rPr>
        <w:t>………………………………………………</w:t>
      </w:r>
      <w:proofErr w:type="gramEnd"/>
      <w:r>
        <w:rPr>
          <w:rFonts w:ascii="宋体" w:eastAsia="宋体" w:hAnsi="宋体" w:cs="宋体" w:hint="eastAsia"/>
          <w:sz w:val="24"/>
          <w:u w:val="single"/>
          <w:lang w:bidi="ar"/>
        </w:rPr>
        <w:t xml:space="preserve">　填写页码　</w:t>
      </w:r>
    </w:p>
    <w:p w:rsidR="00A248BE" w:rsidRDefault="008D5F58" w:rsidP="008D5F58">
      <w:pPr>
        <w:spacing w:line="360" w:lineRule="auto"/>
        <w:ind w:firstLineChars="204" w:firstLine="490"/>
        <w:jc w:val="left"/>
        <w:rPr>
          <w:rFonts w:ascii="宋体" w:eastAsia="宋体" w:hAnsi="宋体" w:cs="宋体"/>
          <w:sz w:val="24"/>
        </w:rPr>
      </w:pPr>
      <w:r>
        <w:rPr>
          <w:rFonts w:ascii="宋体" w:eastAsia="宋体" w:hAnsi="宋体" w:cs="宋体" w:hint="eastAsia"/>
          <w:sz w:val="24"/>
          <w:lang w:bidi="ar"/>
        </w:rPr>
        <w:t>11.招标代理服务费承诺书……</w:t>
      </w:r>
      <w:proofErr w:type="gramStart"/>
      <w:r>
        <w:rPr>
          <w:rFonts w:ascii="宋体" w:eastAsia="宋体" w:hAnsi="宋体" w:cs="宋体" w:hint="eastAsia"/>
          <w:sz w:val="24"/>
          <w:lang w:bidi="ar"/>
        </w:rPr>
        <w:t>…………………………………………</w:t>
      </w:r>
      <w:proofErr w:type="gramEnd"/>
      <w:r>
        <w:rPr>
          <w:rFonts w:ascii="宋体" w:eastAsia="宋体" w:hAnsi="宋体" w:cs="宋体" w:hint="eastAsia"/>
          <w:sz w:val="24"/>
          <w:u w:val="single"/>
          <w:lang w:bidi="ar"/>
        </w:rPr>
        <w:t xml:space="preserve">　填写页码　</w:t>
      </w:r>
    </w:p>
    <w:p w:rsidR="00A248BE" w:rsidRDefault="008D5F58" w:rsidP="008D5F58">
      <w:pPr>
        <w:spacing w:line="360" w:lineRule="auto"/>
        <w:ind w:firstLineChars="204" w:firstLine="490"/>
        <w:jc w:val="left"/>
        <w:rPr>
          <w:rFonts w:ascii="宋体" w:eastAsia="宋体" w:hAnsi="宋体" w:cs="宋体"/>
          <w:sz w:val="24"/>
        </w:rPr>
      </w:pPr>
      <w:r>
        <w:rPr>
          <w:rFonts w:ascii="宋体" w:eastAsia="宋体" w:hAnsi="宋体" w:cs="宋体" w:hint="eastAsia"/>
          <w:sz w:val="24"/>
          <w:lang w:bidi="ar"/>
        </w:rPr>
        <w:t>12.投标保证金退还账户信息（</w:t>
      </w:r>
      <w:r>
        <w:rPr>
          <w:rFonts w:ascii="宋体" w:eastAsia="宋体" w:hAnsi="宋体" w:cs="宋体" w:hint="eastAsia"/>
          <w:bCs/>
          <w:sz w:val="24"/>
          <w:lang w:bidi="ar"/>
        </w:rPr>
        <w:t>装</w:t>
      </w:r>
      <w:r>
        <w:rPr>
          <w:rFonts w:ascii="宋体" w:eastAsia="宋体" w:hAnsi="宋体" w:cs="宋体" w:hint="eastAsia"/>
          <w:bCs/>
          <w:spacing w:val="-6"/>
          <w:sz w:val="24"/>
          <w:lang w:bidi="ar"/>
        </w:rPr>
        <w:t>在</w:t>
      </w:r>
      <w:r>
        <w:rPr>
          <w:rFonts w:ascii="宋体" w:eastAsia="宋体" w:hAnsi="宋体" w:cs="宋体" w:hint="eastAsia"/>
          <w:spacing w:val="-6"/>
          <w:sz w:val="24"/>
          <w:lang w:bidi="ar"/>
        </w:rPr>
        <w:t>单独的信封内提交</w:t>
      </w:r>
      <w:r>
        <w:rPr>
          <w:rFonts w:ascii="宋体" w:eastAsia="宋体" w:hAnsi="宋体" w:cs="宋体" w:hint="eastAsia"/>
          <w:sz w:val="24"/>
          <w:lang w:bidi="ar"/>
        </w:rPr>
        <w:t>）</w:t>
      </w:r>
    </w:p>
    <w:p w:rsidR="00A248BE" w:rsidRDefault="00A248BE">
      <w:pPr>
        <w:spacing w:line="440" w:lineRule="exact"/>
        <w:jc w:val="left"/>
        <w:rPr>
          <w:rFonts w:ascii="宋体" w:eastAsia="宋体" w:hAnsi="宋体" w:cs="宋体"/>
          <w:sz w:val="24"/>
        </w:rPr>
      </w:pPr>
    </w:p>
    <w:p w:rsidR="00A248BE" w:rsidRDefault="008D5F58">
      <w:pPr>
        <w:spacing w:line="440" w:lineRule="exact"/>
        <w:ind w:firstLineChars="198" w:firstLine="477"/>
        <w:jc w:val="left"/>
        <w:rPr>
          <w:rFonts w:ascii="宋体" w:eastAsia="宋体" w:hAnsi="宋体" w:cs="宋体"/>
          <w:b/>
          <w:sz w:val="36"/>
        </w:rPr>
      </w:pPr>
      <w:r>
        <w:rPr>
          <w:rFonts w:ascii="宋体" w:eastAsia="宋体" w:hAnsi="宋体" w:cs="宋体" w:hint="eastAsia"/>
          <w:b/>
          <w:sz w:val="24"/>
          <w:lang w:bidi="ar"/>
        </w:rPr>
        <w:t>说明：以上目录内容供参考，投标人应按投标文件的实际情况编制目录</w:t>
      </w:r>
    </w:p>
    <w:p w:rsidR="00A248BE" w:rsidRDefault="008D5F58">
      <w:pPr>
        <w:pStyle w:val="2"/>
        <w:pageBreakBefore/>
        <w:widowControl/>
        <w:spacing w:beforeLines="25" w:before="78" w:afterLines="25" w:after="78" w:line="240" w:lineRule="auto"/>
        <w:rPr>
          <w:rFonts w:ascii="宋体" w:eastAsia="宋体" w:hAnsi="宋体" w:cs="宋体"/>
          <w:sz w:val="28"/>
          <w:szCs w:val="28"/>
        </w:rPr>
      </w:pPr>
      <w:bookmarkStart w:id="175" w:name="_Toc431323074"/>
      <w:bookmarkStart w:id="176" w:name="_Toc228355950"/>
      <w:r>
        <w:rPr>
          <w:rFonts w:ascii="宋体" w:eastAsia="宋体" w:hAnsi="宋体" w:cs="宋体" w:hint="eastAsia"/>
          <w:sz w:val="28"/>
          <w:szCs w:val="28"/>
        </w:rPr>
        <w:lastRenderedPageBreak/>
        <w:t>格式1　投标函</w:t>
      </w:r>
      <w:bookmarkEnd w:id="175"/>
      <w:bookmarkEnd w:id="176"/>
    </w:p>
    <w:p w:rsidR="00A248BE" w:rsidRDefault="008D5F58">
      <w:pPr>
        <w:spacing w:beforeLines="25" w:before="78" w:afterLines="25" w:after="78" w:line="320" w:lineRule="exact"/>
        <w:rPr>
          <w:rFonts w:ascii="宋体" w:eastAsia="宋体" w:hAnsi="宋体" w:cs="宋体"/>
          <w:sz w:val="24"/>
        </w:rPr>
      </w:pPr>
      <w:r>
        <w:rPr>
          <w:rFonts w:ascii="宋体" w:eastAsia="宋体" w:hAnsi="宋体" w:cs="宋体" w:hint="eastAsia"/>
          <w:sz w:val="24"/>
          <w:lang w:bidi="ar"/>
        </w:rPr>
        <w:t>致：</w:t>
      </w:r>
      <w:r>
        <w:rPr>
          <w:rFonts w:ascii="宋体" w:eastAsia="宋体" w:hAnsi="宋体" w:cs="宋体" w:hint="eastAsia"/>
          <w:sz w:val="24"/>
          <w:u w:val="single"/>
          <w:lang w:bidi="ar"/>
        </w:rPr>
        <w:t xml:space="preserve">         　　      </w:t>
      </w:r>
    </w:p>
    <w:p w:rsidR="00A248BE" w:rsidRDefault="008D5F58">
      <w:pPr>
        <w:spacing w:beforeLines="25" w:before="78" w:afterLines="25" w:after="78" w:line="320" w:lineRule="exact"/>
        <w:ind w:firstLineChars="200" w:firstLine="480"/>
        <w:rPr>
          <w:rFonts w:ascii="宋体" w:eastAsia="宋体" w:hAnsi="宋体" w:cs="宋体"/>
          <w:sz w:val="24"/>
        </w:rPr>
      </w:pPr>
      <w:r>
        <w:rPr>
          <w:rFonts w:ascii="宋体" w:eastAsia="宋体" w:hAnsi="宋体" w:cs="宋体" w:hint="eastAsia"/>
          <w:sz w:val="24"/>
          <w:lang w:bidi="ar"/>
        </w:rPr>
        <w:t>根据贵方为</w:t>
      </w:r>
      <w:r>
        <w:rPr>
          <w:rFonts w:ascii="宋体" w:eastAsia="宋体" w:hAnsi="宋体" w:cs="宋体" w:hint="eastAsia"/>
          <w:sz w:val="24"/>
          <w:u w:val="single"/>
          <w:lang w:bidi="ar"/>
        </w:rPr>
        <w:t xml:space="preserve">  </w:t>
      </w:r>
      <w:proofErr w:type="gramStart"/>
      <w:r>
        <w:rPr>
          <w:rFonts w:ascii="宋体" w:eastAsia="宋体" w:hAnsi="宋体" w:cs="宋体" w:hint="eastAsia"/>
          <w:sz w:val="24"/>
          <w:u w:val="single"/>
          <w:lang w:bidi="ar"/>
        </w:rPr>
        <w:t xml:space="preserve">　　　　</w:t>
      </w:r>
      <w:proofErr w:type="gramEnd"/>
      <w:r>
        <w:rPr>
          <w:rFonts w:ascii="宋体" w:eastAsia="宋体" w:hAnsi="宋体" w:cs="宋体" w:hint="eastAsia"/>
          <w:sz w:val="24"/>
          <w:u w:val="single"/>
          <w:lang w:bidi="ar"/>
        </w:rPr>
        <w:t xml:space="preserve">   </w:t>
      </w:r>
      <w:r>
        <w:rPr>
          <w:rFonts w:ascii="宋体" w:eastAsia="宋体" w:hAnsi="宋体" w:cs="宋体" w:hint="eastAsia"/>
          <w:sz w:val="24"/>
          <w:lang w:bidi="ar"/>
        </w:rPr>
        <w:t xml:space="preserve">项目的招标公告（项目编号： </w:t>
      </w:r>
      <w:r>
        <w:rPr>
          <w:rFonts w:ascii="宋体" w:eastAsia="宋体" w:hAnsi="宋体" w:cs="宋体" w:hint="eastAsia"/>
          <w:sz w:val="24"/>
          <w:u w:val="single"/>
          <w:lang w:bidi="ar"/>
        </w:rPr>
        <w:t xml:space="preserve">   　　     </w:t>
      </w:r>
      <w:r>
        <w:rPr>
          <w:rFonts w:ascii="宋体" w:eastAsia="宋体" w:hAnsi="宋体" w:cs="宋体" w:hint="eastAsia"/>
          <w:sz w:val="24"/>
          <w:lang w:bidi="ar"/>
        </w:rPr>
        <w:t>），本签字代表</w:t>
      </w:r>
      <w:r>
        <w:rPr>
          <w:rFonts w:ascii="宋体" w:eastAsia="宋体" w:hAnsi="宋体" w:cs="宋体" w:hint="eastAsia"/>
          <w:sz w:val="24"/>
          <w:u w:val="single"/>
          <w:lang w:bidi="ar"/>
        </w:rPr>
        <w:t>（全名、职务）</w:t>
      </w:r>
      <w:r>
        <w:rPr>
          <w:rFonts w:ascii="宋体" w:eastAsia="宋体" w:hAnsi="宋体" w:cs="宋体" w:hint="eastAsia"/>
          <w:sz w:val="24"/>
          <w:lang w:bidi="ar"/>
        </w:rPr>
        <w:t>经正式授权并代表投标人</w:t>
      </w:r>
      <w:r>
        <w:rPr>
          <w:rFonts w:ascii="宋体" w:eastAsia="宋体" w:hAnsi="宋体" w:cs="宋体" w:hint="eastAsia"/>
          <w:sz w:val="24"/>
          <w:u w:val="single"/>
          <w:lang w:bidi="ar"/>
        </w:rPr>
        <w:t xml:space="preserve">　（投标人名称、地址）　</w:t>
      </w:r>
      <w:r>
        <w:rPr>
          <w:rFonts w:ascii="宋体" w:eastAsia="宋体" w:hAnsi="宋体" w:cs="宋体" w:hint="eastAsia"/>
          <w:sz w:val="24"/>
          <w:lang w:bidi="ar"/>
        </w:rPr>
        <w:t>提交下述文件正本一份和副本</w:t>
      </w:r>
      <w:r>
        <w:rPr>
          <w:rFonts w:ascii="宋体" w:eastAsia="宋体" w:hAnsi="宋体" w:cs="宋体" w:hint="eastAsia"/>
          <w:sz w:val="24"/>
          <w:u w:val="single"/>
          <w:lang w:bidi="ar"/>
        </w:rPr>
        <w:t xml:space="preserve">    </w:t>
      </w:r>
      <w:r>
        <w:rPr>
          <w:rFonts w:ascii="宋体" w:eastAsia="宋体" w:hAnsi="宋体" w:cs="宋体" w:hint="eastAsia"/>
          <w:sz w:val="24"/>
          <w:lang w:bidi="ar"/>
        </w:rPr>
        <w:t>份。</w:t>
      </w:r>
    </w:p>
    <w:p w:rsidR="00A248BE" w:rsidRDefault="008D5F58">
      <w:pPr>
        <w:spacing w:line="360" w:lineRule="exact"/>
        <w:ind w:firstLineChars="198" w:firstLine="475"/>
        <w:rPr>
          <w:rFonts w:ascii="宋体" w:eastAsia="宋体" w:hAnsi="宋体" w:cs="宋体"/>
          <w:sz w:val="24"/>
        </w:rPr>
      </w:pPr>
      <w:r>
        <w:rPr>
          <w:rFonts w:ascii="宋体" w:eastAsia="宋体" w:hAnsi="宋体" w:cs="宋体" w:hint="eastAsia"/>
          <w:sz w:val="24"/>
          <w:lang w:bidi="ar"/>
        </w:rPr>
        <w:t>(1)开标一览表</w:t>
      </w:r>
    </w:p>
    <w:p w:rsidR="00A248BE" w:rsidRDefault="008D5F58">
      <w:pPr>
        <w:spacing w:line="360" w:lineRule="exact"/>
        <w:ind w:firstLineChars="198" w:firstLine="475"/>
        <w:rPr>
          <w:rFonts w:ascii="宋体" w:eastAsia="宋体" w:hAnsi="宋体" w:cs="宋体"/>
          <w:sz w:val="24"/>
        </w:rPr>
      </w:pPr>
      <w:r>
        <w:rPr>
          <w:rFonts w:ascii="宋体" w:eastAsia="宋体" w:hAnsi="宋体" w:cs="宋体" w:hint="eastAsia"/>
          <w:sz w:val="24"/>
          <w:lang w:bidi="ar"/>
        </w:rPr>
        <w:t>(2)工程量清单报价表</w:t>
      </w:r>
    </w:p>
    <w:p w:rsidR="00A248BE" w:rsidRDefault="008D5F58">
      <w:pPr>
        <w:spacing w:line="360" w:lineRule="exact"/>
        <w:ind w:firstLineChars="198" w:firstLine="475"/>
        <w:rPr>
          <w:rFonts w:ascii="宋体" w:eastAsia="宋体" w:hAnsi="宋体" w:cs="宋体"/>
          <w:sz w:val="24"/>
        </w:rPr>
      </w:pPr>
      <w:r>
        <w:rPr>
          <w:rFonts w:ascii="宋体" w:eastAsia="宋体" w:hAnsi="宋体" w:cs="宋体" w:hint="eastAsia"/>
          <w:sz w:val="24"/>
          <w:lang w:bidi="ar"/>
        </w:rPr>
        <w:t>(3)投标人基本情况表</w:t>
      </w:r>
    </w:p>
    <w:p w:rsidR="00A248BE" w:rsidRDefault="008D5F58">
      <w:pPr>
        <w:spacing w:line="360" w:lineRule="exact"/>
        <w:ind w:firstLineChars="198" w:firstLine="475"/>
        <w:rPr>
          <w:rFonts w:ascii="宋体" w:eastAsia="宋体" w:hAnsi="宋体" w:cs="宋体"/>
          <w:sz w:val="24"/>
        </w:rPr>
      </w:pPr>
      <w:r>
        <w:rPr>
          <w:rFonts w:ascii="宋体" w:eastAsia="宋体" w:hAnsi="宋体" w:cs="宋体" w:hint="eastAsia"/>
          <w:sz w:val="24"/>
          <w:lang w:bidi="ar"/>
        </w:rPr>
        <w:t>(4)资格审查资料</w:t>
      </w:r>
    </w:p>
    <w:p w:rsidR="00A248BE" w:rsidRDefault="008D5F58">
      <w:pPr>
        <w:spacing w:line="360" w:lineRule="exact"/>
        <w:ind w:firstLineChars="198" w:firstLine="475"/>
        <w:rPr>
          <w:rFonts w:ascii="宋体" w:eastAsia="宋体" w:hAnsi="宋体" w:cs="宋体"/>
          <w:sz w:val="24"/>
        </w:rPr>
      </w:pPr>
      <w:r>
        <w:rPr>
          <w:rFonts w:ascii="宋体" w:eastAsia="宋体" w:hAnsi="宋体" w:cs="宋体" w:hint="eastAsia"/>
          <w:sz w:val="24"/>
          <w:lang w:bidi="ar"/>
        </w:rPr>
        <w:t>(5)评标因素索引表</w:t>
      </w:r>
    </w:p>
    <w:p w:rsidR="00A248BE" w:rsidRDefault="008D5F58">
      <w:pPr>
        <w:spacing w:line="360" w:lineRule="exact"/>
        <w:ind w:firstLineChars="198" w:firstLine="475"/>
        <w:rPr>
          <w:rFonts w:ascii="宋体" w:eastAsia="宋体" w:hAnsi="宋体" w:cs="宋体"/>
          <w:sz w:val="24"/>
        </w:rPr>
      </w:pPr>
      <w:r>
        <w:rPr>
          <w:rFonts w:ascii="宋体" w:eastAsia="宋体" w:hAnsi="宋体" w:cs="宋体" w:hint="eastAsia"/>
          <w:sz w:val="24"/>
          <w:lang w:bidi="ar"/>
        </w:rPr>
        <w:t>(6)标的说明一览表</w:t>
      </w:r>
    </w:p>
    <w:p w:rsidR="00A248BE" w:rsidRDefault="008D5F58">
      <w:pPr>
        <w:spacing w:line="360" w:lineRule="exact"/>
        <w:ind w:firstLineChars="198" w:firstLine="475"/>
        <w:rPr>
          <w:rFonts w:ascii="宋体" w:eastAsia="宋体" w:hAnsi="宋体" w:cs="宋体"/>
          <w:sz w:val="24"/>
        </w:rPr>
      </w:pPr>
      <w:r>
        <w:rPr>
          <w:rFonts w:ascii="宋体" w:eastAsia="宋体" w:hAnsi="宋体" w:cs="宋体" w:hint="eastAsia"/>
          <w:sz w:val="24"/>
          <w:lang w:bidi="ar"/>
        </w:rPr>
        <w:t>(7)重要条款（带★条款）投标表</w:t>
      </w:r>
    </w:p>
    <w:p w:rsidR="00A248BE" w:rsidRDefault="008D5F58">
      <w:pPr>
        <w:spacing w:line="360" w:lineRule="exact"/>
        <w:ind w:firstLineChars="198" w:firstLine="475"/>
        <w:rPr>
          <w:rFonts w:ascii="宋体" w:eastAsia="宋体" w:hAnsi="宋体" w:cs="宋体"/>
          <w:sz w:val="24"/>
        </w:rPr>
      </w:pPr>
      <w:r>
        <w:rPr>
          <w:rFonts w:ascii="宋体" w:eastAsia="宋体" w:hAnsi="宋体" w:cs="宋体" w:hint="eastAsia"/>
          <w:sz w:val="24"/>
          <w:lang w:bidi="ar"/>
        </w:rPr>
        <w:t>(8)技术规格和商务偏离表</w:t>
      </w:r>
    </w:p>
    <w:p w:rsidR="00A248BE" w:rsidRDefault="008D5F58" w:rsidP="008D5F58">
      <w:pPr>
        <w:spacing w:line="360" w:lineRule="exact"/>
        <w:ind w:firstLineChars="192" w:firstLine="461"/>
        <w:rPr>
          <w:rFonts w:ascii="宋体" w:eastAsia="宋体" w:hAnsi="宋体" w:cs="宋体"/>
          <w:sz w:val="24"/>
        </w:rPr>
      </w:pPr>
      <w:r>
        <w:rPr>
          <w:rFonts w:ascii="宋体" w:eastAsia="宋体" w:hAnsi="宋体" w:cs="宋体" w:hint="eastAsia"/>
          <w:sz w:val="24"/>
          <w:lang w:bidi="ar"/>
        </w:rPr>
        <w:t>(9)投标人提交的其他技术商务资料</w:t>
      </w:r>
    </w:p>
    <w:p w:rsidR="00A248BE" w:rsidRDefault="008D5F58" w:rsidP="008D5F58">
      <w:pPr>
        <w:spacing w:line="360" w:lineRule="exact"/>
        <w:ind w:firstLineChars="192" w:firstLine="461"/>
        <w:rPr>
          <w:rFonts w:ascii="宋体" w:eastAsia="宋体" w:hAnsi="宋体" w:cs="宋体"/>
          <w:sz w:val="24"/>
        </w:rPr>
      </w:pPr>
      <w:r>
        <w:rPr>
          <w:rFonts w:ascii="宋体" w:eastAsia="宋体" w:hAnsi="宋体" w:cs="宋体" w:hint="eastAsia"/>
          <w:sz w:val="24"/>
          <w:lang w:bidi="ar"/>
        </w:rPr>
        <w:t xml:space="preserve">(10) 以 </w:t>
      </w:r>
      <w:r>
        <w:rPr>
          <w:rFonts w:ascii="宋体" w:eastAsia="宋体" w:hAnsi="宋体" w:cs="宋体" w:hint="eastAsia"/>
          <w:sz w:val="24"/>
          <w:u w:val="single"/>
          <w:lang w:bidi="ar"/>
        </w:rPr>
        <w:t xml:space="preserve">      </w:t>
      </w:r>
      <w:r>
        <w:rPr>
          <w:rFonts w:ascii="宋体" w:eastAsia="宋体" w:hAnsi="宋体" w:cs="宋体" w:hint="eastAsia"/>
          <w:sz w:val="24"/>
          <w:lang w:bidi="ar"/>
        </w:rPr>
        <w:t>方式提供的金额为人民币</w:t>
      </w:r>
      <w:r>
        <w:rPr>
          <w:rFonts w:ascii="宋体" w:eastAsia="宋体" w:hAnsi="宋体" w:cs="宋体" w:hint="eastAsia"/>
          <w:sz w:val="24"/>
          <w:u w:val="single"/>
          <w:lang w:bidi="ar"/>
        </w:rPr>
        <w:t xml:space="preserve">       </w:t>
      </w:r>
      <w:r>
        <w:rPr>
          <w:rFonts w:ascii="宋体" w:eastAsia="宋体" w:hAnsi="宋体" w:cs="宋体" w:hint="eastAsia"/>
          <w:sz w:val="24"/>
          <w:lang w:bidi="ar"/>
        </w:rPr>
        <w:t>元的投标保证金。</w:t>
      </w:r>
    </w:p>
    <w:p w:rsidR="00A248BE" w:rsidRDefault="008D5F58">
      <w:pPr>
        <w:spacing w:beforeLines="25" w:before="78" w:afterLines="25" w:after="78" w:line="320" w:lineRule="exact"/>
        <w:ind w:firstLineChars="198" w:firstLine="475"/>
        <w:rPr>
          <w:rFonts w:ascii="宋体" w:eastAsia="宋体" w:hAnsi="宋体" w:cs="宋体"/>
          <w:sz w:val="24"/>
        </w:rPr>
      </w:pPr>
      <w:r>
        <w:rPr>
          <w:rFonts w:ascii="宋体" w:eastAsia="宋体" w:hAnsi="宋体" w:cs="宋体" w:hint="eastAsia"/>
          <w:sz w:val="24"/>
          <w:lang w:bidi="ar"/>
        </w:rPr>
        <w:t>据此函，签字代表宣布同意如下：</w:t>
      </w:r>
    </w:p>
    <w:p w:rsidR="00A248BE" w:rsidRDefault="008D5F58">
      <w:pPr>
        <w:spacing w:beforeLines="25" w:before="78" w:afterLines="25" w:after="78" w:line="320" w:lineRule="exact"/>
        <w:ind w:firstLineChars="200" w:firstLine="480"/>
        <w:rPr>
          <w:rFonts w:ascii="宋体" w:eastAsia="宋体" w:hAnsi="宋体" w:cs="宋体"/>
          <w:sz w:val="24"/>
        </w:rPr>
      </w:pPr>
      <w:r>
        <w:rPr>
          <w:rFonts w:ascii="宋体" w:eastAsia="宋体" w:hAnsi="宋体" w:cs="宋体" w:hint="eastAsia"/>
          <w:sz w:val="24"/>
          <w:lang w:bidi="ar"/>
        </w:rPr>
        <w:t>1.按本投标文件开标一览表中的价格进行报价。</w:t>
      </w:r>
    </w:p>
    <w:p w:rsidR="00A248BE" w:rsidRDefault="008D5F58">
      <w:pPr>
        <w:spacing w:beforeLines="25" w:before="78" w:afterLines="25" w:after="78" w:line="320" w:lineRule="exact"/>
        <w:ind w:firstLineChars="200" w:firstLine="480"/>
        <w:rPr>
          <w:rFonts w:ascii="宋体" w:eastAsia="宋体" w:hAnsi="宋体" w:cs="宋体"/>
          <w:sz w:val="24"/>
        </w:rPr>
      </w:pPr>
      <w:r>
        <w:rPr>
          <w:rFonts w:ascii="宋体" w:eastAsia="宋体" w:hAnsi="宋体" w:cs="宋体" w:hint="eastAsia"/>
          <w:sz w:val="24"/>
          <w:lang w:bidi="ar"/>
        </w:rPr>
        <w:t>2.投标人已详细审查全部招标文件，包括修改文件（如有的话）和有关附件，将自行承担因对全部招标文件理解不正确或误解而产生的相应后果。</w:t>
      </w:r>
    </w:p>
    <w:p w:rsidR="00A248BE" w:rsidRDefault="008D5F58">
      <w:pPr>
        <w:spacing w:beforeLines="25" w:before="78" w:afterLines="25" w:after="78" w:line="320" w:lineRule="exact"/>
        <w:rPr>
          <w:rFonts w:ascii="宋体" w:eastAsia="宋体" w:hAnsi="宋体" w:cs="宋体"/>
          <w:sz w:val="24"/>
        </w:rPr>
      </w:pPr>
      <w:r>
        <w:rPr>
          <w:rFonts w:ascii="宋体" w:eastAsia="宋体" w:hAnsi="宋体" w:cs="宋体" w:hint="eastAsia"/>
          <w:sz w:val="24"/>
          <w:lang w:bidi="ar"/>
        </w:rPr>
        <w:t xml:space="preserve">    3.投标人保证遵守招标文件的全部规定，投标人所提交的材料中所含的信息均为真实、准确、完整，且不具有任何误导性。</w:t>
      </w:r>
    </w:p>
    <w:p w:rsidR="00A248BE" w:rsidRDefault="008D5F58">
      <w:pPr>
        <w:spacing w:beforeLines="25" w:before="78" w:afterLines="25" w:after="78" w:line="320" w:lineRule="exact"/>
        <w:rPr>
          <w:rFonts w:ascii="宋体" w:eastAsia="宋体" w:hAnsi="宋体" w:cs="宋体"/>
          <w:sz w:val="24"/>
        </w:rPr>
      </w:pPr>
      <w:r>
        <w:rPr>
          <w:rFonts w:ascii="宋体" w:eastAsia="宋体" w:hAnsi="宋体" w:cs="宋体" w:hint="eastAsia"/>
          <w:sz w:val="24"/>
          <w:lang w:bidi="ar"/>
        </w:rPr>
        <w:t xml:space="preserve">    4.投标人将按招标文件的规定履行合同责任和义务。</w:t>
      </w:r>
    </w:p>
    <w:p w:rsidR="00A248BE" w:rsidRDefault="008D5F58">
      <w:pPr>
        <w:spacing w:beforeLines="25" w:before="78" w:afterLines="25" w:after="78" w:line="320" w:lineRule="exact"/>
        <w:rPr>
          <w:rFonts w:ascii="宋体" w:eastAsia="宋体" w:hAnsi="宋体" w:cs="宋体"/>
          <w:sz w:val="24"/>
        </w:rPr>
      </w:pPr>
      <w:r>
        <w:rPr>
          <w:rFonts w:ascii="宋体" w:eastAsia="宋体" w:hAnsi="宋体" w:cs="宋体" w:hint="eastAsia"/>
          <w:sz w:val="24"/>
          <w:lang w:bidi="ar"/>
        </w:rPr>
        <w:t xml:space="preserve">    5.本投标文件自开标日起投标有效期为：在招标文件投标人须知前附表A第A5项所规定的期限内保持有效。</w:t>
      </w:r>
    </w:p>
    <w:p w:rsidR="00A248BE" w:rsidRDefault="008D5F58">
      <w:pPr>
        <w:spacing w:beforeLines="25" w:before="78" w:afterLines="25" w:after="78" w:line="320" w:lineRule="exact"/>
        <w:rPr>
          <w:rFonts w:ascii="宋体" w:eastAsia="宋体" w:hAnsi="宋体" w:cs="宋体"/>
          <w:sz w:val="24"/>
        </w:rPr>
      </w:pPr>
      <w:r>
        <w:rPr>
          <w:rFonts w:ascii="宋体" w:eastAsia="宋体" w:hAnsi="宋体" w:cs="宋体" w:hint="eastAsia"/>
          <w:sz w:val="24"/>
          <w:lang w:bidi="ar"/>
        </w:rPr>
        <w:t xml:space="preserve">    6.如果发生招标文件第二章投标人须知第10.9.6条所述情况，则同意招标代理机构不予退还投标保证金。</w:t>
      </w:r>
    </w:p>
    <w:p w:rsidR="00A248BE" w:rsidRDefault="008D5F58">
      <w:pPr>
        <w:spacing w:beforeLines="25" w:before="78" w:afterLines="25" w:after="78" w:line="320" w:lineRule="exact"/>
        <w:ind w:firstLineChars="200" w:firstLine="480"/>
        <w:rPr>
          <w:rFonts w:ascii="宋体" w:eastAsia="宋体" w:hAnsi="宋体" w:cs="宋体"/>
          <w:sz w:val="24"/>
        </w:rPr>
      </w:pPr>
      <w:r>
        <w:rPr>
          <w:rFonts w:ascii="宋体" w:eastAsia="宋体" w:hAnsi="宋体" w:cs="宋体" w:hint="eastAsia"/>
          <w:sz w:val="24"/>
          <w:lang w:bidi="ar"/>
        </w:rPr>
        <w:t>7.投标人同意按照招标采购单位要求提供与其投标有关的一切数据或资料，完全理解贵方不一定要接受最低的报价或收到的任何投标。</w:t>
      </w:r>
    </w:p>
    <w:p w:rsidR="00A248BE" w:rsidRDefault="008D5F58">
      <w:pPr>
        <w:spacing w:beforeLines="25" w:before="78" w:afterLines="25" w:after="78" w:line="320" w:lineRule="exact"/>
        <w:ind w:firstLineChars="200" w:firstLine="480"/>
        <w:rPr>
          <w:rFonts w:ascii="宋体" w:eastAsia="宋体" w:hAnsi="宋体" w:cs="宋体"/>
          <w:sz w:val="24"/>
        </w:rPr>
      </w:pPr>
      <w:r>
        <w:rPr>
          <w:rFonts w:ascii="宋体" w:eastAsia="宋体" w:hAnsi="宋体" w:cs="宋体" w:hint="eastAsia"/>
          <w:sz w:val="24"/>
          <w:lang w:bidi="ar"/>
        </w:rPr>
        <w:t>8.除投标人已在投标文件中明示差异的条款外，其余条款均视为投标人接受招标文件的条款（但招标文件有明确要求投标人做出承诺或说明的条款除外）。</w:t>
      </w:r>
    </w:p>
    <w:p w:rsidR="00A248BE" w:rsidRDefault="008D5F58">
      <w:pPr>
        <w:spacing w:beforeLines="25" w:before="78" w:afterLines="25" w:after="78" w:line="320" w:lineRule="exact"/>
        <w:ind w:firstLineChars="200" w:firstLine="480"/>
        <w:rPr>
          <w:rFonts w:ascii="宋体" w:eastAsia="宋体" w:hAnsi="宋体" w:cs="宋体"/>
          <w:sz w:val="24"/>
        </w:rPr>
      </w:pPr>
      <w:r>
        <w:rPr>
          <w:rFonts w:ascii="宋体" w:eastAsia="宋体" w:hAnsi="宋体" w:cs="宋体" w:hint="eastAsia"/>
          <w:sz w:val="24"/>
          <w:lang w:bidi="ar"/>
        </w:rPr>
        <w:t>9.与本投标有关的一切正式往来通讯请寄：</w:t>
      </w:r>
    </w:p>
    <w:p w:rsidR="00A248BE" w:rsidRDefault="008D5F58">
      <w:pPr>
        <w:spacing w:beforeLines="25" w:before="78" w:afterLines="25" w:after="78" w:line="320" w:lineRule="exact"/>
        <w:ind w:firstLineChars="198" w:firstLine="475"/>
        <w:rPr>
          <w:rFonts w:ascii="宋体" w:eastAsia="宋体" w:hAnsi="宋体" w:cs="宋体"/>
          <w:sz w:val="24"/>
        </w:rPr>
      </w:pPr>
      <w:r>
        <w:rPr>
          <w:rFonts w:ascii="宋体" w:eastAsia="宋体" w:hAnsi="宋体" w:cs="宋体" w:hint="eastAsia"/>
          <w:sz w:val="24"/>
          <w:lang w:bidi="ar"/>
        </w:rPr>
        <w:t xml:space="preserve">地址： </w:t>
      </w:r>
      <w:r>
        <w:rPr>
          <w:rFonts w:ascii="宋体" w:eastAsia="宋体" w:hAnsi="宋体" w:cs="宋体" w:hint="eastAsia"/>
          <w:sz w:val="24"/>
          <w:u w:val="single"/>
          <w:lang w:bidi="ar"/>
        </w:rPr>
        <w:t xml:space="preserve">                </w:t>
      </w:r>
      <w:r>
        <w:rPr>
          <w:rFonts w:ascii="宋体" w:eastAsia="宋体" w:hAnsi="宋体" w:cs="宋体" w:hint="eastAsia"/>
          <w:sz w:val="24"/>
          <w:lang w:bidi="ar"/>
        </w:rPr>
        <w:t xml:space="preserve"> 邮编： </w:t>
      </w:r>
      <w:r>
        <w:rPr>
          <w:rFonts w:ascii="宋体" w:eastAsia="宋体" w:hAnsi="宋体" w:cs="宋体" w:hint="eastAsia"/>
          <w:sz w:val="24"/>
          <w:u w:val="single"/>
          <w:lang w:bidi="ar"/>
        </w:rPr>
        <w:t xml:space="preserve">           </w:t>
      </w:r>
      <w:r>
        <w:rPr>
          <w:rFonts w:ascii="宋体" w:eastAsia="宋体" w:hAnsi="宋体" w:cs="宋体" w:hint="eastAsia"/>
          <w:sz w:val="24"/>
          <w:lang w:bidi="ar"/>
        </w:rPr>
        <w:t>电子信箱：</w:t>
      </w:r>
      <w:r>
        <w:rPr>
          <w:rFonts w:ascii="宋体" w:eastAsia="宋体" w:hAnsi="宋体" w:cs="宋体" w:hint="eastAsia"/>
          <w:sz w:val="24"/>
          <w:u w:val="single"/>
          <w:lang w:bidi="ar"/>
        </w:rPr>
        <w:t xml:space="preserve">                </w:t>
      </w:r>
    </w:p>
    <w:p w:rsidR="00A248BE" w:rsidRDefault="008D5F58">
      <w:pPr>
        <w:spacing w:beforeLines="25" w:before="78" w:afterLines="25" w:after="78" w:line="320" w:lineRule="exact"/>
        <w:ind w:firstLineChars="198" w:firstLine="475"/>
        <w:rPr>
          <w:rFonts w:ascii="宋体" w:eastAsia="宋体" w:hAnsi="宋体" w:cs="宋体"/>
          <w:sz w:val="24"/>
        </w:rPr>
      </w:pPr>
      <w:r>
        <w:rPr>
          <w:rFonts w:ascii="宋体" w:eastAsia="宋体" w:hAnsi="宋体" w:cs="宋体" w:hint="eastAsia"/>
          <w:sz w:val="24"/>
          <w:lang w:bidi="ar"/>
        </w:rPr>
        <w:t xml:space="preserve">电话： </w:t>
      </w:r>
      <w:r>
        <w:rPr>
          <w:rFonts w:ascii="宋体" w:eastAsia="宋体" w:hAnsi="宋体" w:cs="宋体" w:hint="eastAsia"/>
          <w:sz w:val="24"/>
          <w:u w:val="single"/>
          <w:lang w:bidi="ar"/>
        </w:rPr>
        <w:t xml:space="preserve">                </w:t>
      </w:r>
      <w:r>
        <w:rPr>
          <w:rFonts w:ascii="宋体" w:eastAsia="宋体" w:hAnsi="宋体" w:cs="宋体" w:hint="eastAsia"/>
          <w:sz w:val="24"/>
          <w:lang w:bidi="ar"/>
        </w:rPr>
        <w:t xml:space="preserve"> 传真： </w:t>
      </w:r>
      <w:r>
        <w:rPr>
          <w:rFonts w:ascii="宋体" w:eastAsia="宋体" w:hAnsi="宋体" w:cs="宋体" w:hint="eastAsia"/>
          <w:sz w:val="24"/>
          <w:u w:val="single"/>
          <w:lang w:bidi="ar"/>
        </w:rPr>
        <w:t xml:space="preserve">           </w:t>
      </w:r>
      <w:r>
        <w:rPr>
          <w:rFonts w:ascii="宋体" w:eastAsia="宋体" w:hAnsi="宋体" w:cs="宋体" w:hint="eastAsia"/>
          <w:sz w:val="24"/>
          <w:lang w:bidi="ar"/>
        </w:rPr>
        <w:t>移动电话：________________</w:t>
      </w:r>
    </w:p>
    <w:p w:rsidR="00A248BE" w:rsidRDefault="008D5F58">
      <w:pPr>
        <w:spacing w:beforeLines="25" w:before="78" w:afterLines="25" w:after="78" w:line="320" w:lineRule="exact"/>
        <w:ind w:firstLineChars="198" w:firstLine="475"/>
        <w:rPr>
          <w:rFonts w:ascii="宋体" w:eastAsia="宋体" w:hAnsi="宋体" w:cs="宋体"/>
          <w:sz w:val="24"/>
          <w:u w:val="single"/>
        </w:rPr>
      </w:pPr>
      <w:r>
        <w:rPr>
          <w:rFonts w:ascii="宋体" w:eastAsia="宋体" w:hAnsi="宋体" w:cs="宋体" w:hint="eastAsia"/>
          <w:sz w:val="24"/>
          <w:lang w:bidi="ar"/>
        </w:rPr>
        <w:t xml:space="preserve">投标人代表签字： </w:t>
      </w:r>
      <w:r>
        <w:rPr>
          <w:rFonts w:ascii="宋体" w:eastAsia="宋体" w:hAnsi="宋体" w:cs="宋体" w:hint="eastAsia"/>
          <w:sz w:val="24"/>
          <w:u w:val="single"/>
          <w:lang w:bidi="ar"/>
        </w:rPr>
        <w:t xml:space="preserve">                </w:t>
      </w:r>
    </w:p>
    <w:p w:rsidR="00A248BE" w:rsidRDefault="008D5F58">
      <w:pPr>
        <w:spacing w:beforeLines="25" w:before="78" w:afterLines="25" w:after="78" w:line="320" w:lineRule="exact"/>
        <w:ind w:firstLineChars="198" w:firstLine="475"/>
        <w:rPr>
          <w:rFonts w:ascii="宋体" w:eastAsia="宋体" w:hAnsi="宋体" w:cs="宋体"/>
          <w:sz w:val="24"/>
        </w:rPr>
      </w:pPr>
      <w:r>
        <w:rPr>
          <w:rFonts w:ascii="宋体" w:eastAsia="宋体" w:hAnsi="宋体" w:cs="宋体" w:hint="eastAsia"/>
          <w:sz w:val="24"/>
          <w:lang w:bidi="ar"/>
        </w:rPr>
        <w:t>投标人（全称并加盖公章）：</w:t>
      </w:r>
      <w:r>
        <w:rPr>
          <w:rFonts w:ascii="宋体" w:eastAsia="宋体" w:hAnsi="宋体" w:cs="宋体" w:hint="eastAsia"/>
          <w:sz w:val="24"/>
          <w:u w:val="single"/>
          <w:lang w:bidi="ar"/>
        </w:rPr>
        <w:t xml:space="preserve">                       </w:t>
      </w:r>
    </w:p>
    <w:p w:rsidR="00A248BE" w:rsidRDefault="008D5F58">
      <w:pPr>
        <w:spacing w:beforeLines="25" w:before="78" w:afterLines="25" w:after="78" w:line="320" w:lineRule="exact"/>
        <w:jc w:val="center"/>
        <w:rPr>
          <w:rFonts w:ascii="宋体" w:eastAsia="宋体" w:hAnsi="宋体" w:cs="宋体"/>
          <w:sz w:val="24"/>
        </w:rPr>
      </w:pPr>
      <w:r>
        <w:rPr>
          <w:rFonts w:ascii="宋体" w:eastAsia="宋体" w:hAnsi="宋体" w:cs="宋体" w:hint="eastAsia"/>
          <w:sz w:val="24"/>
          <w:lang w:bidi="ar"/>
        </w:rPr>
        <w:t>日  期：</w:t>
      </w:r>
      <w:r>
        <w:rPr>
          <w:rFonts w:ascii="宋体" w:eastAsia="宋体" w:hAnsi="宋体" w:cs="宋体" w:hint="eastAsia"/>
          <w:sz w:val="24"/>
          <w:u w:val="single"/>
          <w:lang w:bidi="ar"/>
        </w:rPr>
        <w:t xml:space="preserve">    </w:t>
      </w:r>
      <w:r>
        <w:rPr>
          <w:rFonts w:ascii="宋体" w:eastAsia="宋体" w:hAnsi="宋体" w:cs="宋体" w:hint="eastAsia"/>
          <w:sz w:val="24"/>
          <w:lang w:bidi="ar"/>
        </w:rPr>
        <w:t xml:space="preserve">年 </w:t>
      </w:r>
      <w:r>
        <w:rPr>
          <w:rFonts w:ascii="宋体" w:eastAsia="宋体" w:hAnsi="宋体" w:cs="宋体" w:hint="eastAsia"/>
          <w:sz w:val="24"/>
          <w:u w:val="single"/>
          <w:lang w:bidi="ar"/>
        </w:rPr>
        <w:t xml:space="preserve">   </w:t>
      </w:r>
      <w:r>
        <w:rPr>
          <w:rFonts w:ascii="宋体" w:eastAsia="宋体" w:hAnsi="宋体" w:cs="宋体" w:hint="eastAsia"/>
          <w:sz w:val="24"/>
          <w:lang w:bidi="ar"/>
        </w:rPr>
        <w:t xml:space="preserve">月 </w:t>
      </w:r>
      <w:r>
        <w:rPr>
          <w:rFonts w:ascii="宋体" w:eastAsia="宋体" w:hAnsi="宋体" w:cs="宋体" w:hint="eastAsia"/>
          <w:sz w:val="24"/>
          <w:u w:val="single"/>
          <w:lang w:bidi="ar"/>
        </w:rPr>
        <w:t xml:space="preserve">   </w:t>
      </w:r>
      <w:r>
        <w:rPr>
          <w:rFonts w:ascii="宋体" w:eastAsia="宋体" w:hAnsi="宋体" w:cs="宋体" w:hint="eastAsia"/>
          <w:sz w:val="24"/>
          <w:lang w:bidi="ar"/>
        </w:rPr>
        <w:t>日</w:t>
      </w:r>
    </w:p>
    <w:p w:rsidR="00A248BE" w:rsidRDefault="008D5F58">
      <w:pPr>
        <w:pStyle w:val="2"/>
        <w:pageBreakBefore/>
        <w:widowControl/>
        <w:spacing w:beforeLines="50" w:before="156" w:afterLines="50" w:after="156" w:line="240" w:lineRule="auto"/>
        <w:rPr>
          <w:rFonts w:ascii="宋体" w:eastAsia="宋体" w:hAnsi="宋体" w:cs="宋体"/>
          <w:sz w:val="28"/>
          <w:szCs w:val="28"/>
        </w:rPr>
      </w:pPr>
      <w:bookmarkStart w:id="177" w:name="_Toc411407151"/>
      <w:bookmarkStart w:id="178" w:name="_Toc431323075"/>
      <w:bookmarkStart w:id="179" w:name="_Toc228355951"/>
      <w:r>
        <w:rPr>
          <w:rFonts w:ascii="宋体" w:eastAsia="宋体" w:hAnsi="宋体" w:cs="宋体" w:hint="eastAsia"/>
          <w:sz w:val="28"/>
          <w:szCs w:val="28"/>
        </w:rPr>
        <w:lastRenderedPageBreak/>
        <w:t>格式2　开标一览表</w:t>
      </w:r>
      <w:bookmarkEnd w:id="177"/>
      <w:bookmarkEnd w:id="178"/>
      <w:bookmarkEnd w:id="179"/>
    </w:p>
    <w:p w:rsidR="00A248BE" w:rsidRDefault="008D5F58">
      <w:pPr>
        <w:spacing w:line="360" w:lineRule="auto"/>
        <w:rPr>
          <w:rFonts w:ascii="宋体" w:eastAsia="宋体" w:hAnsi="宋体" w:cs="宋体"/>
          <w:sz w:val="24"/>
        </w:rPr>
      </w:pPr>
      <w:r>
        <w:rPr>
          <w:rFonts w:ascii="宋体" w:eastAsia="宋体" w:hAnsi="宋体" w:cs="宋体" w:hint="eastAsia"/>
          <w:sz w:val="24"/>
          <w:lang w:bidi="ar"/>
        </w:rPr>
        <w:t>投标人名称（加盖投标人公章）：</w:t>
      </w:r>
      <w:r>
        <w:rPr>
          <w:rFonts w:ascii="宋体" w:eastAsia="宋体" w:hAnsi="宋体" w:cs="宋体" w:hint="eastAsia"/>
          <w:sz w:val="24"/>
          <w:u w:val="single"/>
          <w:lang w:bidi="ar"/>
        </w:rPr>
        <w:t xml:space="preserve">           　　　　　　　　  　　　　　　　　</w:t>
      </w:r>
    </w:p>
    <w:p w:rsidR="00A248BE" w:rsidRDefault="008D5F58">
      <w:pPr>
        <w:spacing w:line="360" w:lineRule="auto"/>
        <w:rPr>
          <w:rFonts w:ascii="宋体" w:eastAsia="宋体" w:hAnsi="宋体" w:cs="宋体"/>
          <w:sz w:val="24"/>
          <w:u w:val="single"/>
        </w:rPr>
      </w:pPr>
      <w:r>
        <w:rPr>
          <w:rFonts w:ascii="宋体" w:eastAsia="宋体" w:hAnsi="宋体" w:cs="宋体" w:hint="eastAsia"/>
          <w:sz w:val="24"/>
          <w:lang w:bidi="ar"/>
        </w:rPr>
        <w:t>项目编号∶</w:t>
      </w:r>
      <w:r>
        <w:rPr>
          <w:rFonts w:ascii="宋体" w:eastAsia="宋体" w:hAnsi="宋体" w:cs="宋体" w:hint="eastAsia"/>
          <w:sz w:val="24"/>
          <w:u w:val="single"/>
          <w:lang w:bidi="ar"/>
        </w:rPr>
        <w:t xml:space="preserve">            </w:t>
      </w:r>
      <w:proofErr w:type="gramStart"/>
      <w:r>
        <w:rPr>
          <w:rFonts w:ascii="宋体" w:eastAsia="宋体" w:hAnsi="宋体" w:cs="宋体" w:hint="eastAsia"/>
          <w:sz w:val="24"/>
          <w:u w:val="single"/>
          <w:lang w:bidi="ar"/>
        </w:rPr>
        <w:t xml:space="preserve">　　　　　　　</w:t>
      </w:r>
      <w:proofErr w:type="gramEnd"/>
      <w:r>
        <w:rPr>
          <w:rFonts w:ascii="宋体" w:eastAsia="宋体" w:hAnsi="宋体" w:cs="宋体" w:hint="eastAsia"/>
          <w:sz w:val="24"/>
          <w:u w:val="single"/>
          <w:lang w:bidi="ar"/>
        </w:rPr>
        <w:t xml:space="preserve">             </w:t>
      </w:r>
      <w:r>
        <w:rPr>
          <w:rFonts w:ascii="宋体" w:eastAsia="宋体" w:hAnsi="宋体" w:cs="宋体" w:hint="eastAsia"/>
          <w:sz w:val="24"/>
          <w:lang w:bidi="ar"/>
        </w:rPr>
        <w:t xml:space="preserve">   货币单位：</w:t>
      </w:r>
      <w:r>
        <w:rPr>
          <w:rFonts w:ascii="宋体" w:eastAsia="宋体" w:hAnsi="宋体" w:cs="宋体" w:hint="eastAsia"/>
          <w:sz w:val="24"/>
          <w:u w:val="single"/>
          <w:lang w:bidi="ar"/>
        </w:rPr>
        <w:t>人民币</w:t>
      </w:r>
      <w:r w:rsidR="00C53DA6">
        <w:rPr>
          <w:rFonts w:ascii="宋体" w:eastAsia="宋体" w:hAnsi="宋体" w:cs="宋体" w:hint="eastAsia"/>
          <w:sz w:val="24"/>
          <w:u w:val="single"/>
          <w:lang w:bidi="ar"/>
        </w:rPr>
        <w:t>：万</w:t>
      </w:r>
      <w:r>
        <w:rPr>
          <w:rFonts w:ascii="宋体" w:eastAsia="宋体" w:hAnsi="宋体" w:cs="宋体" w:hint="eastAsia"/>
          <w:sz w:val="24"/>
          <w:u w:val="single"/>
          <w:lang w:bidi="ar"/>
        </w:rPr>
        <w:t>元</w:t>
      </w:r>
    </w:p>
    <w:p w:rsidR="00A248BE" w:rsidRDefault="008D5F58">
      <w:pPr>
        <w:spacing w:line="360" w:lineRule="auto"/>
        <w:rPr>
          <w:rFonts w:ascii="宋体" w:eastAsia="宋体" w:hAnsi="宋体" w:cs="宋体"/>
          <w:sz w:val="24"/>
        </w:rPr>
      </w:pPr>
      <w:r>
        <w:rPr>
          <w:rFonts w:ascii="宋体" w:eastAsia="宋体" w:hAnsi="宋体" w:cs="宋体" w:hint="eastAsia"/>
          <w:sz w:val="24"/>
          <w:lang w:bidi="ar"/>
        </w:rPr>
        <w:t>合同包：</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144"/>
        <w:gridCol w:w="1333"/>
        <w:gridCol w:w="1251"/>
        <w:gridCol w:w="1032"/>
        <w:gridCol w:w="1312"/>
      </w:tblGrid>
      <w:tr w:rsidR="00775D8C" w:rsidTr="00775D8C">
        <w:trPr>
          <w:cantSplit/>
          <w:jc w:val="center"/>
        </w:trPr>
        <w:tc>
          <w:tcPr>
            <w:tcW w:w="1729" w:type="pct"/>
            <w:tcBorders>
              <w:top w:val="single" w:sz="4" w:space="0" w:color="auto"/>
              <w:left w:val="single" w:sz="4" w:space="0" w:color="auto"/>
              <w:bottom w:val="single" w:sz="4" w:space="0" w:color="auto"/>
              <w:right w:val="single" w:sz="4" w:space="0" w:color="auto"/>
            </w:tcBorders>
            <w:shd w:val="clear" w:color="auto" w:fill="auto"/>
            <w:vAlign w:val="center"/>
          </w:tcPr>
          <w:p w:rsidR="00775D8C" w:rsidRDefault="00775D8C" w:rsidP="00775D8C">
            <w:pPr>
              <w:spacing w:beforeLines="25" w:before="78" w:afterLines="25" w:after="78"/>
              <w:jc w:val="center"/>
              <w:rPr>
                <w:rFonts w:ascii="宋体" w:eastAsia="宋体" w:hAnsi="宋体" w:cs="宋体"/>
                <w:sz w:val="24"/>
              </w:rPr>
            </w:pPr>
            <w:r>
              <w:rPr>
                <w:rFonts w:ascii="宋体" w:eastAsia="宋体" w:hAnsi="宋体" w:cs="宋体" w:hint="eastAsia"/>
                <w:sz w:val="24"/>
                <w:lang w:bidi="ar"/>
              </w:rPr>
              <w:t>项目名称</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775D8C" w:rsidRDefault="00775D8C">
            <w:pPr>
              <w:spacing w:beforeLines="25" w:before="78" w:afterLines="25" w:after="78"/>
              <w:jc w:val="center"/>
              <w:rPr>
                <w:rFonts w:ascii="宋体" w:eastAsia="宋体" w:hAnsi="宋体" w:cs="宋体"/>
                <w:sz w:val="24"/>
              </w:rPr>
            </w:pPr>
            <w:r>
              <w:rPr>
                <w:rFonts w:ascii="宋体" w:eastAsia="宋体" w:hAnsi="宋体" w:cs="宋体" w:hint="eastAsia"/>
                <w:sz w:val="24"/>
                <w:lang w:bidi="ar"/>
              </w:rPr>
              <w:t>数量</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775D8C" w:rsidRDefault="00C53DA6" w:rsidP="00C53DA6">
            <w:pPr>
              <w:spacing w:beforeLines="25" w:before="78" w:afterLines="25" w:after="78"/>
              <w:jc w:val="center"/>
              <w:rPr>
                <w:rFonts w:ascii="宋体" w:eastAsia="宋体" w:hAnsi="宋体" w:cs="宋体"/>
                <w:sz w:val="24"/>
              </w:rPr>
            </w:pPr>
            <w:r w:rsidRPr="00C53DA6">
              <w:rPr>
                <w:rFonts w:ascii="宋体" w:eastAsia="宋体" w:hAnsi="宋体" w:cs="宋体" w:hint="eastAsia"/>
                <w:sz w:val="24"/>
              </w:rPr>
              <w:t>设计费</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rsidR="00775D8C" w:rsidRDefault="00C53DA6" w:rsidP="00775D8C">
            <w:pPr>
              <w:spacing w:beforeLines="25" w:before="78" w:afterLines="25" w:after="78"/>
              <w:jc w:val="center"/>
              <w:rPr>
                <w:rFonts w:ascii="宋体" w:eastAsia="宋体" w:hAnsi="宋体" w:cs="宋体"/>
                <w:sz w:val="24"/>
              </w:rPr>
            </w:pPr>
            <w:r w:rsidRPr="00C53DA6">
              <w:rPr>
                <w:rFonts w:ascii="宋体" w:eastAsia="宋体" w:hAnsi="宋体" w:cs="宋体" w:hint="eastAsia"/>
                <w:sz w:val="24"/>
              </w:rPr>
              <w:t>除设计外的展陈及施工费</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775D8C" w:rsidRDefault="00C53DA6" w:rsidP="00775D8C">
            <w:pPr>
              <w:spacing w:beforeLines="25" w:before="78" w:afterLines="25" w:after="78"/>
              <w:jc w:val="center"/>
              <w:rPr>
                <w:rFonts w:ascii="宋体" w:eastAsia="宋体" w:hAnsi="宋体" w:cs="宋体"/>
                <w:sz w:val="24"/>
              </w:rPr>
            </w:pPr>
            <w:r>
              <w:rPr>
                <w:rFonts w:ascii="宋体" w:eastAsia="宋体" w:hAnsi="宋体" w:cs="宋体"/>
                <w:sz w:val="24"/>
              </w:rPr>
              <w:t>投标总报价</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775D8C" w:rsidRDefault="00C53DA6" w:rsidP="00775D8C">
            <w:pPr>
              <w:spacing w:beforeLines="25" w:before="78" w:afterLines="25" w:after="78"/>
              <w:jc w:val="center"/>
              <w:rPr>
                <w:rFonts w:ascii="宋体" w:eastAsia="宋体" w:hAnsi="宋体" w:cs="宋体"/>
                <w:sz w:val="24"/>
              </w:rPr>
            </w:pPr>
            <w:r>
              <w:rPr>
                <w:rFonts w:ascii="宋体" w:eastAsia="宋体" w:hAnsi="宋体" w:cs="宋体"/>
                <w:sz w:val="24"/>
              </w:rPr>
              <w:t>备注</w:t>
            </w:r>
          </w:p>
        </w:tc>
      </w:tr>
      <w:tr w:rsidR="00775D8C" w:rsidTr="00775D8C">
        <w:trPr>
          <w:cantSplit/>
          <w:trHeight w:val="606"/>
          <w:jc w:val="center"/>
        </w:trPr>
        <w:tc>
          <w:tcPr>
            <w:tcW w:w="1729" w:type="pct"/>
            <w:tcBorders>
              <w:top w:val="single" w:sz="4" w:space="0" w:color="auto"/>
              <w:left w:val="single" w:sz="4" w:space="0" w:color="auto"/>
              <w:bottom w:val="single" w:sz="4" w:space="0" w:color="auto"/>
              <w:right w:val="single" w:sz="4" w:space="0" w:color="auto"/>
            </w:tcBorders>
            <w:shd w:val="clear" w:color="auto" w:fill="auto"/>
            <w:vAlign w:val="center"/>
          </w:tcPr>
          <w:p w:rsidR="00775D8C" w:rsidRDefault="00775D8C">
            <w:pPr>
              <w:spacing w:line="380" w:lineRule="exact"/>
              <w:jc w:val="center"/>
              <w:rPr>
                <w:rFonts w:ascii="宋体" w:eastAsia="宋体" w:hAnsi="宋体" w:cs="宋体"/>
                <w:sz w:val="24"/>
              </w:rPr>
            </w:pPr>
            <w:r>
              <w:rPr>
                <w:rFonts w:ascii="宋体" w:eastAsia="宋体" w:hAnsi="宋体" w:cs="宋体" w:hint="eastAsia"/>
                <w:sz w:val="24"/>
                <w:lang w:bidi="ar"/>
              </w:rPr>
              <w:t>厦门总工会成立100周年展馆展陈建设项目</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775D8C" w:rsidRDefault="00775D8C">
            <w:pPr>
              <w:spacing w:line="380" w:lineRule="exact"/>
              <w:jc w:val="center"/>
              <w:rPr>
                <w:rFonts w:ascii="宋体" w:eastAsia="宋体" w:hAnsi="宋体" w:cs="宋体"/>
                <w:sz w:val="24"/>
              </w:rPr>
            </w:pPr>
            <w:r>
              <w:rPr>
                <w:rFonts w:ascii="宋体" w:eastAsia="宋体" w:hAnsi="宋体" w:cs="宋体" w:hint="eastAsia"/>
                <w:sz w:val="24"/>
                <w:lang w:bidi="ar"/>
              </w:rPr>
              <w:t>1项</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775D8C" w:rsidRDefault="00775D8C">
            <w:pPr>
              <w:spacing w:line="380" w:lineRule="exact"/>
              <w:jc w:val="center"/>
              <w:rPr>
                <w:rFonts w:ascii="宋体" w:eastAsia="宋体" w:hAnsi="宋体" w:cs="宋体"/>
                <w:sz w:val="24"/>
              </w:rPr>
            </w:pP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rsidR="00775D8C" w:rsidRDefault="00775D8C">
            <w:pPr>
              <w:spacing w:line="380" w:lineRule="exact"/>
              <w:jc w:val="center"/>
              <w:rPr>
                <w:rFonts w:ascii="宋体" w:eastAsia="宋体" w:hAnsi="宋体" w:cs="宋体"/>
                <w:sz w:val="24"/>
              </w:rPr>
            </w:pP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775D8C" w:rsidRDefault="00775D8C">
            <w:pPr>
              <w:spacing w:line="380" w:lineRule="exact"/>
              <w:jc w:val="center"/>
              <w:rPr>
                <w:rFonts w:ascii="宋体" w:eastAsia="宋体" w:hAnsi="宋体" w:cs="宋体"/>
                <w:sz w:val="24"/>
              </w:rPr>
            </w:pP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775D8C" w:rsidRDefault="00775D8C">
            <w:pPr>
              <w:spacing w:line="380" w:lineRule="exact"/>
              <w:jc w:val="center"/>
              <w:rPr>
                <w:rFonts w:ascii="宋体" w:eastAsia="宋体" w:hAnsi="宋体" w:cs="宋体"/>
                <w:sz w:val="24"/>
              </w:rPr>
            </w:pPr>
          </w:p>
        </w:tc>
      </w:tr>
      <w:tr w:rsidR="00A248BE">
        <w:trPr>
          <w:cantSplit/>
          <w:trHeight w:val="60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line="380" w:lineRule="exact"/>
              <w:rPr>
                <w:rFonts w:ascii="宋体" w:eastAsia="宋体" w:hAnsi="宋体" w:cs="宋体"/>
                <w:sz w:val="24"/>
              </w:rPr>
            </w:pPr>
            <w:r>
              <w:rPr>
                <w:rFonts w:ascii="宋体" w:eastAsia="宋体" w:hAnsi="宋体" w:cs="宋体" w:hint="eastAsia"/>
                <w:sz w:val="24"/>
                <w:lang w:bidi="ar"/>
              </w:rPr>
              <w:t>投标</w:t>
            </w:r>
            <w:r w:rsidR="00C53DA6">
              <w:rPr>
                <w:rFonts w:ascii="宋体" w:eastAsia="宋体" w:hAnsi="宋体" w:cs="宋体" w:hint="eastAsia"/>
                <w:sz w:val="24"/>
                <w:lang w:bidi="ar"/>
              </w:rPr>
              <w:t>总</w:t>
            </w:r>
            <w:r>
              <w:rPr>
                <w:rFonts w:ascii="宋体" w:eastAsia="宋体" w:hAnsi="宋体" w:cs="宋体" w:hint="eastAsia"/>
                <w:sz w:val="24"/>
                <w:lang w:bidi="ar"/>
              </w:rPr>
              <w:t>报价：(大写)人民币_________________</w:t>
            </w:r>
            <w:r>
              <w:rPr>
                <w:rFonts w:ascii="宋体" w:eastAsia="宋体" w:hAnsi="宋体" w:cs="宋体" w:hint="eastAsia"/>
                <w:sz w:val="24"/>
                <w:u w:val="single"/>
                <w:lang w:bidi="ar"/>
              </w:rPr>
              <w:t xml:space="preserve">      </w:t>
            </w:r>
            <w:r>
              <w:rPr>
                <w:rFonts w:ascii="宋体" w:eastAsia="宋体" w:hAnsi="宋体" w:cs="宋体" w:hint="eastAsia"/>
                <w:sz w:val="24"/>
                <w:lang w:bidi="ar"/>
              </w:rPr>
              <w:t>________</w:t>
            </w:r>
          </w:p>
        </w:tc>
      </w:tr>
    </w:tbl>
    <w:p w:rsidR="00A248BE" w:rsidRDefault="008D5F58">
      <w:pPr>
        <w:tabs>
          <w:tab w:val="left" w:pos="13000"/>
        </w:tabs>
        <w:spacing w:beforeLines="50" w:before="156" w:line="380" w:lineRule="exact"/>
        <w:rPr>
          <w:rFonts w:ascii="宋体" w:eastAsia="宋体" w:hAnsi="宋体" w:cs="宋体"/>
          <w:sz w:val="24"/>
        </w:rPr>
      </w:pPr>
      <w:r>
        <w:rPr>
          <w:rFonts w:ascii="宋体" w:eastAsia="宋体" w:hAnsi="宋体" w:cs="宋体" w:hint="eastAsia"/>
          <w:sz w:val="24"/>
          <w:lang w:bidi="ar"/>
        </w:rPr>
        <w:t>投标人代表签字：</w:t>
      </w:r>
      <w:r>
        <w:rPr>
          <w:rFonts w:ascii="宋体" w:eastAsia="宋体" w:hAnsi="宋体" w:cs="宋体" w:hint="eastAsia"/>
          <w:sz w:val="24"/>
          <w:u w:val="single"/>
          <w:lang w:bidi="ar"/>
        </w:rPr>
        <w:t xml:space="preserve">            　　　　   </w:t>
      </w:r>
    </w:p>
    <w:p w:rsidR="00A248BE" w:rsidRDefault="00A248BE">
      <w:pPr>
        <w:tabs>
          <w:tab w:val="left" w:pos="13000"/>
        </w:tabs>
        <w:spacing w:line="360" w:lineRule="auto"/>
        <w:rPr>
          <w:rFonts w:ascii="宋体" w:eastAsia="宋体" w:hAnsi="宋体" w:cs="宋体"/>
          <w:sz w:val="24"/>
        </w:rPr>
      </w:pPr>
    </w:p>
    <w:p w:rsidR="00A248BE" w:rsidRDefault="008D5F58" w:rsidP="00C53DA6">
      <w:pPr>
        <w:tabs>
          <w:tab w:val="left" w:pos="13000"/>
        </w:tabs>
        <w:spacing w:line="360" w:lineRule="auto"/>
        <w:rPr>
          <w:rFonts w:ascii="宋体" w:eastAsia="宋体" w:hAnsi="宋体" w:cs="宋体"/>
          <w:sz w:val="24"/>
        </w:rPr>
      </w:pPr>
      <w:r>
        <w:rPr>
          <w:rFonts w:ascii="宋体" w:eastAsia="宋体" w:hAnsi="宋体" w:cs="宋体" w:hint="eastAsia"/>
          <w:sz w:val="24"/>
          <w:lang w:bidi="ar"/>
        </w:rPr>
        <w:t>说明：</w:t>
      </w:r>
      <w:r w:rsidR="00C53DA6" w:rsidRPr="00C53DA6">
        <w:rPr>
          <w:rFonts w:ascii="宋体" w:eastAsia="宋体" w:hAnsi="宋体" w:cs="宋体" w:hint="eastAsia"/>
          <w:sz w:val="24"/>
        </w:rPr>
        <w:t>投标总报价</w:t>
      </w:r>
      <w:r w:rsidR="00C53DA6">
        <w:rPr>
          <w:rFonts w:ascii="宋体" w:eastAsia="宋体" w:hAnsi="宋体" w:cs="宋体" w:hint="eastAsia"/>
          <w:sz w:val="24"/>
        </w:rPr>
        <w:t>=</w:t>
      </w:r>
      <w:r w:rsidR="00C53DA6" w:rsidRPr="00C53DA6">
        <w:rPr>
          <w:rFonts w:ascii="宋体" w:eastAsia="宋体" w:hAnsi="宋体" w:cs="宋体" w:hint="eastAsia"/>
          <w:sz w:val="24"/>
        </w:rPr>
        <w:t>设计费</w:t>
      </w:r>
      <w:r w:rsidR="00C53DA6">
        <w:rPr>
          <w:rFonts w:ascii="宋体" w:eastAsia="宋体" w:hAnsi="宋体" w:cs="宋体" w:hint="eastAsia"/>
          <w:sz w:val="24"/>
        </w:rPr>
        <w:t>+</w:t>
      </w:r>
      <w:r w:rsidR="00C53DA6" w:rsidRPr="00C53DA6">
        <w:rPr>
          <w:rFonts w:ascii="宋体" w:eastAsia="宋体" w:hAnsi="宋体" w:cs="宋体" w:hint="eastAsia"/>
          <w:sz w:val="24"/>
        </w:rPr>
        <w:t>除设计外的展陈及施工费</w:t>
      </w:r>
      <w:r w:rsidR="005A5D5F">
        <w:rPr>
          <w:rFonts w:ascii="宋体" w:eastAsia="宋体" w:hAnsi="宋体" w:cs="宋体" w:hint="eastAsia"/>
          <w:sz w:val="24"/>
        </w:rPr>
        <w:t>。</w:t>
      </w:r>
    </w:p>
    <w:p w:rsidR="00A248BE" w:rsidRPr="00C53DA6" w:rsidRDefault="00A248BE">
      <w:pPr>
        <w:spacing w:line="360" w:lineRule="auto"/>
        <w:rPr>
          <w:rFonts w:ascii="宋体" w:eastAsia="宋体" w:hAnsi="宋体" w:cs="宋体"/>
          <w:sz w:val="24"/>
        </w:rPr>
      </w:pPr>
    </w:p>
    <w:p w:rsidR="00A248BE" w:rsidRDefault="00A248BE">
      <w:pPr>
        <w:spacing w:line="360" w:lineRule="auto"/>
        <w:rPr>
          <w:rFonts w:ascii="宋体" w:eastAsia="宋体" w:hAnsi="宋体" w:cs="宋体"/>
          <w:sz w:val="24"/>
        </w:rPr>
      </w:pPr>
    </w:p>
    <w:p w:rsidR="00A248BE" w:rsidRDefault="00A248BE">
      <w:pPr>
        <w:spacing w:line="360" w:lineRule="auto"/>
        <w:rPr>
          <w:rFonts w:ascii="宋体" w:eastAsia="宋体" w:hAnsi="宋体" w:cs="宋体"/>
          <w:sz w:val="24"/>
        </w:rPr>
      </w:pPr>
    </w:p>
    <w:p w:rsidR="00A248BE" w:rsidRDefault="00A248BE">
      <w:pPr>
        <w:spacing w:line="360" w:lineRule="auto"/>
        <w:rPr>
          <w:rFonts w:ascii="宋体" w:eastAsia="宋体" w:hAnsi="宋体" w:cs="宋体"/>
          <w:sz w:val="24"/>
        </w:rPr>
      </w:pPr>
    </w:p>
    <w:p w:rsidR="00A248BE" w:rsidRDefault="00A248BE">
      <w:pPr>
        <w:spacing w:line="360" w:lineRule="auto"/>
        <w:rPr>
          <w:rFonts w:ascii="宋体" w:eastAsia="宋体" w:hAnsi="宋体" w:cs="宋体"/>
          <w:sz w:val="24"/>
        </w:rPr>
      </w:pPr>
    </w:p>
    <w:p w:rsidR="00A248BE" w:rsidRDefault="00A248BE">
      <w:pPr>
        <w:spacing w:line="360" w:lineRule="auto"/>
        <w:rPr>
          <w:rFonts w:ascii="宋体" w:eastAsia="宋体" w:hAnsi="宋体" w:cs="宋体"/>
          <w:sz w:val="24"/>
        </w:rPr>
      </w:pPr>
    </w:p>
    <w:p w:rsidR="00A248BE" w:rsidRDefault="00A248BE">
      <w:pPr>
        <w:spacing w:line="360" w:lineRule="auto"/>
        <w:rPr>
          <w:rFonts w:ascii="宋体" w:eastAsia="宋体" w:hAnsi="宋体" w:cs="宋体"/>
          <w:sz w:val="24"/>
        </w:rPr>
      </w:pPr>
    </w:p>
    <w:p w:rsidR="00A248BE" w:rsidRDefault="00A248BE">
      <w:pPr>
        <w:spacing w:line="360" w:lineRule="auto"/>
        <w:rPr>
          <w:rFonts w:ascii="宋体" w:eastAsia="宋体" w:hAnsi="宋体" w:cs="宋体"/>
          <w:sz w:val="24"/>
        </w:rPr>
      </w:pPr>
    </w:p>
    <w:p w:rsidR="00A248BE" w:rsidRDefault="00A248BE">
      <w:pPr>
        <w:spacing w:line="360" w:lineRule="auto"/>
        <w:rPr>
          <w:rFonts w:ascii="宋体" w:eastAsia="宋体" w:hAnsi="宋体" w:cs="宋体"/>
          <w:sz w:val="24"/>
        </w:rPr>
      </w:pPr>
    </w:p>
    <w:p w:rsidR="00A248BE" w:rsidRDefault="00A248BE">
      <w:pPr>
        <w:spacing w:line="360" w:lineRule="auto"/>
        <w:rPr>
          <w:rFonts w:ascii="宋体" w:eastAsia="宋体" w:hAnsi="宋体" w:cs="宋体"/>
          <w:sz w:val="24"/>
        </w:rPr>
      </w:pPr>
    </w:p>
    <w:p w:rsidR="00A248BE" w:rsidRDefault="00A248BE">
      <w:pPr>
        <w:spacing w:line="360" w:lineRule="auto"/>
        <w:rPr>
          <w:rFonts w:ascii="宋体" w:eastAsia="宋体" w:hAnsi="宋体" w:cs="宋体"/>
          <w:sz w:val="24"/>
        </w:rPr>
      </w:pPr>
    </w:p>
    <w:p w:rsidR="00A248BE" w:rsidRDefault="00A248BE">
      <w:pPr>
        <w:spacing w:line="360" w:lineRule="auto"/>
        <w:rPr>
          <w:rFonts w:ascii="宋体" w:eastAsia="宋体" w:hAnsi="宋体" w:cs="宋体"/>
          <w:sz w:val="24"/>
        </w:rPr>
      </w:pPr>
    </w:p>
    <w:p w:rsidR="00A248BE" w:rsidRDefault="00A248BE">
      <w:pPr>
        <w:spacing w:line="360" w:lineRule="auto"/>
        <w:rPr>
          <w:rFonts w:ascii="宋体" w:eastAsia="宋体" w:hAnsi="宋体" w:cs="宋体"/>
          <w:sz w:val="24"/>
        </w:rPr>
      </w:pPr>
    </w:p>
    <w:p w:rsidR="00A248BE" w:rsidRDefault="00A248BE">
      <w:pPr>
        <w:spacing w:line="360" w:lineRule="auto"/>
        <w:rPr>
          <w:rFonts w:ascii="宋体" w:eastAsia="宋体" w:hAnsi="宋体" w:cs="宋体"/>
          <w:sz w:val="24"/>
        </w:rPr>
      </w:pPr>
    </w:p>
    <w:p w:rsidR="00A248BE" w:rsidRDefault="00A248BE">
      <w:pPr>
        <w:spacing w:line="360" w:lineRule="auto"/>
        <w:rPr>
          <w:rFonts w:ascii="宋体" w:eastAsia="宋体" w:hAnsi="宋体" w:cs="宋体"/>
          <w:sz w:val="24"/>
        </w:rPr>
      </w:pPr>
    </w:p>
    <w:p w:rsidR="00A248BE" w:rsidRDefault="00A248BE">
      <w:pPr>
        <w:spacing w:line="360" w:lineRule="auto"/>
        <w:rPr>
          <w:rFonts w:ascii="宋体" w:eastAsia="宋体" w:hAnsi="宋体" w:cs="宋体"/>
          <w:sz w:val="24"/>
        </w:rPr>
      </w:pPr>
    </w:p>
    <w:p w:rsidR="00A248BE" w:rsidRDefault="00A248BE">
      <w:pPr>
        <w:spacing w:line="360" w:lineRule="auto"/>
        <w:rPr>
          <w:rFonts w:ascii="宋体" w:eastAsia="宋体" w:hAnsi="宋体" w:cs="宋体"/>
          <w:sz w:val="24"/>
        </w:rPr>
      </w:pPr>
    </w:p>
    <w:p w:rsidR="00A248BE" w:rsidRDefault="008D5F58">
      <w:pPr>
        <w:pStyle w:val="2"/>
        <w:widowControl/>
        <w:spacing w:beforeLines="50" w:before="156" w:afterLines="50" w:after="156" w:line="240" w:lineRule="auto"/>
        <w:rPr>
          <w:rFonts w:ascii="宋体" w:eastAsia="宋体" w:hAnsi="宋体" w:cs="宋体"/>
          <w:sz w:val="28"/>
          <w:szCs w:val="28"/>
        </w:rPr>
      </w:pPr>
      <w:bookmarkStart w:id="180" w:name="_Toc228355952"/>
      <w:r>
        <w:rPr>
          <w:rFonts w:ascii="宋体" w:eastAsia="宋体" w:hAnsi="宋体" w:cs="宋体" w:hint="eastAsia"/>
          <w:sz w:val="28"/>
          <w:szCs w:val="28"/>
        </w:rPr>
        <w:lastRenderedPageBreak/>
        <w:t>格式3　投标分项报价表</w:t>
      </w:r>
      <w:bookmarkEnd w:id="180"/>
    </w:p>
    <w:p w:rsidR="00A248BE" w:rsidRDefault="008D5F58">
      <w:pPr>
        <w:widowControl/>
        <w:jc w:val="left"/>
        <w:rPr>
          <w:rFonts w:ascii="宋体" w:eastAsia="宋体" w:hAnsi="宋体" w:cs="宋体"/>
          <w:szCs w:val="20"/>
        </w:rPr>
      </w:pPr>
      <w:r>
        <w:rPr>
          <w:rFonts w:ascii="宋体" w:eastAsia="宋体" w:hAnsi="宋体" w:cs="宋体" w:hint="eastAsia"/>
          <w:sz w:val="24"/>
          <w:lang w:bidi="ar"/>
        </w:rPr>
        <w:t>投标人名称（加盖投标人公章）：             项目编号：               货币单位：</w:t>
      </w:r>
    </w:p>
    <w:p w:rsidR="00A248BE" w:rsidRDefault="00A248BE">
      <w:pPr>
        <w:widowControl/>
        <w:jc w:val="left"/>
        <w:rPr>
          <w:rFonts w:ascii="宋体" w:eastAsia="宋体" w:hAnsi="宋体" w:cs="宋体"/>
          <w:szCs w:val="20"/>
        </w:rPr>
      </w:pPr>
    </w:p>
    <w:p w:rsidR="00A248BE" w:rsidRDefault="00A248BE">
      <w:pPr>
        <w:widowControl/>
        <w:jc w:val="left"/>
        <w:rPr>
          <w:rFonts w:ascii="宋体" w:eastAsia="宋体" w:hAnsi="宋体" w:cs="宋体"/>
          <w:szCs w:val="20"/>
        </w:rPr>
      </w:pPr>
    </w:p>
    <w:p w:rsidR="00A248BE" w:rsidRDefault="008D5F58">
      <w:pPr>
        <w:widowControl/>
        <w:jc w:val="left"/>
        <w:rPr>
          <w:rFonts w:ascii="宋体" w:eastAsia="宋体" w:hAnsi="宋体" w:cs="宋体"/>
          <w:szCs w:val="20"/>
        </w:rPr>
      </w:pPr>
      <w:r>
        <w:rPr>
          <w:rFonts w:ascii="宋体" w:eastAsia="宋体" w:hAnsi="宋体" w:cs="宋体" w:hint="eastAsia"/>
          <w:szCs w:val="20"/>
          <w:lang w:bidi="ar"/>
        </w:rPr>
        <w:t>按工程量清单报价</w:t>
      </w:r>
    </w:p>
    <w:p w:rsidR="00A248BE" w:rsidRDefault="00A248BE">
      <w:pPr>
        <w:widowControl/>
        <w:jc w:val="left"/>
        <w:rPr>
          <w:rFonts w:ascii="宋体" w:eastAsia="宋体" w:hAnsi="宋体" w:cs="宋体"/>
          <w:szCs w:val="20"/>
        </w:rPr>
      </w:pPr>
    </w:p>
    <w:p w:rsidR="00A248BE" w:rsidRDefault="008D5F58">
      <w:pPr>
        <w:widowControl/>
        <w:spacing w:beforeAutospacing="1" w:afterAutospacing="1"/>
        <w:jc w:val="left"/>
        <w:rPr>
          <w:rFonts w:ascii="宋体" w:eastAsia="宋体" w:hAnsi="宋体" w:cs="宋体"/>
          <w:sz w:val="24"/>
          <w:u w:val="single"/>
        </w:rPr>
      </w:pPr>
      <w:r>
        <w:rPr>
          <w:rFonts w:ascii="宋体" w:eastAsia="宋体" w:hAnsi="宋体" w:cs="宋体" w:hint="eastAsia"/>
          <w:sz w:val="24"/>
          <w:lang w:bidi="ar"/>
        </w:rPr>
        <w:t>投标人代表签名：</w:t>
      </w:r>
      <w:r>
        <w:rPr>
          <w:rFonts w:ascii="宋体" w:eastAsia="宋体" w:hAnsi="宋体" w:cs="宋体" w:hint="eastAsia"/>
          <w:sz w:val="24"/>
          <w:u w:val="single"/>
          <w:lang w:bidi="ar"/>
        </w:rPr>
        <w:t xml:space="preserve">               </w:t>
      </w:r>
    </w:p>
    <w:p w:rsidR="00A248BE" w:rsidRDefault="008D5F58">
      <w:pPr>
        <w:widowControl/>
        <w:spacing w:beforeAutospacing="1" w:afterAutospacing="1"/>
        <w:jc w:val="left"/>
        <w:rPr>
          <w:rFonts w:ascii="宋体" w:eastAsia="宋体" w:hAnsi="宋体" w:cs="宋体"/>
          <w:sz w:val="24"/>
        </w:rPr>
      </w:pPr>
      <w:r>
        <w:rPr>
          <w:rFonts w:ascii="宋体" w:eastAsia="宋体" w:hAnsi="宋体" w:cs="宋体" w:hint="eastAsia"/>
          <w:sz w:val="24"/>
          <w:lang w:bidi="ar"/>
        </w:rPr>
        <w:t>日期：</w:t>
      </w:r>
    </w:p>
    <w:p w:rsidR="00A248BE" w:rsidRDefault="008D5F58">
      <w:pPr>
        <w:pStyle w:val="2PIM2H2Heading2Hidden2ndlevelh22Header2l2DON2"/>
        <w:pageBreakBefore/>
        <w:widowControl/>
        <w:rPr>
          <w:rFonts w:ascii="宋体" w:eastAsia="宋体" w:hAnsi="宋体" w:cs="宋体"/>
          <w:color w:val="auto"/>
        </w:rPr>
      </w:pPr>
      <w:bookmarkStart w:id="181" w:name="_Toc228355953"/>
      <w:r>
        <w:rPr>
          <w:rFonts w:ascii="宋体" w:eastAsia="宋体" w:hAnsi="宋体" w:cs="宋体" w:hint="eastAsia"/>
          <w:color w:val="auto"/>
        </w:rPr>
        <w:lastRenderedPageBreak/>
        <w:t>格式4　投标人基本情况表</w:t>
      </w:r>
      <w:bookmarkEnd w:id="181"/>
    </w:p>
    <w:p w:rsidR="00A248BE" w:rsidRDefault="008D5F58">
      <w:pPr>
        <w:adjustRightInd w:val="0"/>
        <w:snapToGrid w:val="0"/>
        <w:spacing w:line="360" w:lineRule="auto"/>
        <w:rPr>
          <w:rFonts w:ascii="宋体" w:eastAsia="宋体" w:hAnsi="宋体" w:cs="宋体"/>
          <w:sz w:val="24"/>
          <w:u w:val="single"/>
        </w:rPr>
      </w:pPr>
      <w:r>
        <w:rPr>
          <w:rFonts w:ascii="宋体" w:eastAsia="宋体" w:hAnsi="宋体" w:cs="宋体" w:hint="eastAsia"/>
          <w:sz w:val="24"/>
          <w:lang w:bidi="ar"/>
        </w:rPr>
        <w:t>投标人名称（加盖投标人公章）：</w:t>
      </w:r>
      <w:r>
        <w:rPr>
          <w:rFonts w:ascii="宋体" w:eastAsia="宋体" w:hAnsi="宋体" w:cs="宋体" w:hint="eastAsia"/>
          <w:sz w:val="24"/>
          <w:u w:val="single"/>
          <w:lang w:bidi="ar"/>
        </w:rPr>
        <w:t xml:space="preserve">                            </w:t>
      </w:r>
    </w:p>
    <w:tbl>
      <w:tblPr>
        <w:tblW w:w="499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733"/>
        <w:gridCol w:w="1114"/>
        <w:gridCol w:w="1196"/>
        <w:gridCol w:w="267"/>
        <w:gridCol w:w="605"/>
        <w:gridCol w:w="902"/>
        <w:gridCol w:w="692"/>
        <w:gridCol w:w="709"/>
        <w:gridCol w:w="756"/>
        <w:gridCol w:w="130"/>
        <w:gridCol w:w="2178"/>
      </w:tblGrid>
      <w:tr w:rsidR="00A248BE">
        <w:tc>
          <w:tcPr>
            <w:tcW w:w="995" w:type="pct"/>
            <w:gridSpan w:val="2"/>
            <w:tcBorders>
              <w:top w:val="single" w:sz="4" w:space="0" w:color="auto"/>
              <w:left w:val="single" w:sz="4" w:space="0" w:color="auto"/>
              <w:bottom w:val="single" w:sz="6" w:space="0" w:color="auto"/>
              <w:right w:val="single" w:sz="6" w:space="0" w:color="auto"/>
            </w:tcBorders>
            <w:shd w:val="clear" w:color="auto" w:fill="auto"/>
            <w:vAlign w:val="center"/>
          </w:tcPr>
          <w:p w:rsidR="00A248BE" w:rsidRDefault="008D5F58">
            <w:pPr>
              <w:topLinePunct/>
              <w:spacing w:beforeLines="25" w:before="78" w:afterLines="25" w:after="78"/>
              <w:jc w:val="center"/>
              <w:rPr>
                <w:rFonts w:ascii="宋体" w:eastAsia="宋体" w:hAnsi="宋体" w:cs="宋体"/>
                <w:sz w:val="24"/>
              </w:rPr>
            </w:pPr>
            <w:r>
              <w:rPr>
                <w:rFonts w:ascii="宋体" w:eastAsia="宋体" w:hAnsi="宋体" w:cs="宋体" w:hint="eastAsia"/>
                <w:sz w:val="24"/>
                <w:lang w:bidi="ar"/>
              </w:rPr>
              <w:t>投标人名称</w:t>
            </w:r>
          </w:p>
        </w:tc>
        <w:tc>
          <w:tcPr>
            <w:tcW w:w="1973" w:type="pct"/>
            <w:gridSpan w:val="5"/>
            <w:tcBorders>
              <w:top w:val="single" w:sz="4" w:space="0" w:color="auto"/>
              <w:left w:val="single" w:sz="6" w:space="0" w:color="auto"/>
              <w:bottom w:val="single" w:sz="6" w:space="0" w:color="auto"/>
              <w:right w:val="single" w:sz="6" w:space="0" w:color="auto"/>
            </w:tcBorders>
            <w:shd w:val="clear" w:color="auto" w:fill="auto"/>
            <w:vAlign w:val="center"/>
          </w:tcPr>
          <w:p w:rsidR="00A248BE" w:rsidRDefault="00A248BE">
            <w:pPr>
              <w:topLinePunct/>
              <w:spacing w:beforeLines="25" w:before="78" w:afterLines="25" w:after="78"/>
              <w:rPr>
                <w:rFonts w:ascii="宋体" w:eastAsia="宋体" w:hAnsi="宋体" w:cs="宋体"/>
                <w:sz w:val="24"/>
              </w:rPr>
            </w:pPr>
          </w:p>
        </w:tc>
        <w:tc>
          <w:tcPr>
            <w:tcW w:w="859" w:type="pct"/>
            <w:gridSpan w:val="3"/>
            <w:tcBorders>
              <w:top w:val="single" w:sz="4" w:space="0" w:color="auto"/>
              <w:left w:val="single" w:sz="6" w:space="0" w:color="auto"/>
              <w:bottom w:val="single" w:sz="6" w:space="0" w:color="auto"/>
              <w:right w:val="single" w:sz="6" w:space="0" w:color="auto"/>
            </w:tcBorders>
            <w:shd w:val="clear" w:color="auto" w:fill="auto"/>
            <w:vAlign w:val="center"/>
          </w:tcPr>
          <w:p w:rsidR="00A248BE" w:rsidRDefault="008D5F58">
            <w:pPr>
              <w:topLinePunct/>
              <w:spacing w:beforeLines="25" w:before="78" w:afterLines="25" w:after="78"/>
              <w:jc w:val="center"/>
              <w:rPr>
                <w:rFonts w:ascii="宋体" w:eastAsia="宋体" w:hAnsi="宋体" w:cs="宋体"/>
                <w:sz w:val="24"/>
              </w:rPr>
            </w:pPr>
            <w:r>
              <w:rPr>
                <w:rFonts w:ascii="宋体" w:eastAsia="宋体" w:hAnsi="宋体" w:cs="宋体" w:hint="eastAsia"/>
                <w:sz w:val="24"/>
                <w:lang w:bidi="ar"/>
              </w:rPr>
              <w:t>单位负责人</w:t>
            </w:r>
          </w:p>
        </w:tc>
        <w:tc>
          <w:tcPr>
            <w:tcW w:w="1171" w:type="pct"/>
            <w:tcBorders>
              <w:top w:val="single" w:sz="4" w:space="0" w:color="auto"/>
              <w:left w:val="single" w:sz="6" w:space="0" w:color="auto"/>
              <w:bottom w:val="single" w:sz="6" w:space="0" w:color="auto"/>
              <w:right w:val="single" w:sz="4" w:space="0" w:color="auto"/>
            </w:tcBorders>
            <w:shd w:val="clear" w:color="auto" w:fill="auto"/>
            <w:vAlign w:val="center"/>
          </w:tcPr>
          <w:p w:rsidR="00A248BE" w:rsidRDefault="00A248BE">
            <w:pPr>
              <w:topLinePunct/>
              <w:spacing w:beforeLines="25" w:before="78" w:afterLines="25" w:after="78"/>
              <w:rPr>
                <w:rFonts w:ascii="宋体" w:eastAsia="宋体" w:hAnsi="宋体" w:cs="宋体"/>
                <w:sz w:val="24"/>
              </w:rPr>
            </w:pPr>
          </w:p>
        </w:tc>
      </w:tr>
      <w:tr w:rsidR="00A248BE">
        <w:tc>
          <w:tcPr>
            <w:tcW w:w="995" w:type="pct"/>
            <w:gridSpan w:val="2"/>
            <w:tcBorders>
              <w:top w:val="single" w:sz="6" w:space="0" w:color="auto"/>
              <w:left w:val="single" w:sz="4" w:space="0" w:color="auto"/>
              <w:bottom w:val="single" w:sz="6" w:space="0" w:color="auto"/>
              <w:right w:val="single" w:sz="6" w:space="0" w:color="auto"/>
            </w:tcBorders>
            <w:shd w:val="clear" w:color="auto" w:fill="auto"/>
            <w:vAlign w:val="center"/>
          </w:tcPr>
          <w:p w:rsidR="00A248BE" w:rsidRDefault="008D5F58">
            <w:pPr>
              <w:topLinePunct/>
              <w:spacing w:beforeLines="25" w:before="78" w:afterLines="25" w:after="78"/>
              <w:jc w:val="center"/>
              <w:rPr>
                <w:rFonts w:ascii="宋体" w:eastAsia="宋体" w:hAnsi="宋体" w:cs="宋体"/>
                <w:sz w:val="24"/>
              </w:rPr>
            </w:pPr>
            <w:r>
              <w:rPr>
                <w:rFonts w:ascii="宋体" w:eastAsia="宋体" w:hAnsi="宋体" w:cs="宋体" w:hint="eastAsia"/>
                <w:sz w:val="24"/>
                <w:lang w:bidi="ar"/>
              </w:rPr>
              <w:t>投标人代表</w:t>
            </w:r>
          </w:p>
        </w:tc>
        <w:tc>
          <w:tcPr>
            <w:tcW w:w="1973" w:type="pct"/>
            <w:gridSpan w:val="5"/>
            <w:tcBorders>
              <w:top w:val="single" w:sz="6" w:space="0" w:color="auto"/>
              <w:left w:val="single" w:sz="6" w:space="0" w:color="auto"/>
              <w:bottom w:val="single" w:sz="6" w:space="0" w:color="auto"/>
              <w:right w:val="single" w:sz="6" w:space="0" w:color="auto"/>
            </w:tcBorders>
            <w:shd w:val="clear" w:color="auto" w:fill="auto"/>
            <w:vAlign w:val="center"/>
          </w:tcPr>
          <w:p w:rsidR="00A248BE" w:rsidRDefault="00A248BE">
            <w:pPr>
              <w:topLinePunct/>
              <w:spacing w:beforeLines="25" w:before="78" w:afterLines="25" w:after="78"/>
              <w:rPr>
                <w:rFonts w:ascii="宋体" w:eastAsia="宋体" w:hAnsi="宋体" w:cs="宋体"/>
                <w:sz w:val="24"/>
              </w:rPr>
            </w:pPr>
          </w:p>
        </w:tc>
        <w:tc>
          <w:tcPr>
            <w:tcW w:w="85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A248BE" w:rsidRDefault="008D5F58">
            <w:pPr>
              <w:topLinePunct/>
              <w:spacing w:beforeLines="25" w:before="78" w:afterLines="25" w:after="78"/>
              <w:jc w:val="center"/>
              <w:rPr>
                <w:rFonts w:ascii="宋体" w:eastAsia="宋体" w:hAnsi="宋体" w:cs="宋体"/>
                <w:sz w:val="24"/>
              </w:rPr>
            </w:pPr>
            <w:r>
              <w:rPr>
                <w:rFonts w:ascii="宋体" w:eastAsia="宋体" w:hAnsi="宋体" w:cs="宋体" w:hint="eastAsia"/>
                <w:sz w:val="24"/>
                <w:lang w:bidi="ar"/>
              </w:rPr>
              <w:t>电子邮箱</w:t>
            </w:r>
          </w:p>
        </w:tc>
        <w:tc>
          <w:tcPr>
            <w:tcW w:w="1171" w:type="pct"/>
            <w:tcBorders>
              <w:top w:val="single" w:sz="6" w:space="0" w:color="auto"/>
              <w:left w:val="single" w:sz="6" w:space="0" w:color="auto"/>
              <w:bottom w:val="single" w:sz="6" w:space="0" w:color="auto"/>
              <w:right w:val="single" w:sz="4" w:space="0" w:color="auto"/>
            </w:tcBorders>
            <w:shd w:val="clear" w:color="auto" w:fill="auto"/>
            <w:vAlign w:val="center"/>
          </w:tcPr>
          <w:p w:rsidR="00A248BE" w:rsidRDefault="00A248BE">
            <w:pPr>
              <w:topLinePunct/>
              <w:spacing w:beforeLines="25" w:before="78" w:afterLines="25" w:after="78"/>
              <w:rPr>
                <w:rFonts w:ascii="宋体" w:eastAsia="宋体" w:hAnsi="宋体" w:cs="宋体"/>
                <w:sz w:val="24"/>
              </w:rPr>
            </w:pPr>
          </w:p>
        </w:tc>
      </w:tr>
      <w:tr w:rsidR="00A248BE">
        <w:tc>
          <w:tcPr>
            <w:tcW w:w="995" w:type="pct"/>
            <w:gridSpan w:val="2"/>
            <w:tcBorders>
              <w:top w:val="single" w:sz="6" w:space="0" w:color="auto"/>
              <w:left w:val="single" w:sz="4" w:space="0" w:color="auto"/>
              <w:bottom w:val="single" w:sz="6" w:space="0" w:color="auto"/>
              <w:right w:val="single" w:sz="6" w:space="0" w:color="auto"/>
            </w:tcBorders>
            <w:shd w:val="clear" w:color="auto" w:fill="auto"/>
            <w:vAlign w:val="center"/>
          </w:tcPr>
          <w:p w:rsidR="00A248BE" w:rsidRDefault="008D5F58">
            <w:pPr>
              <w:topLinePunct/>
              <w:spacing w:beforeLines="25" w:before="78" w:afterLines="25" w:after="78"/>
              <w:jc w:val="center"/>
              <w:rPr>
                <w:rFonts w:ascii="宋体" w:eastAsia="宋体" w:hAnsi="宋体" w:cs="宋体"/>
                <w:sz w:val="24"/>
              </w:rPr>
            </w:pPr>
            <w:r>
              <w:rPr>
                <w:rFonts w:ascii="宋体" w:eastAsia="宋体" w:hAnsi="宋体" w:cs="宋体" w:hint="eastAsia"/>
                <w:sz w:val="24"/>
                <w:lang w:bidi="ar"/>
              </w:rPr>
              <w:t>上年营业收入</w:t>
            </w:r>
          </w:p>
        </w:tc>
        <w:tc>
          <w:tcPr>
            <w:tcW w:w="1973" w:type="pct"/>
            <w:gridSpan w:val="5"/>
            <w:tcBorders>
              <w:top w:val="single" w:sz="6" w:space="0" w:color="auto"/>
              <w:left w:val="single" w:sz="6" w:space="0" w:color="auto"/>
              <w:bottom w:val="single" w:sz="6" w:space="0" w:color="auto"/>
              <w:right w:val="single" w:sz="6" w:space="0" w:color="auto"/>
            </w:tcBorders>
            <w:shd w:val="clear" w:color="auto" w:fill="auto"/>
            <w:vAlign w:val="center"/>
          </w:tcPr>
          <w:p w:rsidR="00A248BE" w:rsidRDefault="00A248BE">
            <w:pPr>
              <w:topLinePunct/>
              <w:spacing w:beforeLines="25" w:before="78" w:afterLines="25" w:after="78"/>
              <w:rPr>
                <w:rFonts w:ascii="宋体" w:eastAsia="宋体" w:hAnsi="宋体" w:cs="宋体"/>
                <w:sz w:val="24"/>
              </w:rPr>
            </w:pPr>
          </w:p>
        </w:tc>
        <w:tc>
          <w:tcPr>
            <w:tcW w:w="85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A248BE" w:rsidRDefault="008D5F58">
            <w:pPr>
              <w:topLinePunct/>
              <w:spacing w:beforeLines="25" w:before="78" w:afterLines="25" w:after="78"/>
              <w:jc w:val="center"/>
              <w:rPr>
                <w:rFonts w:ascii="宋体" w:eastAsia="宋体" w:hAnsi="宋体" w:cs="宋体"/>
                <w:sz w:val="24"/>
              </w:rPr>
            </w:pPr>
            <w:r>
              <w:rPr>
                <w:rFonts w:ascii="宋体" w:eastAsia="宋体" w:hAnsi="宋体" w:cs="宋体" w:hint="eastAsia"/>
                <w:sz w:val="24"/>
                <w:lang w:bidi="ar"/>
              </w:rPr>
              <w:t>员工总人数</w:t>
            </w:r>
          </w:p>
        </w:tc>
        <w:tc>
          <w:tcPr>
            <w:tcW w:w="1171" w:type="pct"/>
            <w:tcBorders>
              <w:top w:val="single" w:sz="6" w:space="0" w:color="auto"/>
              <w:left w:val="single" w:sz="6" w:space="0" w:color="auto"/>
              <w:bottom w:val="single" w:sz="6" w:space="0" w:color="auto"/>
              <w:right w:val="single" w:sz="4" w:space="0" w:color="auto"/>
            </w:tcBorders>
            <w:shd w:val="clear" w:color="auto" w:fill="auto"/>
            <w:vAlign w:val="center"/>
          </w:tcPr>
          <w:p w:rsidR="00A248BE" w:rsidRDefault="00A248BE">
            <w:pPr>
              <w:topLinePunct/>
              <w:spacing w:beforeLines="25" w:before="78" w:afterLines="25" w:after="78"/>
              <w:rPr>
                <w:rFonts w:ascii="宋体" w:eastAsia="宋体" w:hAnsi="宋体" w:cs="宋体"/>
                <w:sz w:val="24"/>
              </w:rPr>
            </w:pPr>
          </w:p>
        </w:tc>
      </w:tr>
      <w:tr w:rsidR="00A248BE">
        <w:tc>
          <w:tcPr>
            <w:tcW w:w="395" w:type="pct"/>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A248BE" w:rsidRDefault="008D5F58">
            <w:pPr>
              <w:topLinePunct/>
              <w:spacing w:beforeLines="25" w:before="78" w:afterLines="25" w:after="78"/>
              <w:jc w:val="center"/>
              <w:rPr>
                <w:rFonts w:ascii="宋体" w:eastAsia="宋体" w:hAnsi="宋体" w:cs="宋体"/>
                <w:sz w:val="24"/>
              </w:rPr>
            </w:pPr>
            <w:r>
              <w:rPr>
                <w:rFonts w:ascii="宋体" w:eastAsia="宋体" w:hAnsi="宋体" w:cs="宋体" w:hint="eastAsia"/>
                <w:sz w:val="24"/>
                <w:lang w:bidi="ar"/>
              </w:rPr>
              <w:t>营</w:t>
            </w:r>
          </w:p>
          <w:p w:rsidR="00A248BE" w:rsidRDefault="008D5F58">
            <w:pPr>
              <w:topLinePunct/>
              <w:spacing w:beforeLines="25" w:before="78" w:afterLines="25" w:after="78"/>
              <w:jc w:val="center"/>
              <w:rPr>
                <w:rFonts w:ascii="宋体" w:eastAsia="宋体" w:hAnsi="宋体" w:cs="宋体"/>
                <w:sz w:val="24"/>
              </w:rPr>
            </w:pPr>
            <w:r>
              <w:rPr>
                <w:rFonts w:ascii="宋体" w:eastAsia="宋体" w:hAnsi="宋体" w:cs="宋体" w:hint="eastAsia"/>
                <w:sz w:val="24"/>
                <w:lang w:bidi="ar"/>
              </w:rPr>
              <w:t>业</w:t>
            </w:r>
          </w:p>
          <w:p w:rsidR="00A248BE" w:rsidRDefault="008D5F58">
            <w:pPr>
              <w:topLinePunct/>
              <w:spacing w:beforeLines="25" w:before="78" w:afterLines="25" w:after="78"/>
              <w:jc w:val="center"/>
              <w:rPr>
                <w:rFonts w:ascii="宋体" w:eastAsia="宋体" w:hAnsi="宋体" w:cs="宋体"/>
                <w:sz w:val="24"/>
              </w:rPr>
            </w:pPr>
            <w:r>
              <w:rPr>
                <w:rFonts w:ascii="宋体" w:eastAsia="宋体" w:hAnsi="宋体" w:cs="宋体" w:hint="eastAsia"/>
                <w:sz w:val="24"/>
                <w:lang w:bidi="ar"/>
              </w:rPr>
              <w:t>执</w:t>
            </w:r>
          </w:p>
          <w:p w:rsidR="00A248BE" w:rsidRDefault="008D5F58">
            <w:pPr>
              <w:topLinePunct/>
              <w:spacing w:beforeLines="25" w:before="78" w:afterLines="25" w:after="78"/>
              <w:jc w:val="center"/>
              <w:rPr>
                <w:rFonts w:ascii="宋体" w:eastAsia="宋体" w:hAnsi="宋体" w:cs="宋体"/>
                <w:sz w:val="24"/>
              </w:rPr>
            </w:pPr>
            <w:r>
              <w:rPr>
                <w:rFonts w:ascii="宋体" w:eastAsia="宋体" w:hAnsi="宋体" w:cs="宋体" w:hint="eastAsia"/>
                <w:sz w:val="24"/>
                <w:lang w:bidi="ar"/>
              </w:rPr>
              <w:t>照</w:t>
            </w:r>
          </w:p>
        </w:tc>
        <w:tc>
          <w:tcPr>
            <w:tcW w:w="1244"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A248BE" w:rsidRDefault="008D5F58">
            <w:pPr>
              <w:topLinePunct/>
              <w:spacing w:beforeLines="25" w:before="78" w:afterLines="25" w:after="78"/>
              <w:jc w:val="center"/>
              <w:rPr>
                <w:rFonts w:ascii="宋体" w:eastAsia="宋体" w:hAnsi="宋体" w:cs="宋体"/>
                <w:sz w:val="24"/>
              </w:rPr>
            </w:pPr>
            <w:r>
              <w:rPr>
                <w:rFonts w:ascii="Calibri" w:eastAsia="宋体" w:hAnsi="Calibri" w:cs="宋体" w:hint="eastAsia"/>
                <w:sz w:val="24"/>
                <w:lang w:bidi="ar"/>
              </w:rPr>
              <w:t>统一社会信用代码</w:t>
            </w:r>
          </w:p>
        </w:tc>
        <w:tc>
          <w:tcPr>
            <w:tcW w:w="3359" w:type="pct"/>
            <w:gridSpan w:val="8"/>
            <w:tcBorders>
              <w:top w:val="single" w:sz="6" w:space="0" w:color="auto"/>
              <w:left w:val="single" w:sz="6" w:space="0" w:color="auto"/>
              <w:bottom w:val="single" w:sz="6" w:space="0" w:color="auto"/>
              <w:right w:val="single" w:sz="4" w:space="0" w:color="auto"/>
            </w:tcBorders>
            <w:shd w:val="clear" w:color="auto" w:fill="auto"/>
            <w:vAlign w:val="center"/>
          </w:tcPr>
          <w:p w:rsidR="00A248BE" w:rsidRDefault="00A248BE">
            <w:pPr>
              <w:topLinePunct/>
              <w:spacing w:beforeLines="25" w:before="78" w:afterLines="25" w:after="78"/>
              <w:ind w:firstLineChars="50" w:firstLine="120"/>
              <w:rPr>
                <w:rFonts w:ascii="宋体" w:eastAsia="宋体" w:hAnsi="宋体" w:cs="宋体"/>
                <w:sz w:val="24"/>
              </w:rPr>
            </w:pPr>
          </w:p>
        </w:tc>
      </w:tr>
      <w:tr w:rsidR="00A248BE">
        <w:tc>
          <w:tcPr>
            <w:tcW w:w="395" w:type="pct"/>
            <w:vMerge/>
            <w:tcBorders>
              <w:top w:val="single" w:sz="6" w:space="0" w:color="auto"/>
              <w:left w:val="single" w:sz="4" w:space="0" w:color="auto"/>
              <w:bottom w:val="single" w:sz="6" w:space="0" w:color="auto"/>
              <w:right w:val="single" w:sz="6" w:space="0" w:color="auto"/>
            </w:tcBorders>
            <w:shd w:val="clear" w:color="auto" w:fill="auto"/>
            <w:vAlign w:val="center"/>
          </w:tcPr>
          <w:p w:rsidR="00A248BE" w:rsidRDefault="00A248BE">
            <w:pPr>
              <w:rPr>
                <w:rFonts w:ascii="Times New Roman" w:hAnsi="Times New Roman" w:cs="Lucida Sans"/>
                <w:sz w:val="20"/>
                <w:szCs w:val="20"/>
              </w:rPr>
            </w:pPr>
          </w:p>
        </w:tc>
        <w:tc>
          <w:tcPr>
            <w:tcW w:w="1244"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A248BE" w:rsidRDefault="008D5F58">
            <w:pPr>
              <w:topLinePunct/>
              <w:spacing w:beforeLines="25" w:before="78" w:afterLines="25" w:after="78"/>
              <w:jc w:val="center"/>
              <w:rPr>
                <w:rFonts w:ascii="宋体" w:eastAsia="宋体" w:hAnsi="宋体" w:cs="宋体"/>
                <w:sz w:val="24"/>
              </w:rPr>
            </w:pPr>
            <w:r>
              <w:rPr>
                <w:rFonts w:ascii="宋体" w:eastAsia="宋体" w:hAnsi="宋体" w:cs="宋体" w:hint="eastAsia"/>
                <w:sz w:val="24"/>
                <w:lang w:bidi="ar"/>
              </w:rPr>
              <w:t>发证机关</w:t>
            </w:r>
          </w:p>
        </w:tc>
        <w:tc>
          <w:tcPr>
            <w:tcW w:w="3359" w:type="pct"/>
            <w:gridSpan w:val="8"/>
            <w:tcBorders>
              <w:top w:val="single" w:sz="6" w:space="0" w:color="auto"/>
              <w:left w:val="single" w:sz="6" w:space="0" w:color="auto"/>
              <w:bottom w:val="single" w:sz="6" w:space="0" w:color="auto"/>
              <w:right w:val="single" w:sz="4" w:space="0" w:color="auto"/>
            </w:tcBorders>
            <w:shd w:val="clear" w:color="auto" w:fill="auto"/>
            <w:vAlign w:val="center"/>
          </w:tcPr>
          <w:p w:rsidR="00A248BE" w:rsidRDefault="00A248BE">
            <w:pPr>
              <w:topLinePunct/>
              <w:spacing w:beforeLines="25" w:before="78" w:afterLines="25" w:after="78"/>
              <w:ind w:firstLineChars="50" w:firstLine="120"/>
              <w:rPr>
                <w:rFonts w:ascii="宋体" w:eastAsia="宋体" w:hAnsi="宋体" w:cs="宋体"/>
                <w:sz w:val="24"/>
              </w:rPr>
            </w:pPr>
          </w:p>
        </w:tc>
      </w:tr>
      <w:tr w:rsidR="00A248BE">
        <w:tc>
          <w:tcPr>
            <w:tcW w:w="395" w:type="pct"/>
            <w:vMerge/>
            <w:tcBorders>
              <w:top w:val="single" w:sz="6" w:space="0" w:color="auto"/>
              <w:left w:val="single" w:sz="4" w:space="0" w:color="auto"/>
              <w:bottom w:val="single" w:sz="6" w:space="0" w:color="auto"/>
              <w:right w:val="single" w:sz="6" w:space="0" w:color="auto"/>
            </w:tcBorders>
            <w:shd w:val="clear" w:color="auto" w:fill="auto"/>
            <w:vAlign w:val="center"/>
          </w:tcPr>
          <w:p w:rsidR="00A248BE" w:rsidRDefault="00A248BE">
            <w:pPr>
              <w:rPr>
                <w:rFonts w:ascii="Times New Roman" w:hAnsi="Times New Roman" w:cs="Lucida Sans"/>
                <w:sz w:val="20"/>
                <w:szCs w:val="20"/>
              </w:rPr>
            </w:pPr>
          </w:p>
        </w:tc>
        <w:tc>
          <w:tcPr>
            <w:tcW w:w="1244"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A248BE" w:rsidRDefault="008D5F58">
            <w:pPr>
              <w:topLinePunct/>
              <w:spacing w:beforeLines="25" w:before="78" w:afterLines="25" w:after="78"/>
              <w:jc w:val="center"/>
              <w:rPr>
                <w:rFonts w:ascii="宋体" w:eastAsia="宋体" w:hAnsi="宋体" w:cs="宋体"/>
                <w:sz w:val="24"/>
              </w:rPr>
            </w:pPr>
            <w:r>
              <w:rPr>
                <w:rFonts w:ascii="宋体" w:eastAsia="宋体" w:hAnsi="宋体" w:cs="宋体" w:hint="eastAsia"/>
                <w:sz w:val="24"/>
                <w:lang w:bidi="ar"/>
              </w:rPr>
              <w:t>注册地址</w:t>
            </w:r>
          </w:p>
        </w:tc>
        <w:tc>
          <w:tcPr>
            <w:tcW w:w="3359" w:type="pct"/>
            <w:gridSpan w:val="8"/>
            <w:tcBorders>
              <w:top w:val="single" w:sz="6" w:space="0" w:color="auto"/>
              <w:left w:val="single" w:sz="6" w:space="0" w:color="auto"/>
              <w:bottom w:val="single" w:sz="6" w:space="0" w:color="auto"/>
              <w:right w:val="single" w:sz="4" w:space="0" w:color="auto"/>
            </w:tcBorders>
            <w:shd w:val="clear" w:color="auto" w:fill="auto"/>
            <w:vAlign w:val="center"/>
          </w:tcPr>
          <w:p w:rsidR="00A248BE" w:rsidRDefault="00A248BE">
            <w:pPr>
              <w:topLinePunct/>
              <w:spacing w:beforeLines="25" w:before="78" w:afterLines="25" w:after="78"/>
              <w:ind w:firstLineChars="50" w:firstLine="120"/>
              <w:rPr>
                <w:rFonts w:ascii="宋体" w:eastAsia="宋体" w:hAnsi="宋体" w:cs="宋体"/>
                <w:sz w:val="24"/>
              </w:rPr>
            </w:pPr>
          </w:p>
        </w:tc>
      </w:tr>
      <w:tr w:rsidR="00A248BE">
        <w:tc>
          <w:tcPr>
            <w:tcW w:w="395" w:type="pct"/>
            <w:vMerge/>
            <w:tcBorders>
              <w:top w:val="single" w:sz="6" w:space="0" w:color="auto"/>
              <w:left w:val="single" w:sz="4" w:space="0" w:color="auto"/>
              <w:bottom w:val="single" w:sz="6" w:space="0" w:color="auto"/>
              <w:right w:val="single" w:sz="6" w:space="0" w:color="auto"/>
            </w:tcBorders>
            <w:shd w:val="clear" w:color="auto" w:fill="auto"/>
            <w:vAlign w:val="center"/>
          </w:tcPr>
          <w:p w:rsidR="00A248BE" w:rsidRDefault="00A248BE">
            <w:pPr>
              <w:rPr>
                <w:rFonts w:ascii="Times New Roman" w:hAnsi="Times New Roman" w:cs="Lucida Sans"/>
                <w:sz w:val="20"/>
                <w:szCs w:val="20"/>
              </w:rPr>
            </w:pPr>
          </w:p>
        </w:tc>
        <w:tc>
          <w:tcPr>
            <w:tcW w:w="1244"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A248BE" w:rsidRDefault="008D5F58">
            <w:pPr>
              <w:topLinePunct/>
              <w:spacing w:beforeLines="25" w:before="78" w:afterLines="25" w:after="78"/>
              <w:jc w:val="center"/>
              <w:rPr>
                <w:rFonts w:ascii="宋体" w:eastAsia="宋体" w:hAnsi="宋体" w:cs="宋体"/>
                <w:sz w:val="24"/>
              </w:rPr>
            </w:pPr>
            <w:r>
              <w:rPr>
                <w:rFonts w:ascii="宋体" w:eastAsia="宋体" w:hAnsi="宋体" w:cs="宋体" w:hint="eastAsia"/>
                <w:sz w:val="24"/>
                <w:lang w:bidi="ar"/>
              </w:rPr>
              <w:t>成立时间</w:t>
            </w:r>
          </w:p>
        </w:tc>
        <w:tc>
          <w:tcPr>
            <w:tcW w:w="3359" w:type="pct"/>
            <w:gridSpan w:val="8"/>
            <w:tcBorders>
              <w:top w:val="single" w:sz="6" w:space="0" w:color="auto"/>
              <w:left w:val="single" w:sz="6" w:space="0" w:color="auto"/>
              <w:bottom w:val="single" w:sz="6" w:space="0" w:color="auto"/>
              <w:right w:val="single" w:sz="4" w:space="0" w:color="auto"/>
            </w:tcBorders>
            <w:shd w:val="clear" w:color="auto" w:fill="auto"/>
            <w:vAlign w:val="center"/>
          </w:tcPr>
          <w:p w:rsidR="00A248BE" w:rsidRDefault="00A248BE">
            <w:pPr>
              <w:topLinePunct/>
              <w:spacing w:beforeLines="25" w:before="78" w:afterLines="25" w:after="78"/>
              <w:ind w:firstLineChars="50" w:firstLine="120"/>
              <w:rPr>
                <w:rFonts w:ascii="宋体" w:eastAsia="宋体" w:hAnsi="宋体" w:cs="宋体"/>
                <w:sz w:val="24"/>
              </w:rPr>
            </w:pPr>
          </w:p>
        </w:tc>
      </w:tr>
      <w:tr w:rsidR="00A248BE">
        <w:tc>
          <w:tcPr>
            <w:tcW w:w="395" w:type="pct"/>
            <w:vMerge/>
            <w:tcBorders>
              <w:top w:val="single" w:sz="6" w:space="0" w:color="auto"/>
              <w:left w:val="single" w:sz="4" w:space="0" w:color="auto"/>
              <w:bottom w:val="single" w:sz="6" w:space="0" w:color="auto"/>
              <w:right w:val="single" w:sz="6" w:space="0" w:color="auto"/>
            </w:tcBorders>
            <w:shd w:val="clear" w:color="auto" w:fill="auto"/>
            <w:vAlign w:val="center"/>
          </w:tcPr>
          <w:p w:rsidR="00A248BE" w:rsidRDefault="00A248BE">
            <w:pPr>
              <w:rPr>
                <w:rFonts w:ascii="Times New Roman" w:hAnsi="Times New Roman" w:cs="Lucida Sans"/>
                <w:sz w:val="20"/>
                <w:szCs w:val="20"/>
              </w:rPr>
            </w:pPr>
          </w:p>
        </w:tc>
        <w:tc>
          <w:tcPr>
            <w:tcW w:w="1244"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A248BE" w:rsidRDefault="008D5F58">
            <w:pPr>
              <w:topLinePunct/>
              <w:spacing w:beforeLines="25" w:before="78" w:afterLines="25" w:after="78"/>
              <w:jc w:val="center"/>
              <w:rPr>
                <w:rFonts w:ascii="宋体" w:eastAsia="宋体" w:hAnsi="宋体" w:cs="宋体"/>
                <w:sz w:val="24"/>
              </w:rPr>
            </w:pPr>
            <w:r>
              <w:rPr>
                <w:rFonts w:ascii="宋体" w:eastAsia="宋体" w:hAnsi="宋体" w:cs="宋体" w:hint="eastAsia"/>
                <w:sz w:val="24"/>
                <w:lang w:bidi="ar"/>
              </w:rPr>
              <w:t>营业范围（主营）</w:t>
            </w:r>
          </w:p>
        </w:tc>
        <w:tc>
          <w:tcPr>
            <w:tcW w:w="3359" w:type="pct"/>
            <w:gridSpan w:val="8"/>
            <w:tcBorders>
              <w:top w:val="single" w:sz="6" w:space="0" w:color="auto"/>
              <w:left w:val="single" w:sz="6" w:space="0" w:color="auto"/>
              <w:bottom w:val="single" w:sz="6" w:space="0" w:color="auto"/>
              <w:right w:val="single" w:sz="4" w:space="0" w:color="auto"/>
            </w:tcBorders>
            <w:shd w:val="clear" w:color="auto" w:fill="auto"/>
            <w:vAlign w:val="center"/>
          </w:tcPr>
          <w:p w:rsidR="00A248BE" w:rsidRDefault="00A248BE">
            <w:pPr>
              <w:topLinePunct/>
              <w:spacing w:beforeLines="25" w:before="78" w:afterLines="25" w:after="78"/>
              <w:ind w:firstLineChars="50" w:firstLine="120"/>
              <w:jc w:val="left"/>
              <w:rPr>
                <w:rFonts w:ascii="宋体" w:eastAsia="宋体" w:hAnsi="宋体" w:cs="宋体"/>
                <w:sz w:val="24"/>
              </w:rPr>
            </w:pPr>
          </w:p>
        </w:tc>
      </w:tr>
      <w:tr w:rsidR="00A248BE">
        <w:tc>
          <w:tcPr>
            <w:tcW w:w="395" w:type="pct"/>
            <w:vMerge/>
            <w:tcBorders>
              <w:top w:val="single" w:sz="6" w:space="0" w:color="auto"/>
              <w:left w:val="single" w:sz="4" w:space="0" w:color="auto"/>
              <w:bottom w:val="single" w:sz="6" w:space="0" w:color="auto"/>
              <w:right w:val="single" w:sz="6" w:space="0" w:color="auto"/>
            </w:tcBorders>
            <w:shd w:val="clear" w:color="auto" w:fill="auto"/>
            <w:vAlign w:val="center"/>
          </w:tcPr>
          <w:p w:rsidR="00A248BE" w:rsidRDefault="00A248BE">
            <w:pPr>
              <w:rPr>
                <w:rFonts w:ascii="Times New Roman" w:hAnsi="Times New Roman" w:cs="Lucida Sans"/>
                <w:sz w:val="20"/>
                <w:szCs w:val="20"/>
              </w:rPr>
            </w:pPr>
          </w:p>
        </w:tc>
        <w:tc>
          <w:tcPr>
            <w:tcW w:w="1244"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A248BE" w:rsidRDefault="008D5F58">
            <w:pPr>
              <w:topLinePunct/>
              <w:spacing w:beforeLines="25" w:before="78" w:afterLines="25" w:after="78"/>
              <w:jc w:val="center"/>
              <w:rPr>
                <w:rFonts w:ascii="宋体" w:eastAsia="宋体" w:hAnsi="宋体" w:cs="宋体"/>
                <w:sz w:val="24"/>
              </w:rPr>
            </w:pPr>
            <w:r>
              <w:rPr>
                <w:rFonts w:ascii="宋体" w:eastAsia="宋体" w:hAnsi="宋体" w:cs="宋体" w:hint="eastAsia"/>
                <w:sz w:val="24"/>
                <w:lang w:bidi="ar"/>
              </w:rPr>
              <w:t>营业范围（兼营）</w:t>
            </w:r>
          </w:p>
        </w:tc>
        <w:tc>
          <w:tcPr>
            <w:tcW w:w="3359" w:type="pct"/>
            <w:gridSpan w:val="8"/>
            <w:tcBorders>
              <w:top w:val="single" w:sz="6" w:space="0" w:color="auto"/>
              <w:left w:val="single" w:sz="6" w:space="0" w:color="auto"/>
              <w:bottom w:val="single" w:sz="6" w:space="0" w:color="auto"/>
              <w:right w:val="single" w:sz="4" w:space="0" w:color="auto"/>
            </w:tcBorders>
            <w:shd w:val="clear" w:color="auto" w:fill="auto"/>
            <w:vAlign w:val="center"/>
          </w:tcPr>
          <w:p w:rsidR="00A248BE" w:rsidRDefault="00A248BE">
            <w:pPr>
              <w:topLinePunct/>
              <w:spacing w:beforeLines="25" w:before="78" w:afterLines="25" w:after="78"/>
              <w:ind w:firstLineChars="50" w:firstLine="120"/>
              <w:jc w:val="left"/>
              <w:rPr>
                <w:rFonts w:ascii="宋体" w:eastAsia="宋体" w:hAnsi="宋体" w:cs="宋体"/>
                <w:sz w:val="24"/>
              </w:rPr>
            </w:pPr>
          </w:p>
        </w:tc>
      </w:tr>
      <w:tr w:rsidR="00A248BE">
        <w:tc>
          <w:tcPr>
            <w:tcW w:w="2109" w:type="pct"/>
            <w:gridSpan w:val="5"/>
            <w:tcBorders>
              <w:top w:val="single" w:sz="6" w:space="0" w:color="auto"/>
              <w:left w:val="single" w:sz="4" w:space="0" w:color="auto"/>
              <w:bottom w:val="single" w:sz="6" w:space="0" w:color="auto"/>
              <w:right w:val="single" w:sz="6" w:space="0" w:color="auto"/>
            </w:tcBorders>
            <w:shd w:val="clear" w:color="auto" w:fill="auto"/>
            <w:vAlign w:val="center"/>
          </w:tcPr>
          <w:p w:rsidR="00A248BE" w:rsidRDefault="008D5F58">
            <w:pPr>
              <w:topLinePunct/>
              <w:spacing w:beforeLines="25" w:before="78" w:afterLines="25" w:after="78"/>
              <w:jc w:val="center"/>
              <w:rPr>
                <w:rFonts w:ascii="宋体" w:eastAsia="宋体" w:hAnsi="宋体" w:cs="宋体"/>
                <w:sz w:val="24"/>
              </w:rPr>
            </w:pPr>
            <w:r>
              <w:rPr>
                <w:rFonts w:ascii="宋体" w:eastAsia="宋体" w:hAnsi="宋体" w:cs="宋体" w:hint="eastAsia"/>
                <w:sz w:val="24"/>
                <w:lang w:bidi="ar"/>
              </w:rPr>
              <w:t>资质名称</w:t>
            </w:r>
          </w:p>
        </w:tc>
        <w:tc>
          <w:tcPr>
            <w:tcW w:w="486" w:type="pct"/>
            <w:tcBorders>
              <w:top w:val="single" w:sz="6" w:space="0" w:color="auto"/>
              <w:left w:val="single" w:sz="6" w:space="0" w:color="auto"/>
              <w:bottom w:val="single" w:sz="6" w:space="0" w:color="auto"/>
              <w:right w:val="single" w:sz="6" w:space="0" w:color="auto"/>
            </w:tcBorders>
            <w:shd w:val="clear" w:color="auto" w:fill="auto"/>
            <w:vAlign w:val="center"/>
          </w:tcPr>
          <w:p w:rsidR="00A248BE" w:rsidRDefault="008D5F58">
            <w:pPr>
              <w:topLinePunct/>
              <w:spacing w:beforeLines="25" w:before="78" w:afterLines="25" w:after="78"/>
              <w:jc w:val="center"/>
              <w:rPr>
                <w:rFonts w:ascii="宋体" w:eastAsia="宋体" w:hAnsi="宋体" w:cs="宋体"/>
                <w:sz w:val="24"/>
              </w:rPr>
            </w:pPr>
            <w:r>
              <w:rPr>
                <w:rFonts w:ascii="宋体" w:eastAsia="宋体" w:hAnsi="宋体" w:cs="宋体" w:hint="eastAsia"/>
                <w:sz w:val="24"/>
                <w:lang w:bidi="ar"/>
              </w:rPr>
              <w:t>等级</w:t>
            </w:r>
          </w:p>
        </w:tc>
        <w:tc>
          <w:tcPr>
            <w:tcW w:w="1162"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A248BE" w:rsidRDefault="008D5F58">
            <w:pPr>
              <w:topLinePunct/>
              <w:spacing w:beforeLines="25" w:before="78" w:afterLines="25" w:after="78"/>
              <w:jc w:val="center"/>
              <w:rPr>
                <w:rFonts w:ascii="宋体" w:eastAsia="宋体" w:hAnsi="宋体" w:cs="宋体"/>
                <w:sz w:val="24"/>
              </w:rPr>
            </w:pPr>
            <w:r>
              <w:rPr>
                <w:rFonts w:ascii="宋体" w:eastAsia="宋体" w:hAnsi="宋体" w:cs="宋体" w:hint="eastAsia"/>
                <w:sz w:val="24"/>
                <w:lang w:bidi="ar"/>
              </w:rPr>
              <w:t>发证机关</w:t>
            </w:r>
          </w:p>
        </w:tc>
        <w:tc>
          <w:tcPr>
            <w:tcW w:w="1241" w:type="pct"/>
            <w:gridSpan w:val="2"/>
            <w:tcBorders>
              <w:top w:val="single" w:sz="6" w:space="0" w:color="auto"/>
              <w:left w:val="single" w:sz="6" w:space="0" w:color="auto"/>
              <w:bottom w:val="single" w:sz="6" w:space="0" w:color="auto"/>
              <w:right w:val="single" w:sz="4" w:space="0" w:color="auto"/>
            </w:tcBorders>
            <w:shd w:val="clear" w:color="auto" w:fill="auto"/>
            <w:vAlign w:val="center"/>
          </w:tcPr>
          <w:p w:rsidR="00A248BE" w:rsidRDefault="008D5F58">
            <w:pPr>
              <w:topLinePunct/>
              <w:spacing w:beforeLines="25" w:before="78" w:afterLines="25" w:after="78"/>
              <w:jc w:val="center"/>
              <w:rPr>
                <w:rFonts w:ascii="宋体" w:eastAsia="宋体" w:hAnsi="宋体" w:cs="宋体"/>
                <w:sz w:val="24"/>
              </w:rPr>
            </w:pPr>
            <w:r>
              <w:rPr>
                <w:rFonts w:ascii="宋体" w:eastAsia="宋体" w:hAnsi="宋体" w:cs="宋体" w:hint="eastAsia"/>
                <w:sz w:val="24"/>
                <w:lang w:bidi="ar"/>
              </w:rPr>
              <w:t>有效期</w:t>
            </w:r>
          </w:p>
        </w:tc>
      </w:tr>
      <w:tr w:rsidR="00A248BE">
        <w:tc>
          <w:tcPr>
            <w:tcW w:w="2109" w:type="pct"/>
            <w:gridSpan w:val="5"/>
            <w:tcBorders>
              <w:top w:val="single" w:sz="6" w:space="0" w:color="auto"/>
              <w:left w:val="single" w:sz="4" w:space="0" w:color="auto"/>
              <w:bottom w:val="single" w:sz="6" w:space="0" w:color="auto"/>
              <w:right w:val="single" w:sz="6" w:space="0" w:color="auto"/>
            </w:tcBorders>
            <w:shd w:val="clear" w:color="auto" w:fill="auto"/>
            <w:vAlign w:val="center"/>
          </w:tcPr>
          <w:p w:rsidR="00A248BE" w:rsidRDefault="00A248BE">
            <w:pPr>
              <w:topLinePunct/>
              <w:spacing w:beforeLines="25" w:before="78" w:afterLines="25" w:after="78"/>
              <w:jc w:val="center"/>
              <w:rPr>
                <w:rFonts w:ascii="宋体" w:eastAsia="宋体" w:hAnsi="宋体" w:cs="宋体"/>
                <w:sz w:val="24"/>
              </w:rPr>
            </w:pPr>
          </w:p>
        </w:tc>
        <w:tc>
          <w:tcPr>
            <w:tcW w:w="486" w:type="pct"/>
            <w:tcBorders>
              <w:top w:val="single" w:sz="6" w:space="0" w:color="auto"/>
              <w:left w:val="single" w:sz="6" w:space="0" w:color="auto"/>
              <w:bottom w:val="single" w:sz="6" w:space="0" w:color="auto"/>
              <w:right w:val="single" w:sz="6" w:space="0" w:color="auto"/>
            </w:tcBorders>
            <w:shd w:val="clear" w:color="auto" w:fill="auto"/>
            <w:vAlign w:val="center"/>
          </w:tcPr>
          <w:p w:rsidR="00A248BE" w:rsidRDefault="00A248BE">
            <w:pPr>
              <w:topLinePunct/>
              <w:spacing w:beforeLines="25" w:before="78" w:afterLines="25" w:after="78"/>
              <w:jc w:val="center"/>
              <w:rPr>
                <w:rFonts w:ascii="宋体" w:eastAsia="宋体" w:hAnsi="宋体" w:cs="宋体"/>
                <w:sz w:val="24"/>
              </w:rPr>
            </w:pPr>
          </w:p>
        </w:tc>
        <w:tc>
          <w:tcPr>
            <w:tcW w:w="1162"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A248BE" w:rsidRDefault="00A248BE">
            <w:pPr>
              <w:topLinePunct/>
              <w:spacing w:beforeLines="25" w:before="78" w:afterLines="25" w:after="78"/>
              <w:jc w:val="center"/>
              <w:rPr>
                <w:rFonts w:ascii="宋体" w:eastAsia="宋体" w:hAnsi="宋体" w:cs="宋体"/>
                <w:sz w:val="24"/>
              </w:rPr>
            </w:pPr>
          </w:p>
        </w:tc>
        <w:tc>
          <w:tcPr>
            <w:tcW w:w="1241" w:type="pct"/>
            <w:gridSpan w:val="2"/>
            <w:tcBorders>
              <w:top w:val="single" w:sz="6" w:space="0" w:color="auto"/>
              <w:left w:val="single" w:sz="6" w:space="0" w:color="auto"/>
              <w:bottom w:val="single" w:sz="6" w:space="0" w:color="auto"/>
              <w:right w:val="single" w:sz="4" w:space="0" w:color="auto"/>
            </w:tcBorders>
            <w:shd w:val="clear" w:color="auto" w:fill="auto"/>
            <w:vAlign w:val="center"/>
          </w:tcPr>
          <w:p w:rsidR="00A248BE" w:rsidRDefault="00A248BE">
            <w:pPr>
              <w:topLinePunct/>
              <w:spacing w:beforeLines="25" w:before="78" w:afterLines="25" w:after="78"/>
              <w:jc w:val="center"/>
              <w:rPr>
                <w:rFonts w:ascii="宋体" w:eastAsia="宋体" w:hAnsi="宋体" w:cs="宋体"/>
                <w:sz w:val="24"/>
              </w:rPr>
            </w:pPr>
          </w:p>
        </w:tc>
      </w:tr>
      <w:tr w:rsidR="00A248BE">
        <w:tc>
          <w:tcPr>
            <w:tcW w:w="2109" w:type="pct"/>
            <w:gridSpan w:val="5"/>
            <w:tcBorders>
              <w:top w:val="single" w:sz="6" w:space="0" w:color="auto"/>
              <w:left w:val="single" w:sz="4" w:space="0" w:color="auto"/>
              <w:bottom w:val="single" w:sz="6" w:space="0" w:color="auto"/>
              <w:right w:val="single" w:sz="6" w:space="0" w:color="auto"/>
            </w:tcBorders>
            <w:shd w:val="clear" w:color="auto" w:fill="auto"/>
            <w:vAlign w:val="center"/>
          </w:tcPr>
          <w:p w:rsidR="00A248BE" w:rsidRDefault="00A248BE">
            <w:pPr>
              <w:topLinePunct/>
              <w:spacing w:beforeLines="25" w:before="78" w:afterLines="25" w:after="78"/>
              <w:jc w:val="center"/>
              <w:rPr>
                <w:rFonts w:ascii="宋体" w:eastAsia="宋体" w:hAnsi="宋体" w:cs="宋体"/>
                <w:sz w:val="24"/>
              </w:rPr>
            </w:pPr>
          </w:p>
        </w:tc>
        <w:tc>
          <w:tcPr>
            <w:tcW w:w="486" w:type="pct"/>
            <w:tcBorders>
              <w:top w:val="single" w:sz="6" w:space="0" w:color="auto"/>
              <w:left w:val="single" w:sz="6" w:space="0" w:color="auto"/>
              <w:bottom w:val="single" w:sz="6" w:space="0" w:color="auto"/>
              <w:right w:val="single" w:sz="6" w:space="0" w:color="auto"/>
            </w:tcBorders>
            <w:shd w:val="clear" w:color="auto" w:fill="auto"/>
            <w:vAlign w:val="center"/>
          </w:tcPr>
          <w:p w:rsidR="00A248BE" w:rsidRDefault="00A248BE">
            <w:pPr>
              <w:topLinePunct/>
              <w:spacing w:beforeLines="25" w:before="78" w:afterLines="25" w:after="78"/>
              <w:jc w:val="center"/>
              <w:rPr>
                <w:rFonts w:ascii="宋体" w:eastAsia="宋体" w:hAnsi="宋体" w:cs="宋体"/>
                <w:sz w:val="24"/>
              </w:rPr>
            </w:pPr>
          </w:p>
        </w:tc>
        <w:tc>
          <w:tcPr>
            <w:tcW w:w="1162"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A248BE" w:rsidRDefault="00A248BE">
            <w:pPr>
              <w:topLinePunct/>
              <w:spacing w:beforeLines="25" w:before="78" w:afterLines="25" w:after="78"/>
              <w:jc w:val="center"/>
              <w:rPr>
                <w:rFonts w:ascii="宋体" w:eastAsia="宋体" w:hAnsi="宋体" w:cs="宋体"/>
                <w:sz w:val="24"/>
              </w:rPr>
            </w:pPr>
          </w:p>
        </w:tc>
        <w:tc>
          <w:tcPr>
            <w:tcW w:w="1241" w:type="pct"/>
            <w:gridSpan w:val="2"/>
            <w:tcBorders>
              <w:top w:val="single" w:sz="6" w:space="0" w:color="auto"/>
              <w:left w:val="single" w:sz="6" w:space="0" w:color="auto"/>
              <w:bottom w:val="single" w:sz="6" w:space="0" w:color="auto"/>
              <w:right w:val="single" w:sz="4" w:space="0" w:color="auto"/>
            </w:tcBorders>
            <w:shd w:val="clear" w:color="auto" w:fill="auto"/>
            <w:vAlign w:val="center"/>
          </w:tcPr>
          <w:p w:rsidR="00A248BE" w:rsidRDefault="00A248BE">
            <w:pPr>
              <w:topLinePunct/>
              <w:spacing w:beforeLines="25" w:before="78" w:afterLines="25" w:after="78"/>
              <w:jc w:val="center"/>
              <w:rPr>
                <w:rFonts w:ascii="宋体" w:eastAsia="宋体" w:hAnsi="宋体" w:cs="宋体"/>
                <w:sz w:val="24"/>
              </w:rPr>
            </w:pPr>
          </w:p>
        </w:tc>
      </w:tr>
      <w:tr w:rsidR="00A248BE">
        <w:tc>
          <w:tcPr>
            <w:tcW w:w="2109" w:type="pct"/>
            <w:gridSpan w:val="5"/>
            <w:tcBorders>
              <w:top w:val="single" w:sz="6" w:space="0" w:color="auto"/>
              <w:left w:val="single" w:sz="4" w:space="0" w:color="auto"/>
              <w:bottom w:val="single" w:sz="6" w:space="0" w:color="auto"/>
              <w:right w:val="single" w:sz="6" w:space="0" w:color="auto"/>
            </w:tcBorders>
            <w:shd w:val="clear" w:color="auto" w:fill="auto"/>
            <w:vAlign w:val="center"/>
          </w:tcPr>
          <w:p w:rsidR="00A248BE" w:rsidRDefault="00A248BE">
            <w:pPr>
              <w:topLinePunct/>
              <w:spacing w:beforeLines="25" w:before="78" w:afterLines="25" w:after="78"/>
              <w:jc w:val="center"/>
              <w:rPr>
                <w:rFonts w:ascii="宋体" w:eastAsia="宋体" w:hAnsi="宋体" w:cs="宋体"/>
                <w:sz w:val="24"/>
              </w:rPr>
            </w:pPr>
          </w:p>
        </w:tc>
        <w:tc>
          <w:tcPr>
            <w:tcW w:w="486" w:type="pct"/>
            <w:tcBorders>
              <w:top w:val="single" w:sz="6" w:space="0" w:color="auto"/>
              <w:left w:val="single" w:sz="6" w:space="0" w:color="auto"/>
              <w:bottom w:val="single" w:sz="6" w:space="0" w:color="auto"/>
              <w:right w:val="single" w:sz="6" w:space="0" w:color="auto"/>
            </w:tcBorders>
            <w:shd w:val="clear" w:color="auto" w:fill="auto"/>
            <w:vAlign w:val="center"/>
          </w:tcPr>
          <w:p w:rsidR="00A248BE" w:rsidRDefault="00A248BE">
            <w:pPr>
              <w:topLinePunct/>
              <w:spacing w:beforeLines="25" w:before="78" w:afterLines="25" w:after="78"/>
              <w:jc w:val="center"/>
              <w:rPr>
                <w:rFonts w:ascii="宋体" w:eastAsia="宋体" w:hAnsi="宋体" w:cs="宋体"/>
                <w:sz w:val="24"/>
              </w:rPr>
            </w:pPr>
          </w:p>
        </w:tc>
        <w:tc>
          <w:tcPr>
            <w:tcW w:w="1162"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A248BE" w:rsidRDefault="00A248BE">
            <w:pPr>
              <w:topLinePunct/>
              <w:spacing w:beforeLines="25" w:before="78" w:afterLines="25" w:after="78"/>
              <w:jc w:val="center"/>
              <w:rPr>
                <w:rFonts w:ascii="宋体" w:eastAsia="宋体" w:hAnsi="宋体" w:cs="宋体"/>
                <w:sz w:val="24"/>
              </w:rPr>
            </w:pPr>
          </w:p>
        </w:tc>
        <w:tc>
          <w:tcPr>
            <w:tcW w:w="1241" w:type="pct"/>
            <w:gridSpan w:val="2"/>
            <w:tcBorders>
              <w:top w:val="single" w:sz="6" w:space="0" w:color="auto"/>
              <w:left w:val="single" w:sz="6" w:space="0" w:color="auto"/>
              <w:bottom w:val="single" w:sz="6" w:space="0" w:color="auto"/>
              <w:right w:val="single" w:sz="4" w:space="0" w:color="auto"/>
            </w:tcBorders>
            <w:shd w:val="clear" w:color="auto" w:fill="auto"/>
            <w:vAlign w:val="center"/>
          </w:tcPr>
          <w:p w:rsidR="00A248BE" w:rsidRDefault="00A248BE">
            <w:pPr>
              <w:topLinePunct/>
              <w:spacing w:beforeLines="25" w:before="78" w:afterLines="25" w:after="78"/>
              <w:jc w:val="center"/>
              <w:rPr>
                <w:rFonts w:ascii="宋体" w:eastAsia="宋体" w:hAnsi="宋体" w:cs="宋体"/>
                <w:sz w:val="24"/>
              </w:rPr>
            </w:pPr>
          </w:p>
        </w:tc>
      </w:tr>
      <w:tr w:rsidR="00A248BE">
        <w:trPr>
          <w:trHeight w:val="555"/>
        </w:trPr>
        <w:tc>
          <w:tcPr>
            <w:tcW w:w="5000" w:type="pct"/>
            <w:gridSpan w:val="11"/>
            <w:tcBorders>
              <w:top w:val="single" w:sz="6" w:space="0" w:color="auto"/>
              <w:left w:val="single" w:sz="4" w:space="0" w:color="auto"/>
              <w:bottom w:val="single" w:sz="4" w:space="0" w:color="auto"/>
              <w:right w:val="single" w:sz="4" w:space="0" w:color="auto"/>
            </w:tcBorders>
            <w:shd w:val="clear" w:color="auto" w:fill="auto"/>
            <w:vAlign w:val="center"/>
          </w:tcPr>
          <w:p w:rsidR="00A248BE" w:rsidRDefault="008D5F58">
            <w:pPr>
              <w:topLinePunct/>
              <w:spacing w:beforeLines="25" w:before="78" w:afterLines="25" w:after="78"/>
              <w:jc w:val="center"/>
              <w:rPr>
                <w:rFonts w:ascii="宋体" w:eastAsia="宋体" w:hAnsi="宋体" w:cs="宋体"/>
                <w:sz w:val="24"/>
              </w:rPr>
            </w:pPr>
            <w:r>
              <w:rPr>
                <w:rFonts w:ascii="宋体" w:eastAsia="宋体" w:hAnsi="宋体" w:cs="宋体" w:hint="eastAsia"/>
                <w:sz w:val="24"/>
                <w:lang w:bidi="ar"/>
              </w:rPr>
              <w:t>股东（投资人）出资情况</w:t>
            </w:r>
          </w:p>
        </w:tc>
      </w:tr>
      <w:tr w:rsidR="00A248BE">
        <w:trPr>
          <w:trHeight w:val="555"/>
        </w:trPr>
        <w:tc>
          <w:tcPr>
            <w:tcW w:w="1783" w:type="pct"/>
            <w:gridSpan w:val="4"/>
            <w:tcBorders>
              <w:top w:val="single" w:sz="6" w:space="0" w:color="auto"/>
              <w:left w:val="single" w:sz="4" w:space="0" w:color="auto"/>
              <w:bottom w:val="single" w:sz="4" w:space="0" w:color="auto"/>
              <w:right w:val="single" w:sz="4" w:space="0" w:color="auto"/>
            </w:tcBorders>
            <w:shd w:val="clear" w:color="auto" w:fill="auto"/>
            <w:vAlign w:val="center"/>
          </w:tcPr>
          <w:p w:rsidR="00A248BE" w:rsidRDefault="008D5F58">
            <w:pPr>
              <w:topLinePunct/>
              <w:spacing w:beforeLines="25" w:before="78" w:afterLines="25" w:after="78"/>
              <w:jc w:val="center"/>
              <w:rPr>
                <w:rFonts w:ascii="宋体" w:eastAsia="宋体" w:hAnsi="宋体" w:cs="宋体"/>
                <w:sz w:val="24"/>
              </w:rPr>
            </w:pPr>
            <w:r>
              <w:rPr>
                <w:rFonts w:ascii="宋体" w:eastAsia="宋体" w:hAnsi="宋体" w:cs="宋体" w:hint="eastAsia"/>
                <w:sz w:val="24"/>
                <w:lang w:bidi="ar"/>
              </w:rPr>
              <w:t>股东（投资人）</w:t>
            </w:r>
          </w:p>
        </w:tc>
        <w:tc>
          <w:tcPr>
            <w:tcW w:w="1567" w:type="pct"/>
            <w:gridSpan w:val="4"/>
            <w:tcBorders>
              <w:top w:val="single" w:sz="6" w:space="0" w:color="auto"/>
              <w:left w:val="nil"/>
              <w:bottom w:val="single" w:sz="4" w:space="0" w:color="auto"/>
              <w:right w:val="single" w:sz="4" w:space="0" w:color="auto"/>
            </w:tcBorders>
            <w:shd w:val="clear" w:color="auto" w:fill="auto"/>
            <w:vAlign w:val="center"/>
          </w:tcPr>
          <w:p w:rsidR="00A248BE" w:rsidRDefault="008D5F58">
            <w:pPr>
              <w:topLinePunct/>
              <w:spacing w:beforeLines="25" w:before="78" w:afterLines="25" w:after="78"/>
              <w:jc w:val="center"/>
              <w:rPr>
                <w:rFonts w:ascii="宋体" w:eastAsia="宋体" w:hAnsi="宋体" w:cs="宋体"/>
                <w:sz w:val="24"/>
              </w:rPr>
            </w:pPr>
            <w:r>
              <w:rPr>
                <w:rFonts w:ascii="宋体" w:eastAsia="宋体" w:hAnsi="宋体" w:cs="宋体" w:hint="eastAsia"/>
                <w:sz w:val="24"/>
                <w:lang w:bidi="ar"/>
              </w:rPr>
              <w:t>持股比例</w:t>
            </w:r>
          </w:p>
        </w:tc>
        <w:tc>
          <w:tcPr>
            <w:tcW w:w="1649" w:type="pct"/>
            <w:gridSpan w:val="3"/>
            <w:tcBorders>
              <w:top w:val="single" w:sz="6" w:space="0" w:color="auto"/>
              <w:left w:val="nil"/>
              <w:bottom w:val="single" w:sz="4" w:space="0" w:color="auto"/>
              <w:right w:val="single" w:sz="4" w:space="0" w:color="auto"/>
            </w:tcBorders>
            <w:shd w:val="clear" w:color="auto" w:fill="auto"/>
            <w:vAlign w:val="center"/>
          </w:tcPr>
          <w:p w:rsidR="00A248BE" w:rsidRDefault="008D5F58">
            <w:pPr>
              <w:topLinePunct/>
              <w:spacing w:beforeLines="25" w:before="78" w:afterLines="25" w:after="78"/>
              <w:jc w:val="center"/>
              <w:rPr>
                <w:rFonts w:ascii="宋体" w:eastAsia="宋体" w:hAnsi="宋体" w:cs="宋体"/>
                <w:sz w:val="24"/>
              </w:rPr>
            </w:pPr>
            <w:r>
              <w:rPr>
                <w:rFonts w:ascii="宋体" w:eastAsia="宋体" w:hAnsi="宋体" w:cs="宋体" w:hint="eastAsia"/>
                <w:sz w:val="24"/>
                <w:lang w:bidi="ar"/>
              </w:rPr>
              <w:t>认缴出资额(万元)</w:t>
            </w:r>
          </w:p>
        </w:tc>
      </w:tr>
      <w:tr w:rsidR="00A248BE">
        <w:trPr>
          <w:trHeight w:val="510"/>
        </w:trPr>
        <w:tc>
          <w:tcPr>
            <w:tcW w:w="17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topLinePunct/>
              <w:spacing w:beforeLines="25" w:before="78" w:afterLines="25" w:after="78"/>
              <w:jc w:val="center"/>
              <w:rPr>
                <w:rFonts w:ascii="宋体" w:eastAsia="宋体" w:hAnsi="宋体" w:cs="宋体"/>
                <w:sz w:val="24"/>
              </w:rPr>
            </w:pPr>
          </w:p>
        </w:tc>
        <w:tc>
          <w:tcPr>
            <w:tcW w:w="1567" w:type="pct"/>
            <w:gridSpan w:val="4"/>
            <w:tcBorders>
              <w:top w:val="single" w:sz="4" w:space="0" w:color="auto"/>
              <w:left w:val="nil"/>
              <w:bottom w:val="single" w:sz="4" w:space="0" w:color="auto"/>
              <w:right w:val="single" w:sz="4" w:space="0" w:color="auto"/>
            </w:tcBorders>
            <w:shd w:val="clear" w:color="auto" w:fill="auto"/>
            <w:vAlign w:val="center"/>
          </w:tcPr>
          <w:p w:rsidR="00A248BE" w:rsidRDefault="00A248BE">
            <w:pPr>
              <w:topLinePunct/>
              <w:spacing w:beforeLines="25" w:before="78" w:afterLines="25" w:after="78"/>
              <w:jc w:val="center"/>
              <w:rPr>
                <w:rFonts w:ascii="宋体" w:eastAsia="宋体" w:hAnsi="宋体" w:cs="宋体"/>
                <w:sz w:val="24"/>
              </w:rPr>
            </w:pPr>
          </w:p>
        </w:tc>
        <w:tc>
          <w:tcPr>
            <w:tcW w:w="1649" w:type="pct"/>
            <w:gridSpan w:val="3"/>
            <w:tcBorders>
              <w:top w:val="single" w:sz="4" w:space="0" w:color="auto"/>
              <w:left w:val="nil"/>
              <w:bottom w:val="single" w:sz="4" w:space="0" w:color="auto"/>
              <w:right w:val="single" w:sz="4" w:space="0" w:color="auto"/>
            </w:tcBorders>
            <w:shd w:val="clear" w:color="auto" w:fill="auto"/>
            <w:vAlign w:val="center"/>
          </w:tcPr>
          <w:p w:rsidR="00A248BE" w:rsidRDefault="00A248BE">
            <w:pPr>
              <w:topLinePunct/>
              <w:spacing w:beforeLines="25" w:before="78" w:afterLines="25" w:after="78"/>
              <w:jc w:val="center"/>
              <w:rPr>
                <w:rFonts w:ascii="宋体" w:eastAsia="宋体" w:hAnsi="宋体" w:cs="宋体"/>
                <w:sz w:val="24"/>
              </w:rPr>
            </w:pPr>
          </w:p>
        </w:tc>
      </w:tr>
      <w:tr w:rsidR="00A248BE">
        <w:trPr>
          <w:trHeight w:val="570"/>
        </w:trPr>
        <w:tc>
          <w:tcPr>
            <w:tcW w:w="1783" w:type="pct"/>
            <w:gridSpan w:val="4"/>
            <w:tcBorders>
              <w:top w:val="single" w:sz="4" w:space="0" w:color="auto"/>
              <w:left w:val="single" w:sz="4" w:space="0" w:color="auto"/>
              <w:bottom w:val="single" w:sz="6" w:space="0" w:color="auto"/>
              <w:right w:val="single" w:sz="4" w:space="0" w:color="auto"/>
            </w:tcBorders>
            <w:shd w:val="clear" w:color="auto" w:fill="auto"/>
            <w:vAlign w:val="center"/>
          </w:tcPr>
          <w:p w:rsidR="00A248BE" w:rsidRDefault="00A248BE">
            <w:pPr>
              <w:topLinePunct/>
              <w:spacing w:beforeLines="25" w:before="78" w:afterLines="25" w:after="78"/>
              <w:jc w:val="center"/>
              <w:rPr>
                <w:rFonts w:ascii="宋体" w:eastAsia="宋体" w:hAnsi="宋体" w:cs="宋体"/>
                <w:sz w:val="24"/>
              </w:rPr>
            </w:pPr>
          </w:p>
        </w:tc>
        <w:tc>
          <w:tcPr>
            <w:tcW w:w="1567" w:type="pct"/>
            <w:gridSpan w:val="4"/>
            <w:tcBorders>
              <w:top w:val="single" w:sz="4" w:space="0" w:color="auto"/>
              <w:left w:val="nil"/>
              <w:bottom w:val="single" w:sz="6" w:space="0" w:color="auto"/>
              <w:right w:val="single" w:sz="4" w:space="0" w:color="auto"/>
            </w:tcBorders>
            <w:shd w:val="clear" w:color="auto" w:fill="auto"/>
            <w:vAlign w:val="center"/>
          </w:tcPr>
          <w:p w:rsidR="00A248BE" w:rsidRDefault="00A248BE">
            <w:pPr>
              <w:topLinePunct/>
              <w:spacing w:beforeLines="25" w:before="78" w:afterLines="25" w:after="78"/>
              <w:jc w:val="center"/>
              <w:rPr>
                <w:rFonts w:ascii="宋体" w:eastAsia="宋体" w:hAnsi="宋体" w:cs="宋体"/>
                <w:sz w:val="24"/>
              </w:rPr>
            </w:pPr>
          </w:p>
        </w:tc>
        <w:tc>
          <w:tcPr>
            <w:tcW w:w="1649" w:type="pct"/>
            <w:gridSpan w:val="3"/>
            <w:tcBorders>
              <w:top w:val="single" w:sz="4" w:space="0" w:color="auto"/>
              <w:left w:val="nil"/>
              <w:bottom w:val="single" w:sz="6" w:space="0" w:color="auto"/>
              <w:right w:val="single" w:sz="4" w:space="0" w:color="auto"/>
            </w:tcBorders>
            <w:shd w:val="clear" w:color="auto" w:fill="auto"/>
            <w:vAlign w:val="center"/>
          </w:tcPr>
          <w:p w:rsidR="00A248BE" w:rsidRDefault="00A248BE">
            <w:pPr>
              <w:topLinePunct/>
              <w:spacing w:beforeLines="25" w:before="78" w:afterLines="25" w:after="78"/>
              <w:jc w:val="center"/>
              <w:rPr>
                <w:rFonts w:ascii="宋体" w:eastAsia="宋体" w:hAnsi="宋体" w:cs="宋体"/>
                <w:sz w:val="24"/>
              </w:rPr>
            </w:pPr>
          </w:p>
        </w:tc>
      </w:tr>
      <w:tr w:rsidR="00A248BE">
        <w:trPr>
          <w:trHeight w:val="570"/>
        </w:trPr>
        <w:tc>
          <w:tcPr>
            <w:tcW w:w="1783" w:type="pct"/>
            <w:gridSpan w:val="4"/>
            <w:tcBorders>
              <w:top w:val="single" w:sz="4" w:space="0" w:color="auto"/>
              <w:left w:val="single" w:sz="4" w:space="0" w:color="auto"/>
              <w:bottom w:val="single" w:sz="6" w:space="0" w:color="auto"/>
              <w:right w:val="single" w:sz="4" w:space="0" w:color="auto"/>
            </w:tcBorders>
            <w:shd w:val="clear" w:color="auto" w:fill="auto"/>
            <w:vAlign w:val="center"/>
          </w:tcPr>
          <w:p w:rsidR="00A248BE" w:rsidRDefault="00A248BE">
            <w:pPr>
              <w:topLinePunct/>
              <w:spacing w:beforeLines="25" w:before="78" w:afterLines="25" w:after="78"/>
              <w:jc w:val="center"/>
              <w:rPr>
                <w:rFonts w:ascii="宋体" w:eastAsia="宋体" w:hAnsi="宋体" w:cs="宋体"/>
                <w:sz w:val="24"/>
              </w:rPr>
            </w:pPr>
          </w:p>
        </w:tc>
        <w:tc>
          <w:tcPr>
            <w:tcW w:w="1567" w:type="pct"/>
            <w:gridSpan w:val="4"/>
            <w:tcBorders>
              <w:top w:val="single" w:sz="4" w:space="0" w:color="auto"/>
              <w:left w:val="nil"/>
              <w:bottom w:val="single" w:sz="6" w:space="0" w:color="auto"/>
              <w:right w:val="single" w:sz="4" w:space="0" w:color="auto"/>
            </w:tcBorders>
            <w:shd w:val="clear" w:color="auto" w:fill="auto"/>
            <w:vAlign w:val="center"/>
          </w:tcPr>
          <w:p w:rsidR="00A248BE" w:rsidRDefault="00A248BE">
            <w:pPr>
              <w:topLinePunct/>
              <w:spacing w:beforeLines="25" w:before="78" w:afterLines="25" w:after="78"/>
              <w:jc w:val="center"/>
              <w:rPr>
                <w:rFonts w:ascii="宋体" w:eastAsia="宋体" w:hAnsi="宋体" w:cs="宋体"/>
                <w:sz w:val="24"/>
              </w:rPr>
            </w:pPr>
          </w:p>
        </w:tc>
        <w:tc>
          <w:tcPr>
            <w:tcW w:w="1649" w:type="pct"/>
            <w:gridSpan w:val="3"/>
            <w:tcBorders>
              <w:top w:val="single" w:sz="4" w:space="0" w:color="auto"/>
              <w:left w:val="nil"/>
              <w:bottom w:val="single" w:sz="6" w:space="0" w:color="auto"/>
              <w:right w:val="single" w:sz="4" w:space="0" w:color="auto"/>
            </w:tcBorders>
            <w:shd w:val="clear" w:color="auto" w:fill="auto"/>
            <w:vAlign w:val="center"/>
          </w:tcPr>
          <w:p w:rsidR="00A248BE" w:rsidRDefault="00A248BE">
            <w:pPr>
              <w:topLinePunct/>
              <w:spacing w:beforeLines="25" w:before="78" w:afterLines="25" w:after="78"/>
              <w:jc w:val="center"/>
              <w:rPr>
                <w:rFonts w:ascii="宋体" w:eastAsia="宋体" w:hAnsi="宋体" w:cs="宋体"/>
                <w:sz w:val="24"/>
              </w:rPr>
            </w:pPr>
          </w:p>
        </w:tc>
      </w:tr>
      <w:tr w:rsidR="00A248BE">
        <w:trPr>
          <w:trHeight w:val="570"/>
        </w:trPr>
        <w:tc>
          <w:tcPr>
            <w:tcW w:w="5000" w:type="pct"/>
            <w:gridSpan w:val="11"/>
            <w:tcBorders>
              <w:top w:val="single" w:sz="4" w:space="0" w:color="auto"/>
              <w:left w:val="single" w:sz="4" w:space="0" w:color="auto"/>
              <w:bottom w:val="single" w:sz="6" w:space="0" w:color="auto"/>
              <w:right w:val="single" w:sz="4" w:space="0" w:color="auto"/>
            </w:tcBorders>
            <w:shd w:val="clear" w:color="auto" w:fill="auto"/>
            <w:vAlign w:val="center"/>
          </w:tcPr>
          <w:p w:rsidR="00A248BE" w:rsidRDefault="008D5F58">
            <w:pPr>
              <w:topLinePunct/>
              <w:spacing w:beforeLines="25" w:before="78" w:afterLines="25" w:after="78"/>
              <w:jc w:val="left"/>
              <w:rPr>
                <w:rFonts w:ascii="宋体" w:eastAsia="宋体" w:hAnsi="宋体" w:cs="宋体"/>
                <w:sz w:val="24"/>
              </w:rPr>
            </w:pPr>
            <w:r>
              <w:rPr>
                <w:rFonts w:ascii="宋体" w:eastAsia="宋体" w:hAnsi="宋体" w:cs="宋体" w:hint="eastAsia"/>
                <w:sz w:val="24"/>
                <w:lang w:bidi="ar"/>
              </w:rPr>
              <w:t>说明：①股东或出资人为法人的，填写法人全称及统一社会信用代码，为自然人的，填写自然人姓名和身份证号；②投标人应按照占全部股份比例从大到小依次逐个股东填写，股东数量多于3个的，填写前3名，不足3个的全部填写。</w:t>
            </w:r>
          </w:p>
        </w:tc>
      </w:tr>
      <w:tr w:rsidR="00A248BE">
        <w:trPr>
          <w:trHeight w:val="1510"/>
        </w:trPr>
        <w:tc>
          <w:tcPr>
            <w:tcW w:w="5000" w:type="pct"/>
            <w:gridSpan w:val="11"/>
            <w:tcBorders>
              <w:top w:val="single" w:sz="6" w:space="0" w:color="auto"/>
              <w:left w:val="single" w:sz="4" w:space="0" w:color="auto"/>
              <w:bottom w:val="single" w:sz="4" w:space="0" w:color="auto"/>
              <w:right w:val="single" w:sz="4" w:space="0" w:color="auto"/>
            </w:tcBorders>
            <w:shd w:val="clear" w:color="auto" w:fill="auto"/>
          </w:tcPr>
          <w:p w:rsidR="00A248BE" w:rsidRDefault="008D5F58">
            <w:pPr>
              <w:topLinePunct/>
              <w:spacing w:beforeLines="50" w:before="156" w:afterLines="50" w:after="156"/>
              <w:rPr>
                <w:rFonts w:ascii="宋体" w:eastAsia="宋体" w:hAnsi="宋体" w:cs="宋体"/>
                <w:sz w:val="24"/>
              </w:rPr>
            </w:pPr>
            <w:r>
              <w:rPr>
                <w:rFonts w:ascii="宋体" w:eastAsia="宋体" w:hAnsi="宋体" w:cs="宋体" w:hint="eastAsia"/>
                <w:sz w:val="24"/>
                <w:lang w:bidi="ar"/>
              </w:rPr>
              <w:t>备注：</w:t>
            </w:r>
          </w:p>
        </w:tc>
      </w:tr>
    </w:tbl>
    <w:p w:rsidR="00A248BE" w:rsidRDefault="00A248BE">
      <w:pPr>
        <w:adjustRightInd w:val="0"/>
        <w:snapToGrid w:val="0"/>
        <w:rPr>
          <w:rFonts w:ascii="宋体" w:eastAsia="宋体" w:hAnsi="宋体" w:cs="宋体"/>
          <w:sz w:val="24"/>
        </w:rPr>
      </w:pPr>
    </w:p>
    <w:p w:rsidR="00A248BE" w:rsidRDefault="00A248BE">
      <w:pPr>
        <w:pStyle w:val="a0"/>
        <w:widowControl/>
        <w:ind w:firstLine="0"/>
      </w:pPr>
    </w:p>
    <w:p w:rsidR="00A248BE" w:rsidRDefault="00A248BE">
      <w:pPr>
        <w:widowControl/>
        <w:spacing w:beforeAutospacing="1" w:afterAutospacing="1"/>
        <w:jc w:val="left"/>
        <w:rPr>
          <w:rFonts w:ascii="宋体" w:eastAsia="宋体" w:hAnsi="宋体" w:cs="宋体"/>
          <w:sz w:val="24"/>
          <w:u w:val="single"/>
        </w:rPr>
      </w:pPr>
    </w:p>
    <w:p w:rsidR="00A248BE" w:rsidRDefault="008D5F58">
      <w:pPr>
        <w:pStyle w:val="2"/>
        <w:pageBreakBefore/>
        <w:widowControl/>
        <w:spacing w:beforeLines="50" w:before="156" w:afterLines="50" w:after="156" w:line="240" w:lineRule="auto"/>
        <w:rPr>
          <w:rFonts w:ascii="宋体" w:eastAsia="宋体" w:hAnsi="宋体" w:cs="宋体"/>
          <w:sz w:val="28"/>
          <w:szCs w:val="28"/>
        </w:rPr>
      </w:pPr>
      <w:bookmarkStart w:id="182" w:name="_Toc228355954"/>
      <w:r>
        <w:rPr>
          <w:rFonts w:ascii="宋体" w:eastAsia="宋体" w:hAnsi="宋体" w:cs="宋体" w:hint="eastAsia"/>
          <w:sz w:val="28"/>
          <w:szCs w:val="28"/>
        </w:rPr>
        <w:lastRenderedPageBreak/>
        <w:t>格式5　资格审查资料</w:t>
      </w:r>
      <w:bookmarkEnd w:id="182"/>
    </w:p>
    <w:p w:rsidR="00A248BE" w:rsidRDefault="008D5F58">
      <w:pPr>
        <w:pStyle w:val="3"/>
        <w:widowControl/>
        <w:numPr>
          <w:ilvl w:val="0"/>
          <w:numId w:val="0"/>
        </w:numPr>
        <w:spacing w:beforeLines="50" w:before="156" w:afterLines="50" w:after="156"/>
        <w:jc w:val="center"/>
        <w:rPr>
          <w:rFonts w:ascii="宋体" w:hAnsi="宋体" w:cs="宋体"/>
        </w:rPr>
      </w:pPr>
      <w:bookmarkStart w:id="183" w:name="_Toc228355955"/>
      <w:r>
        <w:rPr>
          <w:rFonts w:ascii="宋体" w:hAnsi="宋体" w:cs="宋体" w:hint="eastAsia"/>
        </w:rPr>
        <w:t>5.0资格审查资料索引</w:t>
      </w:r>
      <w:bookmarkEnd w:id="183"/>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4588"/>
        <w:gridCol w:w="3581"/>
      </w:tblGrid>
      <w:tr w:rsidR="00A248BE">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pStyle w:val="a0"/>
              <w:widowControl/>
              <w:spacing w:beforeLines="25" w:before="78" w:afterLines="25" w:after="78" w:line="400" w:lineRule="exact"/>
              <w:ind w:firstLine="0"/>
              <w:jc w:val="center"/>
              <w:rPr>
                <w:sz w:val="24"/>
                <w:szCs w:val="24"/>
              </w:rPr>
            </w:pPr>
            <w:r>
              <w:rPr>
                <w:rFonts w:cs="宋体" w:hint="eastAsia"/>
                <w:sz w:val="24"/>
                <w:szCs w:val="24"/>
              </w:rPr>
              <w:t>序号</w:t>
            </w:r>
          </w:p>
        </w:tc>
        <w:tc>
          <w:tcPr>
            <w:tcW w:w="2471"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pStyle w:val="a0"/>
              <w:widowControl/>
              <w:spacing w:beforeLines="25" w:before="78" w:afterLines="25" w:after="78" w:line="400" w:lineRule="exact"/>
              <w:jc w:val="center"/>
              <w:rPr>
                <w:sz w:val="24"/>
                <w:szCs w:val="24"/>
              </w:rPr>
            </w:pPr>
            <w:r>
              <w:rPr>
                <w:rFonts w:ascii="宋体" w:hAnsi="宋体" w:cs="宋体" w:hint="eastAsia"/>
                <w:sz w:val="24"/>
                <w:szCs w:val="24"/>
              </w:rPr>
              <w:t>资格审查资料</w:t>
            </w:r>
          </w:p>
        </w:tc>
        <w:tc>
          <w:tcPr>
            <w:tcW w:w="1929" w:type="pct"/>
            <w:tcBorders>
              <w:top w:val="single" w:sz="4" w:space="0" w:color="auto"/>
              <w:left w:val="single" w:sz="4" w:space="0" w:color="auto"/>
              <w:bottom w:val="single" w:sz="4" w:space="0" w:color="auto"/>
              <w:right w:val="single" w:sz="4" w:space="0" w:color="auto"/>
            </w:tcBorders>
            <w:shd w:val="clear" w:color="auto" w:fill="auto"/>
          </w:tcPr>
          <w:p w:rsidR="00A248BE" w:rsidRDefault="008D5F58">
            <w:pPr>
              <w:pStyle w:val="a0"/>
              <w:widowControl/>
              <w:spacing w:beforeLines="25" w:before="78" w:afterLines="25" w:after="78" w:line="400" w:lineRule="exact"/>
              <w:ind w:rightChars="-30" w:right="-63" w:firstLine="0"/>
              <w:jc w:val="center"/>
            </w:pPr>
            <w:r>
              <w:rPr>
                <w:rFonts w:ascii="宋体" w:hAnsi="宋体" w:cs="宋体" w:hint="eastAsia"/>
                <w:sz w:val="24"/>
                <w:szCs w:val="24"/>
              </w:rPr>
              <w:t>资格审查资料</w:t>
            </w:r>
            <w:r>
              <w:rPr>
                <w:rFonts w:ascii="宋体" w:hAnsi="宋体" w:cs="宋体" w:hint="eastAsia"/>
                <w:sz w:val="24"/>
              </w:rPr>
              <w:t>所在页码</w:t>
            </w:r>
          </w:p>
        </w:tc>
      </w:tr>
      <w:tr w:rsidR="00A248BE">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pStyle w:val="a0"/>
              <w:widowControl/>
              <w:numPr>
                <w:ilvl w:val="0"/>
                <w:numId w:val="15"/>
              </w:numPr>
              <w:spacing w:beforeLines="25" w:before="78" w:afterLines="25" w:after="78" w:line="400" w:lineRule="exact"/>
              <w:ind w:left="476" w:hanging="308"/>
              <w:jc w:val="center"/>
              <w:rPr>
                <w:rFonts w:ascii="宋体" w:hAnsi="宋体" w:cs="宋体"/>
                <w:sz w:val="24"/>
                <w:szCs w:val="24"/>
              </w:rPr>
            </w:pPr>
          </w:p>
        </w:tc>
        <w:tc>
          <w:tcPr>
            <w:tcW w:w="2471"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pStyle w:val="a0"/>
              <w:widowControl/>
              <w:spacing w:beforeLines="25" w:before="78" w:afterLines="25" w:after="78" w:line="400" w:lineRule="exact"/>
              <w:ind w:firstLine="0"/>
              <w:jc w:val="center"/>
              <w:rPr>
                <w:sz w:val="24"/>
                <w:szCs w:val="24"/>
              </w:rPr>
            </w:pPr>
            <w:r>
              <w:rPr>
                <w:rFonts w:ascii="宋体" w:hAnsi="宋体" w:cs="宋体" w:hint="eastAsia"/>
                <w:spacing w:val="-6"/>
                <w:kern w:val="0"/>
                <w:sz w:val="24"/>
              </w:rPr>
              <w:t>营业执照等证明文件</w:t>
            </w:r>
          </w:p>
        </w:tc>
        <w:tc>
          <w:tcPr>
            <w:tcW w:w="1929"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pStyle w:val="a0"/>
              <w:widowControl/>
              <w:spacing w:beforeLines="25" w:before="78" w:afterLines="25" w:after="78" w:line="400" w:lineRule="exact"/>
              <w:ind w:firstLine="0"/>
              <w:jc w:val="center"/>
              <w:rPr>
                <w:sz w:val="24"/>
                <w:szCs w:val="24"/>
              </w:rPr>
            </w:pPr>
          </w:p>
        </w:tc>
      </w:tr>
      <w:tr w:rsidR="00A248BE">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pStyle w:val="a0"/>
              <w:widowControl/>
              <w:numPr>
                <w:ilvl w:val="0"/>
                <w:numId w:val="15"/>
              </w:numPr>
              <w:spacing w:beforeLines="25" w:before="78" w:afterLines="25" w:after="78" w:line="400" w:lineRule="exact"/>
              <w:ind w:left="476" w:hanging="308"/>
              <w:jc w:val="center"/>
              <w:rPr>
                <w:rFonts w:ascii="宋体" w:hAnsi="宋体" w:cs="宋体"/>
                <w:sz w:val="24"/>
                <w:szCs w:val="24"/>
              </w:rPr>
            </w:pPr>
          </w:p>
        </w:tc>
        <w:tc>
          <w:tcPr>
            <w:tcW w:w="2471"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pStyle w:val="a0"/>
              <w:widowControl/>
              <w:spacing w:beforeLines="25" w:before="78" w:afterLines="25" w:after="78" w:line="400" w:lineRule="exact"/>
              <w:ind w:firstLine="0"/>
              <w:jc w:val="center"/>
              <w:rPr>
                <w:sz w:val="24"/>
                <w:szCs w:val="24"/>
              </w:rPr>
            </w:pPr>
            <w:r>
              <w:rPr>
                <w:rFonts w:ascii="宋体" w:hAnsi="宋体" w:cs="宋体" w:hint="eastAsia"/>
                <w:spacing w:val="-6"/>
                <w:kern w:val="0"/>
                <w:sz w:val="24"/>
              </w:rPr>
              <w:t>法人代表授权书</w:t>
            </w:r>
          </w:p>
        </w:tc>
        <w:tc>
          <w:tcPr>
            <w:tcW w:w="1929"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pStyle w:val="a0"/>
              <w:widowControl/>
              <w:spacing w:beforeLines="25" w:before="78" w:afterLines="25" w:after="78" w:line="400" w:lineRule="exact"/>
              <w:ind w:firstLine="0"/>
              <w:jc w:val="center"/>
              <w:rPr>
                <w:sz w:val="24"/>
                <w:szCs w:val="24"/>
              </w:rPr>
            </w:pPr>
          </w:p>
        </w:tc>
      </w:tr>
      <w:tr w:rsidR="00A248BE">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pStyle w:val="a0"/>
              <w:widowControl/>
              <w:numPr>
                <w:ilvl w:val="0"/>
                <w:numId w:val="15"/>
              </w:numPr>
              <w:spacing w:beforeLines="25" w:before="78" w:afterLines="25" w:after="78" w:line="400" w:lineRule="exact"/>
              <w:ind w:left="476" w:hanging="308"/>
              <w:jc w:val="center"/>
              <w:rPr>
                <w:rFonts w:ascii="宋体" w:hAnsi="宋体" w:cs="宋体"/>
                <w:sz w:val="24"/>
                <w:szCs w:val="24"/>
              </w:rPr>
            </w:pPr>
          </w:p>
        </w:tc>
        <w:tc>
          <w:tcPr>
            <w:tcW w:w="2471"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pStyle w:val="a0"/>
              <w:widowControl/>
              <w:spacing w:beforeLines="25" w:before="78" w:afterLines="25" w:after="78" w:line="400" w:lineRule="exact"/>
              <w:ind w:firstLine="0"/>
              <w:jc w:val="center"/>
              <w:rPr>
                <w:rFonts w:ascii="宋体" w:hAnsi="宋体" w:cs="宋体"/>
                <w:spacing w:val="-6"/>
                <w:kern w:val="0"/>
                <w:sz w:val="24"/>
              </w:rPr>
            </w:pPr>
            <w:r>
              <w:rPr>
                <w:rFonts w:ascii="宋体" w:hAnsi="宋体" w:cs="宋体" w:hint="eastAsia"/>
                <w:spacing w:val="-6"/>
                <w:kern w:val="0"/>
                <w:sz w:val="24"/>
              </w:rPr>
              <w:t>资质证书</w:t>
            </w:r>
          </w:p>
        </w:tc>
        <w:tc>
          <w:tcPr>
            <w:tcW w:w="1929"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pStyle w:val="a0"/>
              <w:widowControl/>
              <w:spacing w:beforeLines="25" w:before="78" w:afterLines="25" w:after="78" w:line="400" w:lineRule="exact"/>
              <w:ind w:firstLine="0"/>
              <w:jc w:val="center"/>
              <w:rPr>
                <w:sz w:val="24"/>
                <w:szCs w:val="24"/>
              </w:rPr>
            </w:pPr>
          </w:p>
        </w:tc>
      </w:tr>
      <w:tr w:rsidR="00A248BE">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pStyle w:val="a0"/>
              <w:widowControl/>
              <w:numPr>
                <w:ilvl w:val="0"/>
                <w:numId w:val="15"/>
              </w:numPr>
              <w:spacing w:beforeLines="25" w:before="78" w:afterLines="25" w:after="78" w:line="400" w:lineRule="exact"/>
              <w:ind w:left="476" w:hanging="308"/>
              <w:jc w:val="center"/>
              <w:rPr>
                <w:rFonts w:ascii="宋体" w:hAnsi="宋体" w:cs="宋体"/>
                <w:sz w:val="24"/>
                <w:szCs w:val="24"/>
              </w:rPr>
            </w:pPr>
          </w:p>
        </w:tc>
        <w:tc>
          <w:tcPr>
            <w:tcW w:w="2471"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pStyle w:val="a0"/>
              <w:widowControl/>
              <w:spacing w:beforeLines="25" w:before="78" w:afterLines="25" w:after="78" w:line="400" w:lineRule="exact"/>
              <w:ind w:firstLine="0"/>
              <w:jc w:val="center"/>
              <w:rPr>
                <w:rFonts w:ascii="宋体" w:hAnsi="宋体" w:cs="宋体"/>
                <w:spacing w:val="-6"/>
                <w:kern w:val="0"/>
                <w:sz w:val="24"/>
              </w:rPr>
            </w:pPr>
            <w:r>
              <w:rPr>
                <w:rFonts w:cs="宋体" w:hint="eastAsia"/>
                <w:sz w:val="24"/>
                <w:szCs w:val="24"/>
              </w:rPr>
              <w:t>不接受联合体投标</w:t>
            </w:r>
          </w:p>
        </w:tc>
        <w:tc>
          <w:tcPr>
            <w:tcW w:w="1929"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pStyle w:val="a0"/>
              <w:widowControl/>
              <w:spacing w:beforeLines="25" w:before="78" w:afterLines="25" w:after="78" w:line="400" w:lineRule="exact"/>
              <w:ind w:firstLine="0"/>
              <w:jc w:val="center"/>
              <w:rPr>
                <w:sz w:val="24"/>
                <w:szCs w:val="24"/>
              </w:rPr>
            </w:pPr>
          </w:p>
        </w:tc>
      </w:tr>
      <w:tr w:rsidR="00697073">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697073" w:rsidRDefault="00697073">
            <w:pPr>
              <w:pStyle w:val="a0"/>
              <w:widowControl/>
              <w:numPr>
                <w:ilvl w:val="0"/>
                <w:numId w:val="15"/>
              </w:numPr>
              <w:spacing w:beforeLines="25" w:before="78" w:afterLines="25" w:after="78" w:line="400" w:lineRule="exact"/>
              <w:ind w:left="476" w:hanging="308"/>
              <w:jc w:val="center"/>
              <w:rPr>
                <w:rFonts w:ascii="宋体" w:hAnsi="宋体" w:cs="宋体"/>
                <w:sz w:val="24"/>
                <w:szCs w:val="24"/>
              </w:rPr>
            </w:pPr>
          </w:p>
        </w:tc>
        <w:tc>
          <w:tcPr>
            <w:tcW w:w="2471" w:type="pct"/>
            <w:tcBorders>
              <w:top w:val="single" w:sz="4" w:space="0" w:color="auto"/>
              <w:left w:val="single" w:sz="4" w:space="0" w:color="auto"/>
              <w:bottom w:val="single" w:sz="4" w:space="0" w:color="auto"/>
              <w:right w:val="single" w:sz="4" w:space="0" w:color="auto"/>
            </w:tcBorders>
            <w:shd w:val="clear" w:color="auto" w:fill="auto"/>
            <w:vAlign w:val="center"/>
          </w:tcPr>
          <w:p w:rsidR="00697073" w:rsidRDefault="00697073">
            <w:pPr>
              <w:pStyle w:val="a0"/>
              <w:widowControl/>
              <w:spacing w:beforeLines="25" w:before="78" w:afterLines="25" w:after="78" w:line="400" w:lineRule="exact"/>
              <w:ind w:firstLine="0"/>
              <w:jc w:val="center"/>
              <w:rPr>
                <w:rFonts w:cs="宋体"/>
                <w:sz w:val="24"/>
                <w:szCs w:val="24"/>
              </w:rPr>
            </w:pPr>
            <w:r>
              <w:rPr>
                <w:rFonts w:cs="宋体" w:hint="eastAsia"/>
                <w:sz w:val="24"/>
                <w:szCs w:val="24"/>
              </w:rPr>
              <w:t>中小企业声明函</w:t>
            </w:r>
          </w:p>
        </w:tc>
        <w:tc>
          <w:tcPr>
            <w:tcW w:w="1929" w:type="pct"/>
            <w:tcBorders>
              <w:top w:val="single" w:sz="4" w:space="0" w:color="auto"/>
              <w:left w:val="single" w:sz="4" w:space="0" w:color="auto"/>
              <w:bottom w:val="single" w:sz="4" w:space="0" w:color="auto"/>
              <w:right w:val="single" w:sz="4" w:space="0" w:color="auto"/>
            </w:tcBorders>
            <w:shd w:val="clear" w:color="auto" w:fill="auto"/>
            <w:vAlign w:val="center"/>
          </w:tcPr>
          <w:p w:rsidR="00697073" w:rsidRDefault="00697073">
            <w:pPr>
              <w:pStyle w:val="a0"/>
              <w:widowControl/>
              <w:spacing w:beforeLines="25" w:before="78" w:afterLines="25" w:after="78" w:line="400" w:lineRule="exact"/>
              <w:ind w:firstLine="0"/>
              <w:jc w:val="center"/>
              <w:rPr>
                <w:sz w:val="24"/>
                <w:szCs w:val="24"/>
              </w:rPr>
            </w:pPr>
          </w:p>
        </w:tc>
      </w:tr>
    </w:tbl>
    <w:p w:rsidR="00A248BE" w:rsidRDefault="00A248BE">
      <w:pPr>
        <w:pStyle w:val="a0"/>
        <w:widowControl/>
      </w:pPr>
    </w:p>
    <w:p w:rsidR="00A248BE" w:rsidRDefault="00A248BE">
      <w:pPr>
        <w:pStyle w:val="a0"/>
        <w:widowControl/>
      </w:pPr>
    </w:p>
    <w:p w:rsidR="00A248BE" w:rsidRDefault="00A248BE">
      <w:pPr>
        <w:pStyle w:val="a0"/>
        <w:widowControl/>
        <w:ind w:firstLine="0"/>
      </w:pPr>
    </w:p>
    <w:p w:rsidR="00A248BE" w:rsidRDefault="00A248BE">
      <w:pPr>
        <w:pStyle w:val="a0"/>
        <w:widowControl/>
        <w:ind w:firstLine="0"/>
      </w:pPr>
    </w:p>
    <w:p w:rsidR="00A248BE" w:rsidRDefault="00A248BE">
      <w:pPr>
        <w:widowControl/>
        <w:spacing w:line="360" w:lineRule="auto"/>
        <w:jc w:val="left"/>
        <w:rPr>
          <w:rFonts w:ascii="宋体" w:eastAsia="宋体" w:hAnsi="宋体" w:cs="Calibri"/>
          <w:kern w:val="0"/>
          <w:sz w:val="24"/>
        </w:rPr>
      </w:pPr>
    </w:p>
    <w:p w:rsidR="00A248BE" w:rsidRDefault="008D5F58">
      <w:pPr>
        <w:pStyle w:val="3"/>
        <w:pageBreakBefore/>
        <w:widowControl/>
        <w:numPr>
          <w:ilvl w:val="0"/>
          <w:numId w:val="0"/>
        </w:numPr>
        <w:spacing w:beforeLines="50" w:before="156" w:afterLines="50" w:after="156"/>
        <w:jc w:val="center"/>
        <w:rPr>
          <w:rFonts w:ascii="宋体" w:hAnsi="宋体" w:cs="宋体"/>
        </w:rPr>
      </w:pPr>
      <w:bookmarkStart w:id="184" w:name="_Toc25051572"/>
      <w:bookmarkStart w:id="185" w:name="_Toc228355956"/>
      <w:r>
        <w:rPr>
          <w:rFonts w:ascii="宋体" w:hAnsi="宋体" w:cs="宋体" w:hint="eastAsia"/>
        </w:rPr>
        <w:lastRenderedPageBreak/>
        <w:t>5.1单位负责人授权书（若有）</w:t>
      </w:r>
      <w:bookmarkEnd w:id="184"/>
      <w:bookmarkEnd w:id="185"/>
    </w:p>
    <w:p w:rsidR="00A248BE" w:rsidRDefault="00A248BE">
      <w:pPr>
        <w:widowControl/>
        <w:spacing w:line="360" w:lineRule="auto"/>
        <w:jc w:val="left"/>
        <w:rPr>
          <w:rFonts w:ascii="宋体" w:eastAsia="宋体" w:hAnsi="宋体" w:cs="宋体"/>
          <w:kern w:val="0"/>
          <w:sz w:val="24"/>
        </w:rPr>
      </w:pPr>
    </w:p>
    <w:p w:rsidR="00A248BE" w:rsidRDefault="008D5F58">
      <w:pPr>
        <w:widowControl/>
        <w:spacing w:line="360" w:lineRule="auto"/>
        <w:jc w:val="left"/>
        <w:rPr>
          <w:rFonts w:ascii="宋体" w:eastAsia="宋体" w:hAnsi="宋体" w:cs="宋体"/>
          <w:kern w:val="0"/>
          <w:sz w:val="24"/>
        </w:rPr>
      </w:pPr>
      <w:r>
        <w:rPr>
          <w:rFonts w:ascii="宋体" w:eastAsia="宋体" w:hAnsi="宋体" w:cs="宋体" w:hint="eastAsia"/>
          <w:kern w:val="0"/>
          <w:sz w:val="24"/>
          <w:lang w:bidi="ar"/>
        </w:rPr>
        <w:t>致：</w:t>
      </w:r>
      <w:r>
        <w:rPr>
          <w:rFonts w:ascii="宋体" w:eastAsia="宋体" w:hAnsi="宋体" w:cs="宋体" w:hint="eastAsia"/>
          <w:kern w:val="0"/>
          <w:sz w:val="24"/>
          <w:u w:val="single"/>
          <w:lang w:bidi="ar"/>
        </w:rPr>
        <w:t>                 </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我方的单位负责人</w:t>
      </w:r>
      <w:r>
        <w:rPr>
          <w:rFonts w:ascii="宋体" w:eastAsia="宋体" w:hAnsi="宋体" w:cs="宋体" w:hint="eastAsia"/>
          <w:kern w:val="0"/>
          <w:sz w:val="24"/>
          <w:u w:val="single"/>
          <w:lang w:bidi="ar"/>
        </w:rPr>
        <w:t>（填写“单位负责人全名”）</w:t>
      </w:r>
      <w:r>
        <w:rPr>
          <w:rFonts w:ascii="宋体" w:eastAsia="宋体" w:hAnsi="宋体" w:cs="宋体" w:hint="eastAsia"/>
          <w:kern w:val="0"/>
          <w:sz w:val="24"/>
          <w:lang w:bidi="ar"/>
        </w:rPr>
        <w:t>授权</w:t>
      </w:r>
      <w:r>
        <w:rPr>
          <w:rFonts w:ascii="宋体" w:eastAsia="宋体" w:hAnsi="宋体" w:cs="宋体" w:hint="eastAsia"/>
          <w:kern w:val="0"/>
          <w:sz w:val="24"/>
          <w:u w:val="single"/>
          <w:lang w:bidi="ar"/>
        </w:rPr>
        <w:t>（填写“投标人代表全名”）</w:t>
      </w:r>
      <w:r>
        <w:rPr>
          <w:rFonts w:ascii="宋体" w:eastAsia="宋体" w:hAnsi="宋体" w:cs="宋体" w:hint="eastAsia"/>
          <w:kern w:val="0"/>
          <w:sz w:val="24"/>
          <w:lang w:bidi="ar"/>
        </w:rPr>
        <w:t>为投标人代表，代表我方参加</w:t>
      </w:r>
      <w:r>
        <w:rPr>
          <w:rFonts w:ascii="宋体" w:eastAsia="宋体" w:hAnsi="宋体" w:cs="宋体" w:hint="eastAsia"/>
          <w:kern w:val="0"/>
          <w:sz w:val="24"/>
          <w:u w:val="single"/>
          <w:lang w:bidi="ar"/>
        </w:rPr>
        <w:t>（填写“项目名称”）</w:t>
      </w:r>
      <w:r>
        <w:rPr>
          <w:rFonts w:ascii="宋体" w:eastAsia="宋体" w:hAnsi="宋体" w:cs="宋体" w:hint="eastAsia"/>
          <w:kern w:val="0"/>
          <w:sz w:val="24"/>
          <w:lang w:bidi="ar"/>
        </w:rPr>
        <w:t>项目（项目编号：</w:t>
      </w:r>
      <w:r>
        <w:rPr>
          <w:rFonts w:ascii="宋体" w:eastAsia="宋体" w:hAnsi="宋体" w:cs="宋体" w:hint="eastAsia"/>
          <w:kern w:val="0"/>
          <w:sz w:val="24"/>
          <w:u w:val="single"/>
          <w:lang w:bidi="ar"/>
        </w:rPr>
        <w:t>         </w:t>
      </w:r>
      <w:r>
        <w:rPr>
          <w:rFonts w:ascii="宋体" w:eastAsia="宋体" w:hAnsi="宋体" w:cs="宋体" w:hint="eastAsia"/>
          <w:kern w:val="0"/>
          <w:sz w:val="24"/>
          <w:lang w:bidi="ar"/>
        </w:rPr>
        <w:t>）的投标，全权代表我方处理投标过程的一切事宜，包括但不限于：投标、参加开标、谈判、澄清、签约等。投标人代表在投标过程中所签署的一切文件和处理与之有关的一切事务，我方均予以认可并对此承担责任。</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投标人代表无转委权。特此授权。</w:t>
      </w:r>
    </w:p>
    <w:p w:rsidR="00A248BE" w:rsidRDefault="008D5F58" w:rsidP="008D5F58">
      <w:pPr>
        <w:widowControl/>
        <w:ind w:firstLineChars="204" w:firstLine="490"/>
        <w:jc w:val="left"/>
        <w:rPr>
          <w:rFonts w:ascii="宋体" w:eastAsia="宋体" w:hAnsi="宋体" w:cs="宋体"/>
          <w:kern w:val="0"/>
          <w:sz w:val="24"/>
        </w:rPr>
      </w:pPr>
      <w:r>
        <w:rPr>
          <w:rFonts w:ascii="宋体" w:eastAsia="宋体" w:hAnsi="宋体" w:cs="宋体" w:hint="eastAsia"/>
          <w:kern w:val="0"/>
          <w:sz w:val="24"/>
          <w:lang w:bidi="ar"/>
        </w:rPr>
        <w:t>（以下无正文）</w:t>
      </w:r>
    </w:p>
    <w:p w:rsidR="00A248BE" w:rsidRDefault="008D5F58" w:rsidP="008D5F58">
      <w:pPr>
        <w:widowControl/>
        <w:ind w:firstLineChars="204" w:firstLine="490"/>
        <w:jc w:val="left"/>
        <w:rPr>
          <w:rFonts w:ascii="宋体" w:eastAsia="宋体" w:hAnsi="宋体" w:cs="宋体"/>
          <w:kern w:val="0"/>
          <w:sz w:val="24"/>
        </w:rPr>
      </w:pPr>
      <w:r>
        <w:rPr>
          <w:rFonts w:ascii="宋体" w:eastAsia="宋体" w:hAnsi="宋体" w:cs="宋体" w:hint="eastAsia"/>
          <w:kern w:val="0"/>
          <w:sz w:val="24"/>
          <w:lang w:bidi="ar"/>
        </w:rPr>
        <w:t> </w:t>
      </w:r>
    </w:p>
    <w:p w:rsidR="00A248BE" w:rsidRDefault="008D5F58" w:rsidP="008D5F58">
      <w:pPr>
        <w:widowControl/>
        <w:spacing w:line="360" w:lineRule="auto"/>
        <w:ind w:firstLineChars="204" w:firstLine="490"/>
        <w:jc w:val="left"/>
        <w:rPr>
          <w:rFonts w:ascii="宋体" w:eastAsia="宋体" w:hAnsi="宋体" w:cs="宋体"/>
          <w:kern w:val="0"/>
          <w:sz w:val="24"/>
          <w:u w:val="single"/>
        </w:rPr>
      </w:pPr>
      <w:r>
        <w:rPr>
          <w:rFonts w:ascii="宋体" w:eastAsia="宋体" w:hAnsi="宋体" w:cs="宋体" w:hint="eastAsia"/>
          <w:kern w:val="0"/>
          <w:sz w:val="24"/>
          <w:lang w:bidi="ar"/>
        </w:rPr>
        <w:t>单位负责人：</w:t>
      </w:r>
      <w:r>
        <w:rPr>
          <w:rFonts w:ascii="宋体" w:eastAsia="宋体" w:hAnsi="宋体" w:cs="宋体" w:hint="eastAsia"/>
          <w:kern w:val="0"/>
          <w:sz w:val="24"/>
          <w:u w:val="single"/>
          <w:lang w:bidi="ar"/>
        </w:rPr>
        <w:t>           </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身份证号：</w:t>
      </w:r>
      <w:r>
        <w:rPr>
          <w:rFonts w:ascii="宋体" w:eastAsia="宋体" w:hAnsi="宋体" w:cs="宋体" w:hint="eastAsia"/>
          <w:kern w:val="0"/>
          <w:sz w:val="24"/>
          <w:u w:val="single"/>
          <w:lang w:bidi="ar"/>
        </w:rPr>
        <w:t xml:space="preserve">                      </w:t>
      </w:r>
      <w:r>
        <w:rPr>
          <w:rFonts w:ascii="宋体" w:eastAsia="宋体" w:hAnsi="宋体" w:cs="宋体" w:hint="eastAsia"/>
          <w:kern w:val="0"/>
          <w:sz w:val="24"/>
          <w:lang w:bidi="ar"/>
        </w:rPr>
        <w:t xml:space="preserve">   手机：_________________</w:t>
      </w:r>
    </w:p>
    <w:p w:rsidR="00A248BE" w:rsidRDefault="008D5F58" w:rsidP="008D5F58">
      <w:pPr>
        <w:widowControl/>
        <w:spacing w:line="360" w:lineRule="auto"/>
        <w:ind w:firstLineChars="204" w:firstLine="490"/>
        <w:jc w:val="left"/>
        <w:rPr>
          <w:rFonts w:ascii="宋体" w:eastAsia="宋体" w:hAnsi="宋体" w:cs="宋体"/>
          <w:kern w:val="0"/>
          <w:sz w:val="24"/>
          <w:u w:val="single"/>
        </w:rPr>
      </w:pPr>
      <w:r>
        <w:rPr>
          <w:rFonts w:ascii="宋体" w:eastAsia="宋体" w:hAnsi="宋体" w:cs="宋体" w:hint="eastAsia"/>
          <w:kern w:val="0"/>
          <w:sz w:val="24"/>
          <w:lang w:bidi="ar"/>
        </w:rPr>
        <w:t>投标人代表：</w:t>
      </w:r>
      <w:r>
        <w:rPr>
          <w:rFonts w:ascii="宋体" w:eastAsia="宋体" w:hAnsi="宋体" w:cs="宋体" w:hint="eastAsia"/>
          <w:kern w:val="0"/>
          <w:sz w:val="24"/>
          <w:u w:val="single"/>
          <w:lang w:bidi="ar"/>
        </w:rPr>
        <w:t>           </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身份证号：</w:t>
      </w:r>
      <w:r>
        <w:rPr>
          <w:rFonts w:ascii="宋体" w:eastAsia="宋体" w:hAnsi="宋体" w:cs="宋体" w:hint="eastAsia"/>
          <w:kern w:val="0"/>
          <w:sz w:val="24"/>
          <w:u w:val="single"/>
          <w:lang w:bidi="ar"/>
        </w:rPr>
        <w:t>            </w:t>
      </w:r>
      <w:r>
        <w:rPr>
          <w:rFonts w:ascii="宋体" w:eastAsia="宋体" w:hAnsi="宋体" w:cs="宋体" w:hint="eastAsia"/>
          <w:kern w:val="0"/>
          <w:sz w:val="24"/>
          <w:lang w:bidi="ar"/>
        </w:rPr>
        <w:t xml:space="preserve">    手机：</w:t>
      </w:r>
      <w:r>
        <w:rPr>
          <w:rFonts w:ascii="宋体" w:eastAsia="宋体" w:hAnsi="宋体" w:cs="宋体" w:hint="eastAsia"/>
          <w:kern w:val="0"/>
          <w:sz w:val="24"/>
          <w:u w:val="single"/>
          <w:lang w:bidi="ar"/>
        </w:rPr>
        <w:t>         </w:t>
      </w:r>
    </w:p>
    <w:p w:rsidR="00A248BE" w:rsidRDefault="008D5F58" w:rsidP="008D5F58">
      <w:pPr>
        <w:widowControl/>
        <w:ind w:firstLineChars="204" w:firstLine="490"/>
        <w:jc w:val="left"/>
        <w:rPr>
          <w:rFonts w:ascii="宋体" w:eastAsia="宋体" w:hAnsi="宋体" w:cs="宋体"/>
          <w:kern w:val="0"/>
          <w:sz w:val="24"/>
        </w:rPr>
      </w:pPr>
      <w:r>
        <w:rPr>
          <w:rFonts w:ascii="宋体" w:eastAsia="宋体" w:hAnsi="宋体" w:cs="Calibri" w:hint="eastAsia"/>
          <w:kern w:val="0"/>
          <w:sz w:val="24"/>
          <w:lang w:bidi="ar"/>
        </w:rPr>
        <w:t> </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授权方</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投标人：</w:t>
      </w:r>
      <w:r>
        <w:rPr>
          <w:rFonts w:ascii="宋体" w:eastAsia="宋体" w:hAnsi="宋体" w:cs="宋体" w:hint="eastAsia"/>
          <w:kern w:val="0"/>
          <w:sz w:val="24"/>
          <w:u w:val="single"/>
          <w:lang w:bidi="ar"/>
        </w:rPr>
        <w:t xml:space="preserve">  （全称并加盖单位公章）  </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单位负责人签字或盖章：</w:t>
      </w:r>
      <w:r>
        <w:rPr>
          <w:rFonts w:ascii="宋体" w:eastAsia="宋体" w:hAnsi="宋体" w:cs="宋体" w:hint="eastAsia"/>
          <w:kern w:val="0"/>
          <w:sz w:val="24"/>
          <w:u w:val="single"/>
          <w:lang w:bidi="ar"/>
        </w:rPr>
        <w:t>                   </w:t>
      </w:r>
    </w:p>
    <w:p w:rsidR="00A248BE" w:rsidRDefault="008D5F58" w:rsidP="008D5F58">
      <w:pPr>
        <w:widowControl/>
        <w:ind w:firstLineChars="204" w:firstLine="490"/>
        <w:jc w:val="left"/>
        <w:rPr>
          <w:rFonts w:ascii="宋体" w:eastAsia="宋体" w:hAnsi="宋体" w:cs="宋体"/>
          <w:kern w:val="0"/>
          <w:sz w:val="24"/>
        </w:rPr>
      </w:pPr>
      <w:r>
        <w:rPr>
          <w:rFonts w:ascii="宋体" w:eastAsia="宋体" w:hAnsi="宋体" w:cs="Calibri" w:hint="eastAsia"/>
          <w:kern w:val="0"/>
          <w:sz w:val="24"/>
          <w:lang w:bidi="ar"/>
        </w:rPr>
        <w:t> </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接受授权方</w:t>
      </w:r>
    </w:p>
    <w:p w:rsidR="00A248BE" w:rsidRDefault="008D5F58" w:rsidP="008D5F58">
      <w:pPr>
        <w:widowControl/>
        <w:spacing w:line="360" w:lineRule="auto"/>
        <w:ind w:firstLineChars="204" w:firstLine="490"/>
        <w:jc w:val="left"/>
        <w:rPr>
          <w:rFonts w:ascii="宋体" w:eastAsia="宋体" w:hAnsi="宋体" w:cs="宋体"/>
          <w:kern w:val="0"/>
          <w:sz w:val="24"/>
          <w:u w:val="single"/>
        </w:rPr>
      </w:pPr>
      <w:r>
        <w:rPr>
          <w:rFonts w:ascii="宋体" w:eastAsia="宋体" w:hAnsi="宋体" w:cs="宋体" w:hint="eastAsia"/>
          <w:kern w:val="0"/>
          <w:sz w:val="24"/>
          <w:lang w:bidi="ar"/>
        </w:rPr>
        <w:t>投标人代表签字：</w:t>
      </w:r>
      <w:r>
        <w:rPr>
          <w:rFonts w:ascii="宋体" w:eastAsia="宋体" w:hAnsi="宋体" w:cs="宋体" w:hint="eastAsia"/>
          <w:kern w:val="0"/>
          <w:sz w:val="24"/>
          <w:u w:val="single"/>
          <w:lang w:bidi="ar"/>
        </w:rPr>
        <w:t>                   </w:t>
      </w:r>
    </w:p>
    <w:p w:rsidR="00A248BE" w:rsidRDefault="00A248BE" w:rsidP="008D5F58">
      <w:pPr>
        <w:widowControl/>
        <w:ind w:firstLineChars="204" w:firstLine="490"/>
        <w:jc w:val="left"/>
        <w:rPr>
          <w:rFonts w:ascii="宋体" w:eastAsia="宋体" w:hAnsi="宋体" w:cs="宋体"/>
          <w:kern w:val="0"/>
          <w:sz w:val="24"/>
        </w:rPr>
      </w:pPr>
    </w:p>
    <w:p w:rsidR="00A248BE" w:rsidRDefault="008D5F58" w:rsidP="008D5F58">
      <w:pPr>
        <w:widowControl/>
        <w:spacing w:line="360" w:lineRule="auto"/>
        <w:ind w:firstLineChars="204" w:firstLine="490"/>
        <w:jc w:val="right"/>
        <w:rPr>
          <w:rFonts w:ascii="宋体" w:eastAsia="宋体" w:hAnsi="宋体" w:cs="宋体"/>
          <w:kern w:val="0"/>
          <w:sz w:val="24"/>
        </w:rPr>
      </w:pPr>
      <w:r>
        <w:rPr>
          <w:rFonts w:ascii="宋体" w:eastAsia="宋体" w:hAnsi="宋体" w:cs="宋体" w:hint="eastAsia"/>
          <w:kern w:val="0"/>
          <w:sz w:val="24"/>
          <w:lang w:bidi="ar"/>
        </w:rPr>
        <w:t>签署日期：</w:t>
      </w:r>
      <w:r>
        <w:rPr>
          <w:rFonts w:ascii="宋体" w:eastAsia="宋体" w:hAnsi="宋体" w:cs="宋体" w:hint="eastAsia"/>
          <w:kern w:val="0"/>
          <w:sz w:val="24"/>
          <w:u w:val="single"/>
          <w:lang w:bidi="ar"/>
        </w:rPr>
        <w:t>    </w:t>
      </w:r>
      <w:r>
        <w:rPr>
          <w:rFonts w:ascii="宋体" w:eastAsia="宋体" w:hAnsi="宋体" w:cs="宋体" w:hint="eastAsia"/>
          <w:kern w:val="0"/>
          <w:sz w:val="24"/>
          <w:lang w:bidi="ar"/>
        </w:rPr>
        <w:t>年</w:t>
      </w:r>
      <w:r>
        <w:rPr>
          <w:rFonts w:ascii="宋体" w:eastAsia="宋体" w:hAnsi="宋体" w:cs="宋体" w:hint="eastAsia"/>
          <w:kern w:val="0"/>
          <w:sz w:val="24"/>
          <w:u w:val="single"/>
          <w:lang w:bidi="ar"/>
        </w:rPr>
        <w:t>   </w:t>
      </w:r>
      <w:r>
        <w:rPr>
          <w:rFonts w:ascii="宋体" w:eastAsia="宋体" w:hAnsi="宋体" w:cs="宋体" w:hint="eastAsia"/>
          <w:kern w:val="0"/>
          <w:sz w:val="24"/>
          <w:lang w:bidi="ar"/>
        </w:rPr>
        <w:t>月</w:t>
      </w:r>
      <w:r>
        <w:rPr>
          <w:rFonts w:ascii="宋体" w:eastAsia="宋体" w:hAnsi="宋体" w:cs="宋体" w:hint="eastAsia"/>
          <w:kern w:val="0"/>
          <w:sz w:val="24"/>
          <w:u w:val="single"/>
          <w:lang w:bidi="ar"/>
        </w:rPr>
        <w:t>   </w:t>
      </w:r>
      <w:r>
        <w:rPr>
          <w:rFonts w:ascii="宋体" w:eastAsia="宋体" w:hAnsi="宋体" w:cs="宋体" w:hint="eastAsia"/>
          <w:kern w:val="0"/>
          <w:sz w:val="24"/>
          <w:lang w:bidi="ar"/>
        </w:rPr>
        <w:t>日</w:t>
      </w:r>
    </w:p>
    <w:p w:rsidR="00A248BE" w:rsidRDefault="00A248BE">
      <w:pPr>
        <w:widowControl/>
        <w:spacing w:line="360" w:lineRule="auto"/>
        <w:ind w:firstLineChars="204" w:firstLine="492"/>
        <w:jc w:val="left"/>
        <w:rPr>
          <w:rFonts w:ascii="宋体" w:eastAsia="宋体" w:hAnsi="宋体" w:cs="宋体"/>
          <w:b/>
          <w:kern w:val="0"/>
          <w:sz w:val="24"/>
        </w:rPr>
      </w:pPr>
    </w:p>
    <w:p w:rsidR="00A248BE" w:rsidRDefault="008D5F58">
      <w:pPr>
        <w:pageBreakBefore/>
        <w:widowControl/>
        <w:spacing w:beforeLines="50" w:before="156" w:afterLines="50" w:after="156" w:line="360" w:lineRule="auto"/>
        <w:jc w:val="left"/>
        <w:rPr>
          <w:rFonts w:ascii="宋体" w:eastAsia="宋体" w:hAnsi="宋体" w:cs="宋体"/>
          <w:b/>
          <w:kern w:val="0"/>
          <w:sz w:val="24"/>
        </w:rPr>
      </w:pPr>
      <w:r>
        <w:rPr>
          <w:rFonts w:ascii="宋体" w:eastAsia="宋体" w:hAnsi="宋体" w:cs="宋体" w:hint="eastAsia"/>
          <w:b/>
          <w:kern w:val="0"/>
          <w:sz w:val="24"/>
          <w:lang w:bidi="ar"/>
        </w:rPr>
        <w:lastRenderedPageBreak/>
        <w:t>附：单位负责人、投标人代表的身份证正反面复印件</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4644"/>
      </w:tblGrid>
      <w:tr w:rsidR="00A248BE">
        <w:trPr>
          <w:trHeight w:hRule="exact" w:val="3119"/>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widowControl/>
              <w:spacing w:line="360" w:lineRule="auto"/>
              <w:jc w:val="center"/>
              <w:rPr>
                <w:rFonts w:ascii="宋体" w:eastAsia="宋体" w:hAnsi="宋体" w:cs="宋体"/>
                <w:kern w:val="0"/>
                <w:sz w:val="24"/>
              </w:rPr>
            </w:pPr>
            <w:r>
              <w:rPr>
                <w:rFonts w:ascii="宋体" w:eastAsia="宋体" w:hAnsi="宋体" w:cs="宋体" w:hint="eastAsia"/>
                <w:kern w:val="0"/>
                <w:sz w:val="24"/>
                <w:lang w:bidi="ar"/>
              </w:rPr>
              <w:t>单位负责人身份证正面复印件</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widowControl/>
              <w:spacing w:line="360" w:lineRule="auto"/>
              <w:jc w:val="center"/>
              <w:rPr>
                <w:rFonts w:ascii="宋体" w:eastAsia="宋体" w:hAnsi="宋体" w:cs="宋体"/>
                <w:kern w:val="0"/>
                <w:sz w:val="24"/>
              </w:rPr>
            </w:pPr>
            <w:r>
              <w:rPr>
                <w:rFonts w:ascii="宋体" w:eastAsia="宋体" w:hAnsi="宋体" w:cs="宋体" w:hint="eastAsia"/>
                <w:kern w:val="0"/>
                <w:sz w:val="24"/>
                <w:lang w:bidi="ar"/>
              </w:rPr>
              <w:t>单位负责人身份证反面复印件</w:t>
            </w:r>
          </w:p>
        </w:tc>
      </w:tr>
      <w:tr w:rsidR="00A248BE">
        <w:trPr>
          <w:trHeight w:hRule="exact" w:val="3119"/>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widowControl/>
              <w:spacing w:line="360" w:lineRule="auto"/>
              <w:jc w:val="center"/>
              <w:rPr>
                <w:rFonts w:ascii="宋体" w:eastAsia="宋体" w:hAnsi="宋体" w:cs="宋体"/>
                <w:kern w:val="0"/>
                <w:sz w:val="24"/>
              </w:rPr>
            </w:pPr>
            <w:r>
              <w:rPr>
                <w:rFonts w:ascii="宋体" w:eastAsia="宋体" w:hAnsi="宋体" w:cs="宋体" w:hint="eastAsia"/>
                <w:kern w:val="0"/>
                <w:sz w:val="24"/>
                <w:lang w:bidi="ar"/>
              </w:rPr>
              <w:t>投标人代表的身份证正面复印件</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widowControl/>
              <w:spacing w:line="360" w:lineRule="auto"/>
              <w:jc w:val="center"/>
              <w:rPr>
                <w:rFonts w:ascii="宋体" w:eastAsia="宋体" w:hAnsi="宋体" w:cs="宋体"/>
                <w:kern w:val="0"/>
                <w:sz w:val="24"/>
              </w:rPr>
            </w:pPr>
            <w:r>
              <w:rPr>
                <w:rFonts w:ascii="宋体" w:eastAsia="宋体" w:hAnsi="宋体" w:cs="宋体" w:hint="eastAsia"/>
                <w:kern w:val="0"/>
                <w:sz w:val="24"/>
                <w:lang w:bidi="ar"/>
              </w:rPr>
              <w:t>投标人代表的身份证反面复印件</w:t>
            </w:r>
          </w:p>
        </w:tc>
      </w:tr>
    </w:tbl>
    <w:p w:rsidR="00A248BE" w:rsidRDefault="00A248BE">
      <w:pPr>
        <w:widowControl/>
        <w:spacing w:line="360" w:lineRule="auto"/>
        <w:ind w:firstLineChars="204" w:firstLine="492"/>
        <w:jc w:val="left"/>
        <w:rPr>
          <w:rFonts w:ascii="宋体" w:eastAsia="宋体" w:hAnsi="宋体" w:cs="宋体"/>
          <w:b/>
          <w:kern w:val="0"/>
          <w:sz w:val="24"/>
        </w:rPr>
      </w:pPr>
    </w:p>
    <w:p w:rsidR="00A248BE" w:rsidRDefault="008D5F58">
      <w:pPr>
        <w:widowControl/>
        <w:spacing w:line="360" w:lineRule="auto"/>
        <w:jc w:val="left"/>
        <w:rPr>
          <w:rFonts w:ascii="宋体" w:eastAsia="宋体" w:hAnsi="宋体" w:cs="宋体"/>
          <w:b/>
          <w:kern w:val="0"/>
          <w:sz w:val="24"/>
        </w:rPr>
      </w:pPr>
      <w:r>
        <w:rPr>
          <w:rFonts w:ascii="宋体" w:eastAsia="宋体" w:hAnsi="宋体" w:cs="宋体" w:hint="eastAsia"/>
          <w:b/>
          <w:kern w:val="0"/>
          <w:sz w:val="24"/>
          <w:lang w:bidi="ar"/>
        </w:rPr>
        <w:t>注意：</w:t>
      </w:r>
    </w:p>
    <w:p w:rsidR="00A248BE" w:rsidRDefault="008D5F58">
      <w:pPr>
        <w:widowControl/>
        <w:spacing w:line="360" w:lineRule="auto"/>
        <w:ind w:firstLineChars="208" w:firstLine="499"/>
        <w:jc w:val="left"/>
        <w:rPr>
          <w:rFonts w:ascii="宋体" w:eastAsia="宋体" w:hAnsi="宋体" w:cs="宋体"/>
          <w:kern w:val="0"/>
          <w:sz w:val="24"/>
        </w:rPr>
      </w:pPr>
      <w:r>
        <w:rPr>
          <w:rFonts w:ascii="宋体" w:eastAsia="宋体" w:hAnsi="宋体" w:cs="宋体" w:hint="eastAsia"/>
          <w:kern w:val="0"/>
          <w:sz w:val="24"/>
          <w:lang w:bidi="ar"/>
        </w:rPr>
        <w:t>（1）投标为法人的，“单位负责人”指</w:t>
      </w:r>
      <w:r>
        <w:rPr>
          <w:rFonts w:ascii="宋体" w:eastAsia="宋体" w:hAnsi="宋体" w:cs="宋体" w:hint="eastAsia"/>
          <w:bCs/>
          <w:kern w:val="0"/>
          <w:sz w:val="24"/>
          <w:lang w:bidi="ar"/>
        </w:rPr>
        <w:t>法定代表人</w:t>
      </w:r>
      <w:r>
        <w:rPr>
          <w:rFonts w:ascii="宋体" w:eastAsia="宋体" w:hAnsi="宋体" w:cs="宋体" w:hint="eastAsia"/>
          <w:kern w:val="0"/>
          <w:sz w:val="24"/>
          <w:lang w:bidi="ar"/>
        </w:rPr>
        <w:t>，即与实际提交的“营业执照等证明文件”载明的一致。</w:t>
      </w:r>
    </w:p>
    <w:p w:rsidR="00A248BE" w:rsidRDefault="008D5F58">
      <w:pPr>
        <w:widowControl/>
        <w:spacing w:line="360" w:lineRule="auto"/>
        <w:ind w:firstLineChars="208" w:firstLine="499"/>
        <w:jc w:val="left"/>
        <w:rPr>
          <w:rFonts w:ascii="宋体" w:eastAsia="宋体" w:hAnsi="宋体" w:cs="宋体"/>
          <w:kern w:val="0"/>
          <w:sz w:val="24"/>
        </w:rPr>
      </w:pPr>
      <w:r>
        <w:rPr>
          <w:rFonts w:ascii="宋体" w:eastAsia="宋体" w:hAnsi="宋体" w:cs="宋体" w:hint="eastAsia"/>
          <w:kern w:val="0"/>
          <w:sz w:val="24"/>
          <w:lang w:bidi="ar"/>
        </w:rPr>
        <w:t>（2）以其他组织身份参加投标的，“单位负责人”</w:t>
      </w:r>
      <w:proofErr w:type="gramStart"/>
      <w:r>
        <w:rPr>
          <w:rFonts w:ascii="宋体" w:eastAsia="宋体" w:hAnsi="宋体" w:cs="宋体" w:hint="eastAsia"/>
          <w:kern w:val="0"/>
          <w:sz w:val="24"/>
          <w:lang w:bidi="ar"/>
        </w:rPr>
        <w:t>指代表</w:t>
      </w:r>
      <w:proofErr w:type="gramEnd"/>
      <w:r>
        <w:rPr>
          <w:rFonts w:ascii="宋体" w:eastAsia="宋体" w:hAnsi="宋体" w:cs="宋体" w:hint="eastAsia"/>
          <w:kern w:val="0"/>
          <w:sz w:val="24"/>
          <w:lang w:bidi="ar"/>
        </w:rPr>
        <w:t>单位行使职权的主要负责人，即与实际提交的“营业执照等证明文件”载明的一致。</w:t>
      </w:r>
    </w:p>
    <w:p w:rsidR="00A248BE" w:rsidRDefault="008D5F58">
      <w:pPr>
        <w:widowControl/>
        <w:spacing w:line="360" w:lineRule="auto"/>
        <w:ind w:firstLineChars="208" w:firstLine="499"/>
        <w:jc w:val="left"/>
        <w:rPr>
          <w:rFonts w:ascii="宋体" w:eastAsia="宋体" w:hAnsi="宋体" w:cs="宋体"/>
          <w:kern w:val="0"/>
          <w:sz w:val="24"/>
        </w:rPr>
      </w:pPr>
      <w:r>
        <w:rPr>
          <w:rFonts w:ascii="宋体" w:eastAsia="宋体" w:hAnsi="宋体" w:cs="宋体" w:hint="eastAsia"/>
          <w:kern w:val="0"/>
          <w:sz w:val="24"/>
          <w:lang w:bidi="ar"/>
        </w:rPr>
        <w:t>（3）若投标人代表为单位负责人授权的委托代理人，应提供本授权书；若投标人代表为单位负责人，应在此项下提交其身份证正反面复印件，可不提供本授权书。</w:t>
      </w:r>
    </w:p>
    <w:p w:rsidR="00A248BE" w:rsidRDefault="008D5F58">
      <w:pPr>
        <w:widowControl/>
        <w:spacing w:line="360" w:lineRule="auto"/>
        <w:ind w:firstLineChars="208" w:firstLine="499"/>
        <w:jc w:val="left"/>
        <w:rPr>
          <w:rFonts w:ascii="宋体" w:eastAsia="宋体" w:hAnsi="宋体" w:cs="宋体"/>
          <w:kern w:val="0"/>
          <w:sz w:val="24"/>
        </w:rPr>
      </w:pPr>
      <w:r>
        <w:rPr>
          <w:rFonts w:ascii="宋体" w:eastAsia="宋体" w:hAnsi="宋体" w:cs="宋体" w:hint="eastAsia"/>
          <w:kern w:val="0"/>
          <w:sz w:val="24"/>
          <w:lang w:bidi="ar"/>
        </w:rPr>
        <w:t xml:space="preserve">（4）投标文件正本中的本授权书（若有）应为原件。 </w:t>
      </w:r>
    </w:p>
    <w:p w:rsidR="00A248BE" w:rsidRDefault="00A248BE">
      <w:pPr>
        <w:widowControl/>
        <w:spacing w:line="360" w:lineRule="auto"/>
        <w:ind w:firstLineChars="208" w:firstLine="499"/>
        <w:jc w:val="left"/>
        <w:rPr>
          <w:rFonts w:ascii="宋体" w:eastAsia="宋体" w:hAnsi="宋体" w:cs="宋体"/>
          <w:kern w:val="0"/>
          <w:sz w:val="24"/>
        </w:rPr>
      </w:pPr>
    </w:p>
    <w:p w:rsidR="00A248BE" w:rsidRDefault="008D5F58">
      <w:pPr>
        <w:pStyle w:val="3"/>
        <w:pageBreakBefore/>
        <w:widowControl/>
        <w:numPr>
          <w:ilvl w:val="0"/>
          <w:numId w:val="0"/>
        </w:numPr>
        <w:spacing w:beforeLines="50" w:before="156" w:afterLines="50" w:after="156"/>
        <w:jc w:val="center"/>
        <w:rPr>
          <w:rFonts w:ascii="宋体" w:hAnsi="宋体" w:cs="宋体"/>
        </w:rPr>
      </w:pPr>
      <w:bookmarkStart w:id="186" w:name="_Toc25051573"/>
      <w:bookmarkStart w:id="187" w:name="_Toc228355957"/>
      <w:r>
        <w:rPr>
          <w:rFonts w:ascii="宋体" w:hAnsi="宋体" w:cs="宋体" w:hint="eastAsia"/>
        </w:rPr>
        <w:lastRenderedPageBreak/>
        <w:t>5.2营业执照等证明文件</w:t>
      </w:r>
      <w:bookmarkEnd w:id="186"/>
      <w:bookmarkEnd w:id="187"/>
    </w:p>
    <w:p w:rsidR="00A248BE" w:rsidRDefault="008D5F58">
      <w:pPr>
        <w:widowControl/>
        <w:spacing w:line="360" w:lineRule="auto"/>
        <w:jc w:val="left"/>
        <w:rPr>
          <w:rFonts w:ascii="宋体" w:eastAsia="宋体" w:hAnsi="宋体" w:cs="宋体"/>
          <w:kern w:val="0"/>
          <w:sz w:val="24"/>
        </w:rPr>
      </w:pPr>
      <w:r>
        <w:rPr>
          <w:rFonts w:ascii="宋体" w:eastAsia="宋体" w:hAnsi="宋体" w:cs="宋体" w:hint="eastAsia"/>
          <w:kern w:val="0"/>
          <w:sz w:val="24"/>
          <w:lang w:bidi="ar"/>
        </w:rPr>
        <w:t>致：</w:t>
      </w:r>
      <w:r>
        <w:rPr>
          <w:rFonts w:ascii="宋体" w:eastAsia="宋体" w:hAnsi="宋体" w:cs="宋体" w:hint="eastAsia"/>
          <w:kern w:val="0"/>
          <w:sz w:val="24"/>
          <w:u w:val="single"/>
          <w:lang w:bidi="ar"/>
        </w:rPr>
        <w:t>                     </w:t>
      </w:r>
    </w:p>
    <w:p w:rsidR="00A248BE" w:rsidRDefault="008D5F58">
      <w:pPr>
        <w:widowControl/>
        <w:spacing w:beforeLines="50" w:before="156" w:line="360" w:lineRule="auto"/>
        <w:ind w:firstLine="335"/>
        <w:jc w:val="left"/>
        <w:rPr>
          <w:rFonts w:ascii="宋体" w:eastAsia="宋体" w:hAnsi="宋体" w:cs="宋体"/>
          <w:b/>
          <w:kern w:val="0"/>
          <w:sz w:val="24"/>
        </w:rPr>
      </w:pPr>
      <w:r>
        <w:rPr>
          <w:rFonts w:ascii="宋体" w:eastAsia="宋体" w:hAnsi="宋体" w:cs="宋体" w:hint="eastAsia"/>
          <w:b/>
          <w:kern w:val="0"/>
          <w:sz w:val="24"/>
          <w:lang w:bidi="ar"/>
        </w:rPr>
        <w:t>（ ）投标人为法人（包括企业、事业单位和社会团体）的</w:t>
      </w:r>
    </w:p>
    <w:p w:rsidR="00A248BE" w:rsidRDefault="008D5F58">
      <w:pPr>
        <w:widowControl/>
        <w:spacing w:line="360" w:lineRule="auto"/>
        <w:ind w:firstLine="336"/>
        <w:jc w:val="left"/>
        <w:rPr>
          <w:rFonts w:ascii="宋体" w:eastAsia="宋体" w:hAnsi="宋体" w:cs="宋体"/>
          <w:kern w:val="0"/>
          <w:sz w:val="24"/>
        </w:rPr>
      </w:pPr>
      <w:r>
        <w:rPr>
          <w:rFonts w:ascii="宋体" w:eastAsia="宋体" w:hAnsi="宋体" w:cs="宋体" w:hint="eastAsia"/>
          <w:kern w:val="0"/>
          <w:sz w:val="24"/>
          <w:lang w:bidi="ar"/>
        </w:rPr>
        <w:t>现附上由</w:t>
      </w:r>
      <w:r>
        <w:rPr>
          <w:rFonts w:ascii="宋体" w:eastAsia="宋体" w:hAnsi="宋体" w:cs="宋体" w:hint="eastAsia"/>
          <w:kern w:val="0"/>
          <w:sz w:val="24"/>
          <w:u w:val="single"/>
          <w:lang w:bidi="ar"/>
        </w:rPr>
        <w:t xml:space="preserve">　（填写“签发机关全称”）　</w:t>
      </w:r>
      <w:r>
        <w:rPr>
          <w:rFonts w:ascii="宋体" w:eastAsia="宋体" w:hAnsi="宋体" w:cs="宋体" w:hint="eastAsia"/>
          <w:kern w:val="0"/>
          <w:sz w:val="24"/>
          <w:lang w:bidi="ar"/>
        </w:rPr>
        <w:t>签发的我方统一社会信用代码</w:t>
      </w:r>
      <w:r>
        <w:rPr>
          <w:rFonts w:ascii="宋体" w:eastAsia="宋体" w:hAnsi="宋体" w:cs="宋体" w:hint="eastAsia"/>
          <w:kern w:val="0"/>
          <w:sz w:val="24"/>
          <w:u w:val="single"/>
          <w:lang w:bidi="ar"/>
        </w:rPr>
        <w:t xml:space="preserve">　（请填写法人的具体证照名称）　</w:t>
      </w:r>
      <w:r>
        <w:rPr>
          <w:rFonts w:ascii="宋体" w:eastAsia="宋体" w:hAnsi="宋体" w:cs="宋体" w:hint="eastAsia"/>
          <w:kern w:val="0"/>
          <w:sz w:val="24"/>
          <w:lang w:bidi="ar"/>
        </w:rPr>
        <w:t>复印件，该证明材料真实有效，否则我方负全部责任。</w:t>
      </w:r>
    </w:p>
    <w:p w:rsidR="00A248BE" w:rsidRDefault="008D5F58">
      <w:pPr>
        <w:widowControl/>
        <w:spacing w:beforeLines="50" w:before="156" w:line="360" w:lineRule="auto"/>
        <w:ind w:firstLine="335"/>
        <w:jc w:val="left"/>
        <w:rPr>
          <w:rFonts w:ascii="宋体" w:eastAsia="宋体" w:hAnsi="宋体" w:cs="宋体"/>
          <w:b/>
          <w:kern w:val="0"/>
          <w:sz w:val="24"/>
        </w:rPr>
      </w:pPr>
      <w:r>
        <w:rPr>
          <w:rFonts w:ascii="宋体" w:eastAsia="宋体" w:hAnsi="宋体" w:cs="宋体" w:hint="eastAsia"/>
          <w:b/>
          <w:kern w:val="0"/>
          <w:sz w:val="24"/>
          <w:lang w:bidi="ar"/>
        </w:rPr>
        <w:t>（ ）投标人为其他组织的</w:t>
      </w:r>
    </w:p>
    <w:p w:rsidR="00A248BE" w:rsidRDefault="008D5F58">
      <w:pPr>
        <w:widowControl/>
        <w:spacing w:line="360" w:lineRule="auto"/>
        <w:ind w:firstLine="336"/>
        <w:jc w:val="left"/>
        <w:rPr>
          <w:rFonts w:ascii="宋体" w:eastAsia="宋体" w:hAnsi="宋体" w:cs="宋体"/>
          <w:kern w:val="0"/>
          <w:sz w:val="24"/>
        </w:rPr>
      </w:pPr>
      <w:r>
        <w:rPr>
          <w:rFonts w:ascii="宋体" w:eastAsia="宋体" w:hAnsi="宋体" w:cs="宋体" w:hint="eastAsia"/>
          <w:kern w:val="0"/>
          <w:sz w:val="24"/>
          <w:lang w:bidi="ar"/>
        </w:rPr>
        <w:t>现附上由</w:t>
      </w:r>
      <w:r>
        <w:rPr>
          <w:rFonts w:ascii="宋体" w:eastAsia="宋体" w:hAnsi="宋体" w:cs="宋体" w:hint="eastAsia"/>
          <w:kern w:val="0"/>
          <w:sz w:val="24"/>
          <w:u w:val="single"/>
          <w:lang w:bidi="ar"/>
        </w:rPr>
        <w:t>（填写“签发机关全称”）</w:t>
      </w:r>
      <w:r>
        <w:rPr>
          <w:rFonts w:ascii="宋体" w:eastAsia="宋体" w:hAnsi="宋体" w:cs="宋体" w:hint="eastAsia"/>
          <w:kern w:val="0"/>
          <w:sz w:val="24"/>
          <w:lang w:bidi="ar"/>
        </w:rPr>
        <w:t>签发的我方</w:t>
      </w:r>
      <w:r>
        <w:rPr>
          <w:rFonts w:ascii="宋体" w:eastAsia="宋体" w:hAnsi="宋体" w:cs="宋体" w:hint="eastAsia"/>
          <w:kern w:val="0"/>
          <w:sz w:val="24"/>
          <w:u w:val="single"/>
          <w:lang w:bidi="ar"/>
        </w:rPr>
        <w:t>（请填写其他组织的具体证照名称）</w:t>
      </w:r>
      <w:r>
        <w:rPr>
          <w:rFonts w:ascii="宋体" w:eastAsia="宋体" w:hAnsi="宋体" w:cs="宋体" w:hint="eastAsia"/>
          <w:kern w:val="0"/>
          <w:sz w:val="24"/>
          <w:lang w:bidi="ar"/>
        </w:rPr>
        <w:t>复印件，该证明材料真实有效，否则我方负全部责任。</w:t>
      </w:r>
    </w:p>
    <w:p w:rsidR="00A248BE" w:rsidRDefault="008D5F58">
      <w:pPr>
        <w:widowControl/>
        <w:spacing w:line="360" w:lineRule="auto"/>
        <w:jc w:val="left"/>
        <w:rPr>
          <w:rFonts w:ascii="宋体" w:eastAsia="宋体" w:hAnsi="宋体" w:cs="宋体"/>
          <w:b/>
          <w:kern w:val="0"/>
          <w:sz w:val="24"/>
        </w:rPr>
      </w:pPr>
      <w:r>
        <w:rPr>
          <w:rFonts w:ascii="宋体" w:eastAsia="宋体" w:hAnsi="宋体" w:cs="宋体" w:hint="eastAsia"/>
          <w:b/>
          <w:kern w:val="0"/>
          <w:sz w:val="24"/>
          <w:lang w:bidi="ar"/>
        </w:rPr>
        <w:t>注意：</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（1）请投标人按照实际情况编制填写，在相应的（）中打“√”并选择相应的“□”（若有）后，再按照本格式的要求提供相应证明材料的复印件。</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2）投标人为企业的，提供有效的营业执照复印件；投标人为事业单位的，提供有效的事业单位法人证书复印件；投标人为社会团体的，提供有效的社会团体法人登记证书复印件；投标人为合伙企业的，提供有效的营业执照复印件；投标人为非企业专业服务机构的，提供有效的执业许可证等证明材料复印件；其他投标人应按照有关法律、法规和规章规定，提供有效的相应具体证照复印件。</w:t>
      </w:r>
    </w:p>
    <w:p w:rsidR="00A248BE" w:rsidRDefault="008D5F58" w:rsidP="008D5F58">
      <w:pPr>
        <w:widowControl/>
        <w:spacing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（3）投标人提供的相应证明材料复印件均应符合：内容完整、清晰、整洁，并由投标人加盖其单位公章。</w:t>
      </w:r>
    </w:p>
    <w:p w:rsidR="00A248BE" w:rsidRDefault="008D5F58">
      <w:pPr>
        <w:widowControl/>
        <w:spacing w:beforeLines="25" w:before="78" w:afterLines="25" w:after="78" w:line="360" w:lineRule="auto"/>
        <w:ind w:firstLineChars="208" w:firstLine="499"/>
        <w:jc w:val="left"/>
        <w:rPr>
          <w:rFonts w:ascii="宋体" w:eastAsia="宋体" w:hAnsi="宋体" w:cs="宋体"/>
          <w:kern w:val="0"/>
          <w:sz w:val="24"/>
        </w:rPr>
      </w:pPr>
      <w:r>
        <w:rPr>
          <w:rFonts w:ascii="宋体" w:eastAsia="宋体" w:hAnsi="宋体" w:cs="宋体" w:hint="eastAsia"/>
          <w:kern w:val="0"/>
          <w:sz w:val="24"/>
          <w:lang w:bidi="ar"/>
        </w:rPr>
        <w:t>投标人：</w:t>
      </w:r>
      <w:r>
        <w:rPr>
          <w:rFonts w:ascii="宋体" w:eastAsia="宋体" w:hAnsi="宋体" w:cs="宋体" w:hint="eastAsia"/>
          <w:kern w:val="0"/>
          <w:sz w:val="24"/>
          <w:u w:val="single"/>
          <w:lang w:bidi="ar"/>
        </w:rPr>
        <w:t xml:space="preserve">　（全称并加盖单位公章）　　</w:t>
      </w:r>
    </w:p>
    <w:p w:rsidR="00A248BE" w:rsidRDefault="008D5F58">
      <w:pPr>
        <w:widowControl/>
        <w:spacing w:beforeLines="25" w:before="78" w:afterLines="25" w:after="78" w:line="360" w:lineRule="auto"/>
        <w:ind w:firstLineChars="208" w:firstLine="499"/>
        <w:jc w:val="left"/>
        <w:rPr>
          <w:rFonts w:ascii="宋体" w:eastAsia="宋体" w:hAnsi="宋体" w:cs="宋体"/>
          <w:kern w:val="0"/>
          <w:sz w:val="24"/>
        </w:rPr>
      </w:pPr>
      <w:r>
        <w:rPr>
          <w:rFonts w:ascii="宋体" w:eastAsia="宋体" w:hAnsi="宋体" w:cs="宋体" w:hint="eastAsia"/>
          <w:kern w:val="0"/>
          <w:sz w:val="24"/>
          <w:lang w:bidi="ar"/>
        </w:rPr>
        <w:t>投标人代表签字：</w:t>
      </w:r>
      <w:r>
        <w:rPr>
          <w:rFonts w:ascii="宋体" w:eastAsia="宋体" w:hAnsi="宋体" w:cs="宋体" w:hint="eastAsia"/>
          <w:kern w:val="0"/>
          <w:sz w:val="24"/>
          <w:u w:val="single"/>
          <w:lang w:bidi="ar"/>
        </w:rPr>
        <w:t>           </w:t>
      </w:r>
    </w:p>
    <w:p w:rsidR="00A248BE" w:rsidRDefault="008D5F58">
      <w:pPr>
        <w:widowControl/>
        <w:spacing w:beforeLines="25" w:before="78" w:afterLines="25" w:after="78" w:line="360" w:lineRule="auto"/>
        <w:ind w:firstLineChars="208" w:firstLine="499"/>
        <w:jc w:val="left"/>
        <w:rPr>
          <w:rFonts w:ascii="宋体" w:eastAsia="宋体" w:hAnsi="宋体" w:cs="宋体"/>
          <w:kern w:val="0"/>
          <w:sz w:val="24"/>
        </w:rPr>
      </w:pPr>
      <w:r>
        <w:rPr>
          <w:rFonts w:ascii="宋体" w:eastAsia="宋体" w:hAnsi="宋体" w:cs="宋体" w:hint="eastAsia"/>
          <w:kern w:val="0"/>
          <w:sz w:val="24"/>
          <w:lang w:bidi="ar"/>
        </w:rPr>
        <w:t>日期：</w:t>
      </w:r>
      <w:r>
        <w:rPr>
          <w:rFonts w:ascii="宋体" w:eastAsia="宋体" w:hAnsi="宋体" w:cs="宋体" w:hint="eastAsia"/>
          <w:kern w:val="0"/>
          <w:sz w:val="24"/>
          <w:u w:val="single"/>
          <w:lang w:bidi="ar"/>
        </w:rPr>
        <w:t>    </w:t>
      </w:r>
      <w:r>
        <w:rPr>
          <w:rFonts w:ascii="宋体" w:eastAsia="宋体" w:hAnsi="宋体" w:cs="宋体" w:hint="eastAsia"/>
          <w:kern w:val="0"/>
          <w:sz w:val="24"/>
          <w:lang w:bidi="ar"/>
        </w:rPr>
        <w:t>年</w:t>
      </w:r>
      <w:r>
        <w:rPr>
          <w:rFonts w:ascii="宋体" w:eastAsia="宋体" w:hAnsi="宋体" w:cs="宋体" w:hint="eastAsia"/>
          <w:kern w:val="0"/>
          <w:sz w:val="24"/>
          <w:u w:val="single"/>
          <w:lang w:bidi="ar"/>
        </w:rPr>
        <w:t>   </w:t>
      </w:r>
      <w:r>
        <w:rPr>
          <w:rFonts w:ascii="宋体" w:eastAsia="宋体" w:hAnsi="宋体" w:cs="宋体" w:hint="eastAsia"/>
          <w:kern w:val="0"/>
          <w:sz w:val="24"/>
          <w:lang w:bidi="ar"/>
        </w:rPr>
        <w:t>月</w:t>
      </w:r>
      <w:r>
        <w:rPr>
          <w:rFonts w:ascii="宋体" w:eastAsia="宋体" w:hAnsi="宋体" w:cs="宋体" w:hint="eastAsia"/>
          <w:kern w:val="0"/>
          <w:sz w:val="24"/>
          <w:u w:val="single"/>
          <w:lang w:bidi="ar"/>
        </w:rPr>
        <w:t>   </w:t>
      </w:r>
      <w:r>
        <w:rPr>
          <w:rFonts w:ascii="宋体" w:eastAsia="宋体" w:hAnsi="宋体" w:cs="宋体" w:hint="eastAsia"/>
          <w:kern w:val="0"/>
          <w:sz w:val="24"/>
          <w:lang w:bidi="ar"/>
        </w:rPr>
        <w:t>日</w:t>
      </w:r>
    </w:p>
    <w:p w:rsidR="00A248BE" w:rsidRDefault="008D5F58">
      <w:pPr>
        <w:pStyle w:val="3"/>
        <w:widowControl/>
        <w:numPr>
          <w:ilvl w:val="0"/>
          <w:numId w:val="0"/>
        </w:numPr>
        <w:spacing w:beforeLines="50" w:before="156" w:afterLines="50" w:after="156"/>
        <w:jc w:val="center"/>
        <w:rPr>
          <w:rFonts w:ascii="宋体" w:hAnsi="宋体" w:cs="宋体"/>
        </w:rPr>
      </w:pPr>
      <w:bookmarkStart w:id="188" w:name="_Toc25051579"/>
      <w:bookmarkStart w:id="189" w:name="_Toc228355958"/>
      <w:r>
        <w:rPr>
          <w:rFonts w:ascii="宋体" w:hAnsi="宋体" w:cs="宋体" w:hint="eastAsia"/>
        </w:rPr>
        <w:t>5.3注册资金证明材料</w:t>
      </w:r>
      <w:bookmarkEnd w:id="188"/>
      <w:bookmarkEnd w:id="189"/>
    </w:p>
    <w:p w:rsidR="00A248BE" w:rsidRDefault="008D5F58">
      <w:pPr>
        <w:widowControl/>
        <w:spacing w:beforeLines="25" w:before="78" w:afterLines="25" w:after="78" w:line="360" w:lineRule="auto"/>
        <w:ind w:firstLineChars="208" w:firstLine="499"/>
        <w:jc w:val="left"/>
        <w:rPr>
          <w:rFonts w:ascii="宋体" w:eastAsia="宋体" w:hAnsi="宋体" w:cs="宋体"/>
          <w:kern w:val="0"/>
          <w:sz w:val="24"/>
        </w:rPr>
      </w:pPr>
      <w:r>
        <w:rPr>
          <w:rFonts w:ascii="宋体" w:eastAsia="宋体" w:hAnsi="宋体" w:cs="宋体" w:hint="eastAsia"/>
          <w:kern w:val="0"/>
          <w:sz w:val="24"/>
          <w:lang w:bidi="ar"/>
        </w:rPr>
        <w:t>提供可体现注册资金的相关证明材料。</w:t>
      </w:r>
    </w:p>
    <w:p w:rsidR="00A248BE" w:rsidRDefault="008D5F58">
      <w:pPr>
        <w:pStyle w:val="3"/>
        <w:pageBreakBefore/>
        <w:widowControl/>
        <w:numPr>
          <w:ilvl w:val="0"/>
          <w:numId w:val="0"/>
        </w:numPr>
        <w:spacing w:beforeLines="50" w:before="156" w:afterLines="50" w:after="156"/>
        <w:jc w:val="center"/>
        <w:rPr>
          <w:rFonts w:ascii="宋体" w:hAnsi="宋体" w:cs="宋体"/>
        </w:rPr>
      </w:pPr>
      <w:bookmarkStart w:id="190" w:name="_Toc25051581"/>
      <w:bookmarkStart w:id="191" w:name="_Toc228355959"/>
      <w:r>
        <w:rPr>
          <w:rFonts w:ascii="宋体" w:hAnsi="宋体" w:cs="宋体" w:hint="eastAsia"/>
        </w:rPr>
        <w:lastRenderedPageBreak/>
        <w:t>5.4共同投标协议（若有）</w:t>
      </w:r>
      <w:bookmarkEnd w:id="190"/>
      <w:bookmarkEnd w:id="191"/>
    </w:p>
    <w:p w:rsidR="00A248BE" w:rsidRDefault="00A248BE">
      <w:pPr>
        <w:widowControl/>
        <w:spacing w:line="440" w:lineRule="exact"/>
        <w:jc w:val="left"/>
        <w:rPr>
          <w:rFonts w:ascii="宋体" w:eastAsia="宋体" w:hAnsi="宋体" w:cs="宋体"/>
          <w:kern w:val="0"/>
          <w:sz w:val="24"/>
        </w:rPr>
      </w:pPr>
    </w:p>
    <w:p w:rsidR="00A248BE" w:rsidRDefault="008D5F58">
      <w:pPr>
        <w:widowControl/>
        <w:spacing w:beforeLines="25" w:before="78" w:afterLines="25" w:after="78" w:line="360" w:lineRule="auto"/>
        <w:jc w:val="left"/>
        <w:rPr>
          <w:rFonts w:ascii="宋体" w:eastAsia="宋体" w:hAnsi="宋体" w:cs="宋体"/>
          <w:kern w:val="0"/>
          <w:sz w:val="24"/>
        </w:rPr>
      </w:pPr>
      <w:r>
        <w:rPr>
          <w:rFonts w:ascii="宋体" w:eastAsia="宋体" w:hAnsi="宋体" w:cs="宋体" w:hint="eastAsia"/>
          <w:kern w:val="0"/>
          <w:sz w:val="24"/>
          <w:lang w:bidi="ar"/>
        </w:rPr>
        <w:t>致：</w:t>
      </w:r>
      <w:r>
        <w:rPr>
          <w:rFonts w:ascii="宋体" w:eastAsia="宋体" w:hAnsi="宋体" w:cs="宋体" w:hint="eastAsia"/>
          <w:kern w:val="0"/>
          <w:sz w:val="24"/>
          <w:u w:val="single"/>
          <w:lang w:bidi="ar"/>
        </w:rPr>
        <w:t>               </w:t>
      </w:r>
    </w:p>
    <w:p w:rsidR="00A248BE" w:rsidRDefault="008D5F58" w:rsidP="008D5F58">
      <w:pPr>
        <w:widowControl/>
        <w:spacing w:beforeLines="25" w:before="78" w:afterLines="25" w:after="78"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兹有</w:t>
      </w:r>
      <w:r>
        <w:rPr>
          <w:rFonts w:ascii="宋体" w:eastAsia="宋体" w:hAnsi="宋体" w:cs="宋体" w:hint="eastAsia"/>
          <w:kern w:val="0"/>
          <w:sz w:val="24"/>
          <w:u w:val="single"/>
          <w:lang w:bidi="ar"/>
        </w:rPr>
        <w:t>（填写“联合体中各方的全称”，各方的全称之间请用“、”分割）</w:t>
      </w:r>
      <w:r>
        <w:rPr>
          <w:rFonts w:ascii="宋体" w:eastAsia="宋体" w:hAnsi="宋体" w:cs="宋体" w:hint="eastAsia"/>
          <w:kern w:val="0"/>
          <w:sz w:val="24"/>
          <w:lang w:bidi="ar"/>
        </w:rPr>
        <w:t>自愿组成联合体，共同参加</w:t>
      </w:r>
      <w:r>
        <w:rPr>
          <w:rFonts w:ascii="宋体" w:eastAsia="宋体" w:hAnsi="宋体" w:cs="宋体" w:hint="eastAsia"/>
          <w:kern w:val="0"/>
          <w:sz w:val="24"/>
          <w:u w:val="single"/>
          <w:lang w:bidi="ar"/>
        </w:rPr>
        <w:t xml:space="preserve">（填写“项目名称”） </w:t>
      </w:r>
      <w:r>
        <w:rPr>
          <w:rFonts w:ascii="宋体" w:eastAsia="宋体" w:hAnsi="宋体" w:cs="宋体" w:hint="eastAsia"/>
          <w:kern w:val="0"/>
          <w:sz w:val="24"/>
          <w:lang w:bidi="ar"/>
        </w:rPr>
        <w:t>项目（项目编号：</w:t>
      </w:r>
      <w:r>
        <w:rPr>
          <w:rFonts w:ascii="宋体" w:eastAsia="宋体" w:hAnsi="宋体" w:cs="宋体" w:hint="eastAsia"/>
          <w:kern w:val="0"/>
          <w:sz w:val="24"/>
          <w:u w:val="single"/>
          <w:lang w:bidi="ar"/>
        </w:rPr>
        <w:t>         </w:t>
      </w:r>
      <w:r>
        <w:rPr>
          <w:rFonts w:ascii="宋体" w:eastAsia="宋体" w:hAnsi="宋体" w:cs="宋体" w:hint="eastAsia"/>
          <w:kern w:val="0"/>
          <w:sz w:val="24"/>
          <w:lang w:bidi="ar"/>
        </w:rPr>
        <w:t>）的投标。现就联合体参加本项目投标的有关事宜达成下列协议：</w:t>
      </w:r>
    </w:p>
    <w:p w:rsidR="00A248BE" w:rsidRDefault="008D5F58" w:rsidP="008D5F58">
      <w:pPr>
        <w:widowControl/>
        <w:spacing w:beforeLines="25" w:before="78" w:afterLines="25" w:after="78"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一、联合体各方应承担的工作和义务具体如下：</w:t>
      </w:r>
    </w:p>
    <w:p w:rsidR="00A248BE" w:rsidRDefault="008D5F58" w:rsidP="008D5F58">
      <w:pPr>
        <w:widowControl/>
        <w:spacing w:beforeLines="25" w:before="78" w:afterLines="25" w:after="78"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1.牵头方（</w:t>
      </w:r>
      <w:r>
        <w:rPr>
          <w:rFonts w:ascii="宋体" w:eastAsia="宋体" w:hAnsi="宋体" w:cs="宋体" w:hint="eastAsia"/>
          <w:kern w:val="0"/>
          <w:sz w:val="24"/>
          <w:u w:val="single"/>
          <w:lang w:bidi="ar"/>
        </w:rPr>
        <w:t xml:space="preserve">    全称   </w:t>
      </w:r>
      <w:r>
        <w:rPr>
          <w:rFonts w:ascii="宋体" w:eastAsia="宋体" w:hAnsi="宋体" w:cs="宋体" w:hint="eastAsia"/>
          <w:kern w:val="0"/>
          <w:sz w:val="24"/>
          <w:lang w:bidi="ar"/>
        </w:rPr>
        <w:t>）：</w:t>
      </w:r>
      <w:r>
        <w:rPr>
          <w:rFonts w:ascii="宋体" w:eastAsia="宋体" w:hAnsi="宋体" w:cs="宋体" w:hint="eastAsia"/>
          <w:kern w:val="0"/>
          <w:sz w:val="24"/>
          <w:u w:val="single"/>
          <w:lang w:bidi="ar"/>
        </w:rPr>
        <w:t xml:space="preserve"> （填写“工作及义务的具体内容”） </w:t>
      </w:r>
      <w:r>
        <w:rPr>
          <w:rFonts w:ascii="宋体" w:eastAsia="宋体" w:hAnsi="宋体" w:cs="宋体" w:hint="eastAsia"/>
          <w:kern w:val="0"/>
          <w:sz w:val="24"/>
          <w:lang w:bidi="ar"/>
        </w:rPr>
        <w:t>；</w:t>
      </w:r>
    </w:p>
    <w:p w:rsidR="00A248BE" w:rsidRDefault="008D5F58" w:rsidP="008D5F58">
      <w:pPr>
        <w:widowControl/>
        <w:spacing w:beforeLines="25" w:before="78" w:afterLines="25" w:after="78"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2.成员方：</w:t>
      </w:r>
    </w:p>
    <w:p w:rsidR="00A248BE" w:rsidRDefault="008D5F58" w:rsidP="008D5F58">
      <w:pPr>
        <w:widowControl/>
        <w:spacing w:beforeLines="25" w:before="78" w:afterLines="25" w:after="78"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2.1（</w:t>
      </w:r>
      <w:r>
        <w:rPr>
          <w:rFonts w:ascii="宋体" w:eastAsia="宋体" w:hAnsi="宋体" w:cs="宋体" w:hint="eastAsia"/>
          <w:kern w:val="0"/>
          <w:sz w:val="24"/>
          <w:u w:val="single"/>
          <w:lang w:bidi="ar"/>
        </w:rPr>
        <w:t xml:space="preserve">  成员1的全称  </w:t>
      </w:r>
      <w:r>
        <w:rPr>
          <w:rFonts w:ascii="宋体" w:eastAsia="宋体" w:hAnsi="宋体" w:cs="宋体" w:hint="eastAsia"/>
          <w:kern w:val="0"/>
          <w:sz w:val="24"/>
          <w:lang w:bidi="ar"/>
        </w:rPr>
        <w:t>）：</w:t>
      </w:r>
      <w:r>
        <w:rPr>
          <w:rFonts w:ascii="宋体" w:eastAsia="宋体" w:hAnsi="宋体" w:cs="宋体" w:hint="eastAsia"/>
          <w:kern w:val="0"/>
          <w:sz w:val="24"/>
          <w:u w:val="single"/>
          <w:lang w:bidi="ar"/>
        </w:rPr>
        <w:t xml:space="preserve"> （填写“工作及义务的具体内容”） </w:t>
      </w:r>
      <w:r>
        <w:rPr>
          <w:rFonts w:ascii="宋体" w:eastAsia="宋体" w:hAnsi="宋体" w:cs="宋体" w:hint="eastAsia"/>
          <w:kern w:val="0"/>
          <w:sz w:val="24"/>
          <w:lang w:bidi="ar"/>
        </w:rPr>
        <w:t>；</w:t>
      </w:r>
    </w:p>
    <w:p w:rsidR="00A248BE" w:rsidRDefault="008D5F58" w:rsidP="008D5F58">
      <w:pPr>
        <w:widowControl/>
        <w:spacing w:beforeLines="25" w:before="78" w:afterLines="25" w:after="78" w:line="360" w:lineRule="auto"/>
        <w:ind w:firstLineChars="204" w:firstLine="490"/>
        <w:jc w:val="left"/>
        <w:rPr>
          <w:rFonts w:ascii="宋体" w:eastAsia="宋体" w:hAnsi="宋体" w:cs="宋体"/>
          <w:kern w:val="0"/>
          <w:sz w:val="24"/>
        </w:rPr>
      </w:pPr>
      <w:r>
        <w:rPr>
          <w:rFonts w:ascii="宋体" w:eastAsia="宋体" w:hAnsi="宋体" w:cs="Calibri" w:hint="eastAsia"/>
          <w:kern w:val="0"/>
          <w:sz w:val="24"/>
          <w:lang w:bidi="ar"/>
        </w:rPr>
        <w:t>……</w:t>
      </w:r>
      <w:r>
        <w:rPr>
          <w:rFonts w:ascii="宋体" w:eastAsia="宋体" w:hAnsi="宋体" w:cs="宋体" w:hint="eastAsia"/>
          <w:kern w:val="0"/>
          <w:sz w:val="24"/>
          <w:lang w:bidi="ar"/>
        </w:rPr>
        <w:t>。</w:t>
      </w:r>
    </w:p>
    <w:p w:rsidR="00A248BE" w:rsidRDefault="008D5F58" w:rsidP="008D5F58">
      <w:pPr>
        <w:widowControl/>
        <w:spacing w:beforeLines="25" w:before="78" w:afterLines="25" w:after="78"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二、联合体各方约定：</w:t>
      </w:r>
    </w:p>
    <w:p w:rsidR="00A248BE" w:rsidRDefault="008D5F58" w:rsidP="008D5F58">
      <w:pPr>
        <w:widowControl/>
        <w:spacing w:beforeLines="25" w:before="78" w:afterLines="25" w:after="78"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1.由</w:t>
      </w:r>
      <w:r>
        <w:rPr>
          <w:rFonts w:ascii="宋体" w:eastAsia="宋体" w:hAnsi="宋体" w:cs="宋体" w:hint="eastAsia"/>
          <w:kern w:val="0"/>
          <w:sz w:val="24"/>
          <w:u w:val="single"/>
          <w:lang w:bidi="ar"/>
        </w:rPr>
        <w:t>（填写“牵头方的全称”）</w:t>
      </w:r>
      <w:r>
        <w:rPr>
          <w:rFonts w:ascii="宋体" w:eastAsia="宋体" w:hAnsi="宋体" w:cs="宋体" w:hint="eastAsia"/>
          <w:kern w:val="0"/>
          <w:sz w:val="24"/>
          <w:lang w:bidi="ar"/>
        </w:rPr>
        <w:t>代表联合体办理参加本项目投标的有关事宜（包括但不限于：报名、派出投标人代表、提交投标文件及参加开标、谈判、澄清等），在此过程中，投标人代表签字的一切文件和处理结果，联合体均予以认可并对此承担责任。</w:t>
      </w:r>
    </w:p>
    <w:p w:rsidR="00A248BE" w:rsidRDefault="008D5F58" w:rsidP="008D5F58">
      <w:pPr>
        <w:widowControl/>
        <w:spacing w:beforeLines="25" w:before="78" w:afterLines="25" w:after="78"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2.联合体各方约定由</w:t>
      </w:r>
      <w:r>
        <w:rPr>
          <w:rFonts w:ascii="宋体" w:eastAsia="宋体" w:hAnsi="宋体" w:cs="宋体" w:hint="eastAsia"/>
          <w:kern w:val="0"/>
          <w:sz w:val="24"/>
          <w:u w:val="single"/>
          <w:lang w:bidi="ar"/>
        </w:rPr>
        <w:t>（填写“牵头方的全称”）</w:t>
      </w:r>
      <w:r>
        <w:rPr>
          <w:rFonts w:ascii="宋体" w:eastAsia="宋体" w:hAnsi="宋体" w:cs="宋体" w:hint="eastAsia"/>
          <w:kern w:val="0"/>
          <w:sz w:val="24"/>
          <w:lang w:bidi="ar"/>
        </w:rPr>
        <w:t>代表联合体办理投标保证金事宜。</w:t>
      </w:r>
    </w:p>
    <w:p w:rsidR="00A248BE" w:rsidRDefault="008D5F58" w:rsidP="008D5F58">
      <w:pPr>
        <w:widowControl/>
        <w:spacing w:beforeLines="25" w:before="78" w:afterLines="25" w:after="78"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 xml:space="preserve">3.根据招标文件的规定，若本项目采用综合评分法，则联合体只能确定由其中一方的条件参与商务部分的评标。因此，联合体各方约定以 </w:t>
      </w:r>
      <w:r>
        <w:rPr>
          <w:rFonts w:ascii="宋体" w:eastAsia="宋体" w:hAnsi="宋体" w:cs="宋体" w:hint="eastAsia"/>
          <w:kern w:val="0"/>
          <w:sz w:val="24"/>
          <w:u w:val="single"/>
          <w:lang w:bidi="ar"/>
        </w:rPr>
        <w:t>（应填写“其中一方的全称”，如：联合体确定以成员1的条件参与商务部分的评标，则填写“成员1的全称”…）</w:t>
      </w:r>
      <w:r>
        <w:rPr>
          <w:rFonts w:ascii="宋体" w:eastAsia="宋体" w:hAnsi="宋体" w:cs="宋体" w:hint="eastAsia"/>
          <w:kern w:val="0"/>
          <w:sz w:val="24"/>
          <w:lang w:bidi="ar"/>
        </w:rPr>
        <w:t>的条件参与商务部分的评标。招标文件另有约定的，从其约定。</w:t>
      </w:r>
    </w:p>
    <w:p w:rsidR="00A248BE" w:rsidRDefault="008D5F58" w:rsidP="008D5F58">
      <w:pPr>
        <w:widowControl/>
        <w:spacing w:beforeLines="25" w:before="78" w:afterLines="25" w:after="78"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三、若中标，牵头方将代表联合体与招标人就合同签订事宜进行协商；若协商一致，则联合体各方将共同与招标人签订采购合同，并就采购合同约定的事项对招标人承担连带责任。</w:t>
      </w:r>
    </w:p>
    <w:p w:rsidR="00A248BE" w:rsidRDefault="008D5F58" w:rsidP="008D5F58">
      <w:pPr>
        <w:widowControl/>
        <w:spacing w:beforeLines="25" w:before="78" w:afterLines="25" w:after="78"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四、本协议自签署之日起生效，采购合同履行完毕后自动失效。</w:t>
      </w:r>
    </w:p>
    <w:p w:rsidR="00A248BE" w:rsidRDefault="008D5F58" w:rsidP="008D5F58">
      <w:pPr>
        <w:widowControl/>
        <w:spacing w:beforeLines="25" w:before="78" w:afterLines="25" w:after="78"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五、本协议一式</w:t>
      </w:r>
      <w:r>
        <w:rPr>
          <w:rFonts w:ascii="宋体" w:eastAsia="宋体" w:hAnsi="宋体" w:cs="宋体" w:hint="eastAsia"/>
          <w:kern w:val="0"/>
          <w:sz w:val="24"/>
          <w:u w:val="single"/>
          <w:lang w:bidi="ar"/>
        </w:rPr>
        <w:t>（填写具体份数）</w:t>
      </w:r>
      <w:r>
        <w:rPr>
          <w:rFonts w:ascii="宋体" w:eastAsia="宋体" w:hAnsi="宋体" w:cs="宋体" w:hint="eastAsia"/>
          <w:kern w:val="0"/>
          <w:sz w:val="24"/>
          <w:lang w:bidi="ar"/>
        </w:rPr>
        <w:t>份，联合体各方各执一份，投标文件中提交一份。</w:t>
      </w:r>
    </w:p>
    <w:p w:rsidR="00A248BE" w:rsidRDefault="008D5F58" w:rsidP="008D5F58">
      <w:pPr>
        <w:widowControl/>
        <w:spacing w:beforeLines="25" w:before="78" w:afterLines="25" w:after="78" w:line="360" w:lineRule="auto"/>
        <w:ind w:firstLineChars="204" w:firstLine="490"/>
        <w:jc w:val="center"/>
        <w:rPr>
          <w:rFonts w:ascii="宋体" w:eastAsia="宋体" w:hAnsi="宋体" w:cs="宋体"/>
          <w:kern w:val="0"/>
          <w:sz w:val="24"/>
        </w:rPr>
      </w:pPr>
      <w:r>
        <w:rPr>
          <w:rFonts w:ascii="宋体" w:eastAsia="宋体" w:hAnsi="宋体" w:cs="宋体" w:hint="eastAsia"/>
          <w:kern w:val="0"/>
          <w:sz w:val="24"/>
          <w:lang w:bidi="ar"/>
        </w:rPr>
        <w:t>（以下无正文）</w:t>
      </w:r>
    </w:p>
    <w:p w:rsidR="00A248BE" w:rsidRDefault="008D5F58" w:rsidP="008D5F58">
      <w:pPr>
        <w:widowControl/>
        <w:spacing w:beforeLines="25" w:before="78" w:afterLines="25" w:after="78"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 </w:t>
      </w:r>
    </w:p>
    <w:p w:rsidR="00A248BE" w:rsidRDefault="008D5F58" w:rsidP="008D5F58">
      <w:pPr>
        <w:widowControl/>
        <w:spacing w:beforeLines="25" w:before="78" w:afterLines="25" w:after="78"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lastRenderedPageBreak/>
        <w:t>牵头方：</w:t>
      </w:r>
      <w:r>
        <w:rPr>
          <w:rFonts w:ascii="宋体" w:eastAsia="宋体" w:hAnsi="宋体" w:cs="宋体" w:hint="eastAsia"/>
          <w:kern w:val="0"/>
          <w:sz w:val="24"/>
          <w:u w:val="single"/>
          <w:lang w:bidi="ar"/>
        </w:rPr>
        <w:t>（全称并加盖单位公章）</w:t>
      </w:r>
    </w:p>
    <w:p w:rsidR="00A248BE" w:rsidRDefault="008D5F58" w:rsidP="008D5F58">
      <w:pPr>
        <w:widowControl/>
        <w:spacing w:beforeLines="25" w:before="78" w:afterLines="25" w:after="78"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法定代表人或其委托代理人：</w:t>
      </w:r>
      <w:r>
        <w:rPr>
          <w:rFonts w:ascii="宋体" w:eastAsia="宋体" w:hAnsi="宋体" w:cs="宋体" w:hint="eastAsia"/>
          <w:kern w:val="0"/>
          <w:sz w:val="24"/>
          <w:u w:val="single"/>
          <w:lang w:bidi="ar"/>
        </w:rPr>
        <w:t>  （签字或盖章）  </w:t>
      </w:r>
    </w:p>
    <w:p w:rsidR="00A248BE" w:rsidRDefault="00A248BE" w:rsidP="008D5F58">
      <w:pPr>
        <w:widowControl/>
        <w:ind w:firstLineChars="204" w:firstLine="490"/>
        <w:jc w:val="left"/>
        <w:rPr>
          <w:rFonts w:ascii="宋体" w:eastAsia="宋体" w:hAnsi="宋体" w:cs="宋体"/>
          <w:kern w:val="0"/>
          <w:sz w:val="24"/>
        </w:rPr>
      </w:pPr>
    </w:p>
    <w:p w:rsidR="00A248BE" w:rsidRDefault="008D5F58" w:rsidP="008D5F58">
      <w:pPr>
        <w:widowControl/>
        <w:spacing w:beforeLines="25" w:before="78" w:afterLines="25" w:after="78"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成员1：</w:t>
      </w:r>
      <w:r>
        <w:rPr>
          <w:rFonts w:ascii="宋体" w:eastAsia="宋体" w:hAnsi="宋体" w:cs="宋体" w:hint="eastAsia"/>
          <w:kern w:val="0"/>
          <w:sz w:val="24"/>
          <w:u w:val="single"/>
          <w:lang w:bidi="ar"/>
        </w:rPr>
        <w:t>（全称并加盖成员1的单位公章）</w:t>
      </w:r>
    </w:p>
    <w:p w:rsidR="00A248BE" w:rsidRDefault="008D5F58" w:rsidP="008D5F58">
      <w:pPr>
        <w:widowControl/>
        <w:spacing w:beforeLines="25" w:before="78" w:afterLines="25" w:after="78"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法定代表人或其委托代理人：</w:t>
      </w:r>
      <w:r>
        <w:rPr>
          <w:rFonts w:ascii="宋体" w:eastAsia="宋体" w:hAnsi="宋体" w:cs="宋体" w:hint="eastAsia"/>
          <w:kern w:val="0"/>
          <w:sz w:val="24"/>
          <w:u w:val="single"/>
          <w:lang w:bidi="ar"/>
        </w:rPr>
        <w:t>  （签字或盖章）  </w:t>
      </w:r>
    </w:p>
    <w:p w:rsidR="00A248BE" w:rsidRDefault="008D5F58" w:rsidP="008D5F58">
      <w:pPr>
        <w:widowControl/>
        <w:spacing w:beforeLines="25" w:before="78" w:afterLines="25" w:after="78"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w:t>
      </w:r>
    </w:p>
    <w:p w:rsidR="00A248BE" w:rsidRDefault="008D5F58" w:rsidP="008D5F58">
      <w:pPr>
        <w:widowControl/>
        <w:spacing w:beforeLines="25" w:before="78" w:afterLines="25" w:after="78" w:line="360" w:lineRule="auto"/>
        <w:ind w:firstLineChars="204" w:firstLine="490"/>
        <w:jc w:val="left"/>
        <w:rPr>
          <w:rFonts w:ascii="宋体" w:eastAsia="宋体" w:hAnsi="宋体" w:cs="宋体"/>
          <w:kern w:val="0"/>
          <w:sz w:val="24"/>
        </w:rPr>
      </w:pPr>
      <w:r>
        <w:rPr>
          <w:rFonts w:ascii="宋体" w:eastAsia="宋体" w:hAnsi="宋体" w:cs="Calibri" w:hint="eastAsia"/>
          <w:kern w:val="0"/>
          <w:sz w:val="24"/>
          <w:lang w:bidi="ar"/>
        </w:rPr>
        <w:t>成员</w:t>
      </w:r>
      <w:r>
        <w:rPr>
          <w:rFonts w:ascii="宋体" w:eastAsia="宋体" w:hAnsi="宋体" w:cs="宋体" w:hint="eastAsia"/>
          <w:kern w:val="0"/>
          <w:sz w:val="24"/>
          <w:lang w:bidi="ar"/>
        </w:rPr>
        <w:t>n：</w:t>
      </w:r>
      <w:r>
        <w:rPr>
          <w:rFonts w:ascii="宋体" w:eastAsia="宋体" w:hAnsi="宋体" w:cs="宋体" w:hint="eastAsia"/>
          <w:kern w:val="0"/>
          <w:sz w:val="24"/>
          <w:u w:val="single"/>
          <w:lang w:bidi="ar"/>
        </w:rPr>
        <w:t>（全称并加盖成员n的单位公章）</w:t>
      </w:r>
    </w:p>
    <w:p w:rsidR="00A248BE" w:rsidRDefault="008D5F58" w:rsidP="008D5F58">
      <w:pPr>
        <w:widowControl/>
        <w:spacing w:beforeLines="25" w:before="78" w:afterLines="25" w:after="78" w:line="360" w:lineRule="auto"/>
        <w:ind w:firstLineChars="204" w:firstLine="490"/>
        <w:jc w:val="left"/>
        <w:rPr>
          <w:rFonts w:ascii="宋体" w:eastAsia="宋体" w:hAnsi="宋体" w:cs="宋体"/>
          <w:kern w:val="0"/>
          <w:sz w:val="24"/>
        </w:rPr>
      </w:pPr>
      <w:r>
        <w:rPr>
          <w:rFonts w:ascii="宋体" w:eastAsia="宋体" w:hAnsi="宋体" w:cs="宋体" w:hint="eastAsia"/>
          <w:kern w:val="0"/>
          <w:sz w:val="24"/>
          <w:lang w:bidi="ar"/>
        </w:rPr>
        <w:t>法定代表人或其委托代理人：</w:t>
      </w:r>
      <w:r>
        <w:rPr>
          <w:rFonts w:ascii="宋体" w:eastAsia="宋体" w:hAnsi="宋体" w:cs="宋体" w:hint="eastAsia"/>
          <w:kern w:val="0"/>
          <w:sz w:val="24"/>
          <w:u w:val="single"/>
          <w:lang w:bidi="ar"/>
        </w:rPr>
        <w:t>  （签字或盖章）  </w:t>
      </w:r>
    </w:p>
    <w:p w:rsidR="00A248BE" w:rsidRDefault="00A248BE">
      <w:pPr>
        <w:widowControl/>
        <w:spacing w:beforeLines="25" w:before="78" w:afterLines="25" w:after="78" w:line="360" w:lineRule="auto"/>
        <w:ind w:firstLineChars="163" w:firstLine="391"/>
        <w:jc w:val="left"/>
        <w:rPr>
          <w:rFonts w:ascii="宋体" w:eastAsia="宋体" w:hAnsi="宋体" w:cs="宋体"/>
          <w:kern w:val="0"/>
          <w:sz w:val="24"/>
        </w:rPr>
      </w:pPr>
    </w:p>
    <w:p w:rsidR="00A248BE" w:rsidRDefault="008D5F58">
      <w:pPr>
        <w:widowControl/>
        <w:spacing w:beforeLines="25" w:before="78" w:afterLines="25" w:after="78" w:line="360" w:lineRule="auto"/>
        <w:ind w:firstLineChars="163" w:firstLine="391"/>
        <w:jc w:val="right"/>
        <w:rPr>
          <w:rFonts w:ascii="宋体" w:eastAsia="宋体" w:hAnsi="宋体" w:cs="宋体"/>
          <w:kern w:val="0"/>
          <w:sz w:val="24"/>
        </w:rPr>
      </w:pPr>
      <w:r>
        <w:rPr>
          <w:rFonts w:ascii="宋体" w:eastAsia="宋体" w:hAnsi="宋体" w:cs="宋体" w:hint="eastAsia"/>
          <w:kern w:val="0"/>
          <w:sz w:val="24"/>
          <w:lang w:bidi="ar"/>
        </w:rPr>
        <w:t>签署日期：</w:t>
      </w:r>
      <w:r>
        <w:rPr>
          <w:rFonts w:ascii="宋体" w:eastAsia="宋体" w:hAnsi="宋体" w:cs="宋体" w:hint="eastAsia"/>
          <w:kern w:val="0"/>
          <w:sz w:val="24"/>
          <w:u w:val="single"/>
          <w:lang w:bidi="ar"/>
        </w:rPr>
        <w:t>    </w:t>
      </w:r>
      <w:r>
        <w:rPr>
          <w:rFonts w:ascii="宋体" w:eastAsia="宋体" w:hAnsi="宋体" w:cs="宋体" w:hint="eastAsia"/>
          <w:kern w:val="0"/>
          <w:sz w:val="24"/>
          <w:lang w:bidi="ar"/>
        </w:rPr>
        <w:t>年</w:t>
      </w:r>
      <w:r>
        <w:rPr>
          <w:rFonts w:ascii="宋体" w:eastAsia="宋体" w:hAnsi="宋体" w:cs="宋体" w:hint="eastAsia"/>
          <w:kern w:val="0"/>
          <w:sz w:val="24"/>
          <w:u w:val="single"/>
          <w:lang w:bidi="ar"/>
        </w:rPr>
        <w:t>   </w:t>
      </w:r>
      <w:r>
        <w:rPr>
          <w:rFonts w:ascii="宋体" w:eastAsia="宋体" w:hAnsi="宋体" w:cs="宋体" w:hint="eastAsia"/>
          <w:kern w:val="0"/>
          <w:sz w:val="24"/>
          <w:lang w:bidi="ar"/>
        </w:rPr>
        <w:t>月</w:t>
      </w:r>
      <w:r>
        <w:rPr>
          <w:rFonts w:ascii="宋体" w:eastAsia="宋体" w:hAnsi="宋体" w:cs="宋体" w:hint="eastAsia"/>
          <w:kern w:val="0"/>
          <w:sz w:val="24"/>
          <w:u w:val="single"/>
          <w:lang w:bidi="ar"/>
        </w:rPr>
        <w:t>   </w:t>
      </w:r>
      <w:r>
        <w:rPr>
          <w:rFonts w:ascii="宋体" w:eastAsia="宋体" w:hAnsi="宋体" w:cs="宋体" w:hint="eastAsia"/>
          <w:kern w:val="0"/>
          <w:sz w:val="24"/>
          <w:lang w:bidi="ar"/>
        </w:rPr>
        <w:t>日</w:t>
      </w:r>
    </w:p>
    <w:p w:rsidR="00A248BE" w:rsidRDefault="008D5F58">
      <w:pPr>
        <w:widowControl/>
        <w:spacing w:beforeLines="25" w:before="78" w:afterLines="25" w:after="78" w:line="360" w:lineRule="auto"/>
        <w:ind w:firstLineChars="163" w:firstLine="391"/>
        <w:jc w:val="left"/>
        <w:rPr>
          <w:rFonts w:ascii="宋体" w:eastAsia="宋体" w:hAnsi="宋体" w:cs="宋体"/>
          <w:kern w:val="0"/>
          <w:sz w:val="24"/>
        </w:rPr>
      </w:pPr>
      <w:r>
        <w:rPr>
          <w:rFonts w:ascii="宋体" w:eastAsia="宋体" w:hAnsi="宋体" w:cs="宋体" w:hint="eastAsia"/>
          <w:kern w:val="0"/>
          <w:sz w:val="24"/>
          <w:lang w:bidi="ar"/>
        </w:rPr>
        <w:t> </w:t>
      </w:r>
    </w:p>
    <w:p w:rsidR="00A248BE" w:rsidRDefault="008D5F58">
      <w:pPr>
        <w:widowControl/>
        <w:spacing w:beforeLines="25" w:before="78" w:afterLines="25" w:after="78" w:line="360" w:lineRule="auto"/>
        <w:jc w:val="left"/>
        <w:rPr>
          <w:rFonts w:ascii="宋体" w:eastAsia="宋体" w:hAnsi="宋体" w:cs="宋体"/>
          <w:b/>
          <w:kern w:val="0"/>
          <w:sz w:val="24"/>
        </w:rPr>
      </w:pPr>
      <w:r>
        <w:rPr>
          <w:rFonts w:ascii="宋体" w:eastAsia="宋体" w:hAnsi="宋体" w:cs="宋体" w:hint="eastAsia"/>
          <w:b/>
          <w:kern w:val="0"/>
          <w:sz w:val="24"/>
          <w:lang w:bidi="ar"/>
        </w:rPr>
        <w:t>注意：</w:t>
      </w:r>
    </w:p>
    <w:p w:rsidR="00A248BE" w:rsidRDefault="008D5F58">
      <w:pPr>
        <w:widowControl/>
        <w:spacing w:beforeLines="25" w:before="78" w:afterLines="25" w:after="78" w:line="360" w:lineRule="auto"/>
        <w:ind w:firstLineChars="163" w:firstLine="391"/>
        <w:jc w:val="left"/>
        <w:rPr>
          <w:rFonts w:ascii="宋体" w:eastAsia="宋体" w:hAnsi="宋体" w:cs="宋体"/>
          <w:kern w:val="0"/>
          <w:sz w:val="24"/>
        </w:rPr>
      </w:pPr>
      <w:r>
        <w:rPr>
          <w:rFonts w:ascii="宋体" w:eastAsia="宋体" w:hAnsi="宋体" w:cs="宋体" w:hint="eastAsia"/>
          <w:kern w:val="0"/>
          <w:sz w:val="24"/>
          <w:lang w:bidi="ar"/>
        </w:rPr>
        <w:t>1.招标文件接受联合体投标且投标人为联合体的，投标人应提供本协议；否则无须提供。</w:t>
      </w:r>
    </w:p>
    <w:p w:rsidR="00A248BE" w:rsidRDefault="008D5F58">
      <w:pPr>
        <w:widowControl/>
        <w:spacing w:beforeLines="25" w:before="78" w:afterLines="25" w:after="78" w:line="360" w:lineRule="auto"/>
        <w:ind w:firstLineChars="163" w:firstLine="391"/>
        <w:jc w:val="left"/>
        <w:rPr>
          <w:rFonts w:ascii="宋体" w:eastAsia="宋体" w:hAnsi="宋体" w:cs="宋体"/>
          <w:kern w:val="0"/>
          <w:sz w:val="24"/>
        </w:rPr>
      </w:pPr>
      <w:r>
        <w:rPr>
          <w:rFonts w:ascii="宋体" w:eastAsia="宋体" w:hAnsi="宋体" w:cs="宋体" w:hint="eastAsia"/>
          <w:kern w:val="0"/>
          <w:sz w:val="24"/>
          <w:lang w:bidi="ar"/>
        </w:rPr>
        <w:t>2.本协议由委托代理人签字或盖章的，应按照本章载明的格式提供“单位负责人授权书”。</w:t>
      </w:r>
    </w:p>
    <w:p w:rsidR="00A248BE" w:rsidRDefault="008D5F58">
      <w:pPr>
        <w:widowControl/>
        <w:spacing w:beforeLines="25" w:before="78" w:afterLines="25" w:after="78" w:line="360" w:lineRule="auto"/>
        <w:ind w:firstLineChars="163" w:firstLine="391"/>
        <w:jc w:val="left"/>
        <w:rPr>
          <w:rFonts w:ascii="宋体" w:eastAsia="宋体" w:hAnsi="宋体" w:cs="宋体"/>
          <w:kern w:val="0"/>
          <w:sz w:val="24"/>
        </w:rPr>
      </w:pPr>
      <w:r>
        <w:rPr>
          <w:rFonts w:ascii="宋体" w:eastAsia="宋体" w:hAnsi="宋体" w:cs="宋体" w:hint="eastAsia"/>
          <w:kern w:val="0"/>
          <w:sz w:val="24"/>
          <w:lang w:bidi="ar"/>
        </w:rPr>
        <w:t>3.投标文件正本中的本协议（若有）应为原件。</w:t>
      </w:r>
    </w:p>
    <w:p w:rsidR="00A248BE" w:rsidRDefault="008D5F58">
      <w:pPr>
        <w:widowControl/>
        <w:spacing w:beforeAutospacing="1" w:afterAutospacing="1"/>
        <w:jc w:val="left"/>
        <w:rPr>
          <w:rFonts w:ascii="宋体" w:eastAsia="宋体" w:hAnsi="宋体" w:cs="宋体"/>
          <w:kern w:val="0"/>
          <w:sz w:val="24"/>
        </w:rPr>
      </w:pPr>
      <w:r>
        <w:rPr>
          <w:rFonts w:ascii="宋体" w:eastAsia="宋体" w:hAnsi="宋体" w:cs="宋体" w:hint="eastAsia"/>
          <w:kern w:val="0"/>
          <w:sz w:val="24"/>
          <w:lang w:bidi="ar"/>
        </w:rPr>
        <w:t> </w:t>
      </w:r>
    </w:p>
    <w:p w:rsidR="00A248BE" w:rsidRDefault="00A248BE">
      <w:pPr>
        <w:widowControl/>
        <w:spacing w:beforeAutospacing="1" w:afterAutospacing="1"/>
        <w:jc w:val="left"/>
        <w:rPr>
          <w:rFonts w:ascii="宋体" w:eastAsia="宋体" w:hAnsi="宋体" w:cs="宋体"/>
          <w:kern w:val="0"/>
          <w:sz w:val="24"/>
        </w:rPr>
      </w:pPr>
    </w:p>
    <w:p w:rsidR="00A248BE" w:rsidRDefault="008D5F58">
      <w:pPr>
        <w:pStyle w:val="3"/>
        <w:widowControl/>
        <w:numPr>
          <w:ilvl w:val="0"/>
          <w:numId w:val="0"/>
        </w:numPr>
        <w:spacing w:beforeLines="50" w:before="156" w:afterLines="50" w:after="156"/>
        <w:jc w:val="center"/>
        <w:rPr>
          <w:rFonts w:ascii="宋体" w:hAnsi="宋体" w:cs="宋体"/>
        </w:rPr>
      </w:pPr>
      <w:bookmarkStart w:id="192" w:name="_Toc25051584"/>
      <w:bookmarkStart w:id="193" w:name="_Toc44167771"/>
      <w:bookmarkStart w:id="194" w:name="_Toc228355960"/>
      <w:r>
        <w:rPr>
          <w:rFonts w:ascii="宋体" w:hAnsi="宋体" w:cs="宋体" w:hint="eastAsia"/>
        </w:rPr>
        <w:t>5.5投标保证金</w:t>
      </w:r>
      <w:bookmarkEnd w:id="192"/>
      <w:bookmarkEnd w:id="193"/>
      <w:bookmarkEnd w:id="194"/>
    </w:p>
    <w:p w:rsidR="00A248BE" w:rsidRDefault="008D5F58" w:rsidP="008D5F58">
      <w:pPr>
        <w:widowControl/>
        <w:spacing w:line="500" w:lineRule="exact"/>
        <w:ind w:firstLineChars="204" w:firstLine="490"/>
        <w:jc w:val="left"/>
        <w:rPr>
          <w:rFonts w:ascii="宋体" w:eastAsia="宋体" w:hAnsi="宋体" w:cs="宋体"/>
          <w:kern w:val="0"/>
          <w:sz w:val="24"/>
        </w:rPr>
      </w:pPr>
      <w:r>
        <w:rPr>
          <w:rFonts w:ascii="宋体" w:eastAsia="宋体" w:hAnsi="宋体" w:cs="宋体" w:hint="eastAsia"/>
          <w:kern w:val="0"/>
          <w:sz w:val="24"/>
          <w:lang w:bidi="ar"/>
        </w:rPr>
        <w:t>编制说明：</w:t>
      </w:r>
    </w:p>
    <w:p w:rsidR="00A248BE" w:rsidRDefault="008D5F58" w:rsidP="008D5F58">
      <w:pPr>
        <w:widowControl/>
        <w:spacing w:line="500" w:lineRule="exact"/>
        <w:ind w:firstLineChars="204" w:firstLine="490"/>
        <w:jc w:val="left"/>
        <w:rPr>
          <w:rFonts w:ascii="宋体" w:eastAsia="宋体" w:hAnsi="宋体" w:cs="宋体"/>
          <w:kern w:val="0"/>
          <w:sz w:val="24"/>
        </w:rPr>
      </w:pPr>
      <w:r>
        <w:rPr>
          <w:rFonts w:ascii="宋体" w:eastAsia="宋体" w:hAnsi="宋体" w:cs="宋体" w:hint="eastAsia"/>
          <w:kern w:val="0"/>
          <w:sz w:val="24"/>
          <w:lang w:bidi="ar"/>
        </w:rPr>
        <w:t>1.在此项下提交的</w:t>
      </w:r>
      <w:r>
        <w:rPr>
          <w:rFonts w:ascii="宋体" w:eastAsia="宋体" w:hAnsi="宋体" w:cs="宋体" w:hint="eastAsia"/>
          <w:bCs/>
          <w:kern w:val="0"/>
          <w:sz w:val="24"/>
          <w:lang w:bidi="ar"/>
        </w:rPr>
        <w:t>“投标保证金”</w:t>
      </w:r>
      <w:r>
        <w:rPr>
          <w:rFonts w:ascii="宋体" w:eastAsia="宋体" w:hAnsi="宋体" w:cs="宋体" w:hint="eastAsia"/>
          <w:kern w:val="0"/>
          <w:sz w:val="24"/>
          <w:lang w:bidi="ar"/>
        </w:rPr>
        <w:t>材料可使用转账凭证复印件。</w:t>
      </w:r>
    </w:p>
    <w:p w:rsidR="00A248BE" w:rsidRDefault="008D5F58" w:rsidP="008D5F58">
      <w:pPr>
        <w:widowControl/>
        <w:spacing w:line="500" w:lineRule="exact"/>
        <w:ind w:firstLineChars="204" w:firstLine="490"/>
        <w:jc w:val="left"/>
        <w:rPr>
          <w:rFonts w:ascii="宋体" w:eastAsia="宋体" w:hAnsi="宋体" w:cs="宋体"/>
          <w:kern w:val="0"/>
          <w:sz w:val="24"/>
        </w:rPr>
      </w:pPr>
      <w:r>
        <w:rPr>
          <w:rFonts w:ascii="宋体" w:eastAsia="宋体" w:hAnsi="宋体" w:cs="宋体" w:hint="eastAsia"/>
          <w:kern w:val="0"/>
          <w:sz w:val="24"/>
          <w:lang w:bidi="ar"/>
        </w:rPr>
        <w:t>2.投标保证金是否已提交的认定按照招标文件第二规定执行。</w:t>
      </w:r>
    </w:p>
    <w:p w:rsidR="00A248BE" w:rsidRDefault="008D5F58">
      <w:pPr>
        <w:widowControl/>
        <w:spacing w:beforeAutospacing="1" w:afterAutospacing="1"/>
        <w:jc w:val="left"/>
        <w:rPr>
          <w:rFonts w:ascii="宋体" w:eastAsia="宋体" w:hAnsi="宋体" w:cs="宋体"/>
          <w:kern w:val="0"/>
          <w:sz w:val="24"/>
        </w:rPr>
      </w:pPr>
      <w:r>
        <w:rPr>
          <w:rFonts w:ascii="宋体" w:eastAsia="宋体" w:hAnsi="宋体" w:cs="宋体" w:hint="eastAsia"/>
          <w:kern w:val="0"/>
          <w:sz w:val="24"/>
          <w:lang w:bidi="ar"/>
        </w:rPr>
        <w:t> </w:t>
      </w:r>
    </w:p>
    <w:p w:rsidR="0038791B" w:rsidRDefault="0038791B" w:rsidP="0038791B">
      <w:pPr>
        <w:pStyle w:val="3"/>
        <w:widowControl/>
        <w:numPr>
          <w:ilvl w:val="0"/>
          <w:numId w:val="0"/>
        </w:numPr>
        <w:spacing w:beforeLines="50" w:before="156" w:afterLines="50" w:after="156"/>
        <w:jc w:val="center"/>
        <w:rPr>
          <w:rFonts w:ascii="宋体" w:hAnsi="宋体" w:cs="宋体"/>
        </w:rPr>
      </w:pPr>
      <w:bookmarkStart w:id="195" w:name="_Toc228355961"/>
      <w:r>
        <w:rPr>
          <w:rFonts w:ascii="宋体" w:hAnsi="宋体" w:cs="宋体" w:hint="eastAsia"/>
        </w:rPr>
        <w:t>5.6投标保证金</w:t>
      </w:r>
      <w:bookmarkEnd w:id="195"/>
    </w:p>
    <w:p w:rsidR="00A248BE" w:rsidRDefault="00A248BE">
      <w:pPr>
        <w:spacing w:line="440" w:lineRule="exact"/>
        <w:rPr>
          <w:rFonts w:ascii="宋体" w:eastAsia="宋体" w:hAnsi="宋体" w:cs="宋体"/>
          <w:sz w:val="24"/>
        </w:rPr>
      </w:pPr>
    </w:p>
    <w:p w:rsidR="0038791B" w:rsidRPr="0038791B" w:rsidRDefault="0038791B" w:rsidP="0038791B">
      <w:pPr>
        <w:widowControl/>
        <w:ind w:firstLine="960"/>
        <w:jc w:val="center"/>
        <w:outlineLvl w:val="3"/>
        <w:rPr>
          <w:rFonts w:asciiTheme="minorEastAsia" w:hAnsiTheme="minorEastAsia"/>
          <w:kern w:val="0"/>
          <w:sz w:val="20"/>
          <w:szCs w:val="20"/>
          <w:lang w:eastAsia="zh-Hans"/>
        </w:rPr>
      </w:pPr>
      <w:r w:rsidRPr="0038791B">
        <w:rPr>
          <w:rFonts w:asciiTheme="minorEastAsia" w:hAnsiTheme="minorEastAsia" w:cs="仿宋_GB2312"/>
          <w:b/>
          <w:kern w:val="0"/>
          <w:sz w:val="24"/>
          <w:szCs w:val="20"/>
          <w:lang w:eastAsia="zh-Hans"/>
        </w:rPr>
        <w:lastRenderedPageBreak/>
        <w:t>中小企业声明函</w:t>
      </w:r>
    </w:p>
    <w:p w:rsidR="0038791B" w:rsidRPr="0038791B" w:rsidRDefault="0038791B" w:rsidP="0038791B">
      <w:pPr>
        <w:widowControl/>
        <w:ind w:firstLine="960"/>
        <w:jc w:val="center"/>
        <w:outlineLvl w:val="3"/>
        <w:rPr>
          <w:rFonts w:asciiTheme="minorEastAsia" w:hAnsiTheme="minorEastAsia"/>
          <w:kern w:val="0"/>
          <w:sz w:val="24"/>
          <w:lang w:eastAsia="zh-Hans"/>
        </w:rPr>
      </w:pPr>
      <w:r w:rsidRPr="0038791B">
        <w:rPr>
          <w:rFonts w:asciiTheme="minorEastAsia" w:hAnsiTheme="minorEastAsia" w:cs="仿宋_GB2312"/>
          <w:b/>
          <w:kern w:val="0"/>
          <w:sz w:val="24"/>
          <w:lang w:eastAsia="zh-Hans"/>
        </w:rPr>
        <w:t>（以资格条件落实中小企业扶持政策时适用，若有）</w:t>
      </w:r>
    </w:p>
    <w:p w:rsidR="0038791B" w:rsidRPr="0038791B" w:rsidRDefault="0038791B" w:rsidP="0038791B">
      <w:pPr>
        <w:widowControl/>
        <w:ind w:firstLine="960"/>
        <w:jc w:val="center"/>
        <w:outlineLvl w:val="3"/>
        <w:rPr>
          <w:rFonts w:asciiTheme="minorEastAsia" w:hAnsiTheme="minorEastAsia"/>
          <w:kern w:val="0"/>
          <w:sz w:val="24"/>
          <w:lang w:eastAsia="zh-Hans"/>
        </w:rPr>
      </w:pPr>
      <w:r w:rsidRPr="0038791B">
        <w:rPr>
          <w:rFonts w:asciiTheme="minorEastAsia" w:hAnsiTheme="minorEastAsia" w:cs="仿宋_GB2312"/>
          <w:b/>
          <w:kern w:val="0"/>
          <w:sz w:val="24"/>
          <w:lang w:eastAsia="zh-Hans"/>
        </w:rPr>
        <w:t>中小企业声明函（货物）</w:t>
      </w:r>
    </w:p>
    <w:p w:rsidR="0038791B" w:rsidRPr="0038791B" w:rsidRDefault="0038791B" w:rsidP="0038791B">
      <w:pPr>
        <w:widowControl/>
        <w:ind w:firstLine="480"/>
        <w:jc w:val="left"/>
        <w:rPr>
          <w:rFonts w:asciiTheme="minorEastAsia" w:hAnsiTheme="minorEastAsia"/>
          <w:kern w:val="0"/>
          <w:sz w:val="24"/>
          <w:lang w:eastAsia="zh-Hans"/>
        </w:rPr>
      </w:pPr>
      <w:r w:rsidRPr="0038791B">
        <w:rPr>
          <w:rFonts w:asciiTheme="minorEastAsia" w:hAnsiTheme="minorEastAsia" w:cs="仿宋_GB2312"/>
          <w:kern w:val="0"/>
          <w:sz w:val="24"/>
          <w:lang w:eastAsia="zh-Hans"/>
        </w:rPr>
        <w:t>本公司（联合体）郑重声明，根据《</w:t>
      </w:r>
      <w:r w:rsidR="00F365AC">
        <w:rPr>
          <w:rFonts w:asciiTheme="minorEastAsia" w:hAnsiTheme="minorEastAsia" w:cs="仿宋_GB2312"/>
          <w:kern w:val="0"/>
          <w:sz w:val="24"/>
          <w:lang w:eastAsia="zh-Hans"/>
        </w:rPr>
        <w:t>政府</w:t>
      </w:r>
      <w:r w:rsidR="00B549FA">
        <w:rPr>
          <w:rFonts w:asciiTheme="minorEastAsia" w:hAnsiTheme="minorEastAsia" w:cs="仿宋_GB2312"/>
          <w:kern w:val="0"/>
          <w:sz w:val="24"/>
          <w:lang w:eastAsia="zh-Hans"/>
        </w:rPr>
        <w:t>采购</w:t>
      </w:r>
      <w:r w:rsidRPr="0038791B">
        <w:rPr>
          <w:rFonts w:asciiTheme="minorEastAsia" w:hAnsiTheme="minorEastAsia" w:cs="仿宋_GB2312"/>
          <w:kern w:val="0"/>
          <w:sz w:val="24"/>
          <w:lang w:eastAsia="zh-Hans"/>
        </w:rPr>
        <w:t>促进中小企业发展管理办法》（财库﹝2020﹞46 号）的规定，本公司（联合体）参加</w:t>
      </w:r>
      <w:r w:rsidRPr="0038791B">
        <w:rPr>
          <w:rFonts w:asciiTheme="minorEastAsia" w:hAnsiTheme="minorEastAsia" w:cs="仿宋_GB2312"/>
          <w:kern w:val="0"/>
          <w:sz w:val="24"/>
          <w:u w:val="single"/>
          <w:lang w:eastAsia="zh-Hans"/>
        </w:rPr>
        <w:t>（单位名称）</w:t>
      </w:r>
      <w:r w:rsidRPr="0038791B">
        <w:rPr>
          <w:rFonts w:asciiTheme="minorEastAsia" w:hAnsiTheme="minorEastAsia" w:cs="仿宋_GB2312"/>
          <w:kern w:val="0"/>
          <w:sz w:val="24"/>
          <w:lang w:eastAsia="zh-Hans"/>
        </w:rPr>
        <w:t>的</w:t>
      </w:r>
      <w:r w:rsidRPr="0038791B">
        <w:rPr>
          <w:rFonts w:asciiTheme="minorEastAsia" w:hAnsiTheme="minorEastAsia" w:cs="仿宋_GB2312"/>
          <w:kern w:val="0"/>
          <w:sz w:val="24"/>
          <w:u w:val="single"/>
          <w:lang w:eastAsia="zh-Hans"/>
        </w:rPr>
        <w:t>（项目名称）</w:t>
      </w:r>
      <w:r w:rsidRPr="0038791B">
        <w:rPr>
          <w:rFonts w:asciiTheme="minorEastAsia" w:hAnsiTheme="minorEastAsia" w:cs="仿宋_GB2312"/>
          <w:kern w:val="0"/>
          <w:sz w:val="24"/>
          <w:lang w:eastAsia="zh-Hans"/>
        </w:rPr>
        <w:t>采购活动，提供的货物全部由符合政策要求的中小企业制造。相关企业（含联合体中的中小企业、签订分包意向协议的中小企业）的具体情况如下：</w:t>
      </w:r>
    </w:p>
    <w:p w:rsidR="0038791B" w:rsidRPr="0038791B" w:rsidRDefault="0038791B" w:rsidP="0038791B">
      <w:pPr>
        <w:widowControl/>
        <w:ind w:firstLine="480"/>
        <w:jc w:val="left"/>
        <w:rPr>
          <w:rFonts w:asciiTheme="minorEastAsia" w:hAnsiTheme="minorEastAsia"/>
          <w:kern w:val="0"/>
          <w:sz w:val="24"/>
          <w:lang w:eastAsia="zh-Hans"/>
        </w:rPr>
      </w:pPr>
      <w:r w:rsidRPr="0038791B">
        <w:rPr>
          <w:rFonts w:asciiTheme="minorEastAsia" w:hAnsiTheme="minorEastAsia" w:cs="仿宋_GB2312"/>
          <w:kern w:val="0"/>
          <w:sz w:val="24"/>
          <w:lang w:eastAsia="zh-Hans"/>
        </w:rPr>
        <w:t>1.</w:t>
      </w:r>
      <w:r w:rsidRPr="0038791B">
        <w:rPr>
          <w:rFonts w:asciiTheme="minorEastAsia" w:hAnsiTheme="minorEastAsia" w:cs="仿宋_GB2312"/>
          <w:kern w:val="0"/>
          <w:sz w:val="24"/>
          <w:u w:val="single"/>
          <w:lang w:eastAsia="zh-Hans"/>
        </w:rPr>
        <w:t xml:space="preserve"> （标的名称） </w:t>
      </w:r>
      <w:r w:rsidRPr="0038791B">
        <w:rPr>
          <w:rFonts w:asciiTheme="minorEastAsia" w:hAnsiTheme="minorEastAsia" w:cs="仿宋_GB2312"/>
          <w:kern w:val="0"/>
          <w:sz w:val="24"/>
          <w:lang w:eastAsia="zh-Hans"/>
        </w:rPr>
        <w:t>，属于</w:t>
      </w:r>
      <w:r w:rsidRPr="0038791B">
        <w:rPr>
          <w:rFonts w:asciiTheme="minorEastAsia" w:hAnsiTheme="minorEastAsia" w:cs="仿宋_GB2312"/>
          <w:kern w:val="0"/>
          <w:sz w:val="24"/>
          <w:u w:val="single"/>
          <w:lang w:eastAsia="zh-Hans"/>
        </w:rPr>
        <w:t>（采购文件中明确的所属行业）</w:t>
      </w:r>
      <w:r w:rsidRPr="0038791B">
        <w:rPr>
          <w:rFonts w:asciiTheme="minorEastAsia" w:hAnsiTheme="minorEastAsia" w:cs="仿宋_GB2312"/>
          <w:kern w:val="0"/>
          <w:sz w:val="24"/>
          <w:lang w:eastAsia="zh-Hans"/>
        </w:rPr>
        <w:t>行业；制造商为</w:t>
      </w:r>
      <w:r w:rsidRPr="0038791B">
        <w:rPr>
          <w:rFonts w:asciiTheme="minorEastAsia" w:hAnsiTheme="minorEastAsia" w:cs="仿宋_GB2312"/>
          <w:kern w:val="0"/>
          <w:sz w:val="24"/>
          <w:u w:val="single"/>
          <w:lang w:eastAsia="zh-Hans"/>
        </w:rPr>
        <w:t>（企业名称）</w:t>
      </w:r>
      <w:r w:rsidRPr="0038791B">
        <w:rPr>
          <w:rFonts w:asciiTheme="minorEastAsia" w:hAnsiTheme="minorEastAsia" w:cs="仿宋_GB2312"/>
          <w:kern w:val="0"/>
          <w:sz w:val="24"/>
          <w:lang w:eastAsia="zh-Hans"/>
        </w:rPr>
        <w:t>，从业人员</w:t>
      </w:r>
      <w:r w:rsidRPr="0038791B">
        <w:rPr>
          <w:rFonts w:asciiTheme="minorEastAsia" w:hAnsiTheme="minorEastAsia" w:cs="仿宋_GB2312"/>
          <w:kern w:val="0"/>
          <w:sz w:val="24"/>
          <w:u w:val="single"/>
          <w:lang w:eastAsia="zh-Hans"/>
        </w:rPr>
        <w:t xml:space="preserve">　　　　　</w:t>
      </w:r>
      <w:r w:rsidRPr="0038791B">
        <w:rPr>
          <w:rFonts w:asciiTheme="minorEastAsia" w:hAnsiTheme="minorEastAsia" w:cs="仿宋_GB2312"/>
          <w:kern w:val="0"/>
          <w:sz w:val="24"/>
          <w:lang w:eastAsia="zh-Hans"/>
        </w:rPr>
        <w:t>人，营业收入为</w:t>
      </w:r>
      <w:r w:rsidRPr="0038791B">
        <w:rPr>
          <w:rFonts w:asciiTheme="minorEastAsia" w:hAnsiTheme="minorEastAsia" w:cs="仿宋_GB2312"/>
          <w:kern w:val="0"/>
          <w:sz w:val="24"/>
          <w:u w:val="single"/>
          <w:lang w:eastAsia="zh-Hans"/>
        </w:rPr>
        <w:t xml:space="preserve">　　　　　</w:t>
      </w:r>
      <w:r w:rsidRPr="0038791B">
        <w:rPr>
          <w:rFonts w:asciiTheme="minorEastAsia" w:hAnsiTheme="minorEastAsia" w:cs="仿宋_GB2312"/>
          <w:kern w:val="0"/>
          <w:sz w:val="24"/>
          <w:lang w:eastAsia="zh-Hans"/>
        </w:rPr>
        <w:t>万元，资产总额为</w:t>
      </w:r>
      <w:r w:rsidRPr="0038791B">
        <w:rPr>
          <w:rFonts w:asciiTheme="minorEastAsia" w:hAnsiTheme="minorEastAsia" w:cs="仿宋_GB2312"/>
          <w:kern w:val="0"/>
          <w:sz w:val="24"/>
          <w:u w:val="single"/>
          <w:lang w:eastAsia="zh-Hans"/>
        </w:rPr>
        <w:t xml:space="preserve">　　　　　</w:t>
      </w:r>
      <w:r w:rsidRPr="0038791B">
        <w:rPr>
          <w:rFonts w:asciiTheme="minorEastAsia" w:hAnsiTheme="minorEastAsia" w:cs="仿宋_GB2312"/>
          <w:kern w:val="0"/>
          <w:sz w:val="24"/>
          <w:lang w:eastAsia="zh-Hans"/>
        </w:rPr>
        <w:t>万元</w:t>
      </w:r>
      <w:r w:rsidRPr="0038791B">
        <w:rPr>
          <w:rFonts w:asciiTheme="minorEastAsia" w:hAnsiTheme="minorEastAsia" w:cs="宋体" w:hint="eastAsia"/>
          <w:kern w:val="0"/>
          <w:sz w:val="24"/>
          <w:lang w:eastAsia="zh-Hans"/>
        </w:rPr>
        <w:t>¹</w:t>
      </w:r>
      <w:r w:rsidRPr="0038791B">
        <w:rPr>
          <w:rFonts w:asciiTheme="minorEastAsia" w:hAnsiTheme="minorEastAsia" w:cs="仿宋_GB2312"/>
          <w:kern w:val="0"/>
          <w:sz w:val="24"/>
          <w:lang w:eastAsia="zh-Hans"/>
        </w:rPr>
        <w:t>，属于</w:t>
      </w:r>
      <w:r w:rsidRPr="0038791B">
        <w:rPr>
          <w:rFonts w:asciiTheme="minorEastAsia" w:hAnsiTheme="minorEastAsia" w:cs="仿宋_GB2312"/>
          <w:kern w:val="0"/>
          <w:sz w:val="24"/>
          <w:u w:val="single"/>
          <w:lang w:eastAsia="zh-Hans"/>
        </w:rPr>
        <w:t>（中型企业、小型企业、微型企业）</w:t>
      </w:r>
      <w:r w:rsidRPr="0038791B">
        <w:rPr>
          <w:rFonts w:asciiTheme="minorEastAsia" w:hAnsiTheme="minorEastAsia" w:cs="仿宋_GB2312"/>
          <w:kern w:val="0"/>
          <w:sz w:val="24"/>
          <w:lang w:eastAsia="zh-Hans"/>
        </w:rPr>
        <w:t>；</w:t>
      </w:r>
    </w:p>
    <w:p w:rsidR="0038791B" w:rsidRPr="0038791B" w:rsidRDefault="0038791B" w:rsidP="0038791B">
      <w:pPr>
        <w:widowControl/>
        <w:ind w:firstLine="480"/>
        <w:jc w:val="left"/>
        <w:rPr>
          <w:rFonts w:asciiTheme="minorEastAsia" w:hAnsiTheme="minorEastAsia"/>
          <w:kern w:val="0"/>
          <w:sz w:val="24"/>
          <w:lang w:eastAsia="zh-Hans"/>
        </w:rPr>
      </w:pPr>
      <w:r w:rsidRPr="0038791B">
        <w:rPr>
          <w:rFonts w:asciiTheme="minorEastAsia" w:hAnsiTheme="minorEastAsia" w:cs="仿宋_GB2312"/>
          <w:kern w:val="0"/>
          <w:sz w:val="24"/>
          <w:lang w:eastAsia="zh-Hans"/>
        </w:rPr>
        <w:t>2.</w:t>
      </w:r>
      <w:r w:rsidRPr="0038791B">
        <w:rPr>
          <w:rFonts w:asciiTheme="minorEastAsia" w:hAnsiTheme="minorEastAsia" w:cs="仿宋_GB2312"/>
          <w:kern w:val="0"/>
          <w:sz w:val="24"/>
          <w:u w:val="single"/>
          <w:lang w:eastAsia="zh-Hans"/>
        </w:rPr>
        <w:t xml:space="preserve"> （标的名称） </w:t>
      </w:r>
      <w:r w:rsidRPr="0038791B">
        <w:rPr>
          <w:rFonts w:asciiTheme="minorEastAsia" w:hAnsiTheme="minorEastAsia" w:cs="仿宋_GB2312"/>
          <w:kern w:val="0"/>
          <w:sz w:val="24"/>
          <w:lang w:eastAsia="zh-Hans"/>
        </w:rPr>
        <w:t>，属于</w:t>
      </w:r>
      <w:r w:rsidRPr="0038791B">
        <w:rPr>
          <w:rFonts w:asciiTheme="minorEastAsia" w:hAnsiTheme="minorEastAsia" w:cs="仿宋_GB2312"/>
          <w:kern w:val="0"/>
          <w:sz w:val="24"/>
          <w:u w:val="single"/>
          <w:lang w:eastAsia="zh-Hans"/>
        </w:rPr>
        <w:t>（采购文件中明确的所属行业）</w:t>
      </w:r>
      <w:r w:rsidRPr="0038791B">
        <w:rPr>
          <w:rFonts w:asciiTheme="minorEastAsia" w:hAnsiTheme="minorEastAsia" w:cs="仿宋_GB2312"/>
          <w:kern w:val="0"/>
          <w:sz w:val="24"/>
          <w:lang w:eastAsia="zh-Hans"/>
        </w:rPr>
        <w:t>行业；制造商为</w:t>
      </w:r>
      <w:r w:rsidRPr="0038791B">
        <w:rPr>
          <w:rFonts w:asciiTheme="minorEastAsia" w:hAnsiTheme="minorEastAsia" w:cs="仿宋_GB2312"/>
          <w:kern w:val="0"/>
          <w:sz w:val="24"/>
          <w:u w:val="single"/>
          <w:lang w:eastAsia="zh-Hans"/>
        </w:rPr>
        <w:t>（企业名称）</w:t>
      </w:r>
      <w:r w:rsidRPr="0038791B">
        <w:rPr>
          <w:rFonts w:asciiTheme="minorEastAsia" w:hAnsiTheme="minorEastAsia" w:cs="仿宋_GB2312"/>
          <w:kern w:val="0"/>
          <w:sz w:val="24"/>
          <w:lang w:eastAsia="zh-Hans"/>
        </w:rPr>
        <w:t>，从业人员</w:t>
      </w:r>
      <w:r w:rsidRPr="0038791B">
        <w:rPr>
          <w:rFonts w:asciiTheme="minorEastAsia" w:hAnsiTheme="minorEastAsia" w:cs="仿宋_GB2312"/>
          <w:kern w:val="0"/>
          <w:sz w:val="24"/>
          <w:u w:val="single"/>
          <w:lang w:eastAsia="zh-Hans"/>
        </w:rPr>
        <w:t xml:space="preserve">　　　　　</w:t>
      </w:r>
      <w:r w:rsidRPr="0038791B">
        <w:rPr>
          <w:rFonts w:asciiTheme="minorEastAsia" w:hAnsiTheme="minorEastAsia" w:cs="仿宋_GB2312"/>
          <w:kern w:val="0"/>
          <w:sz w:val="24"/>
          <w:lang w:eastAsia="zh-Hans"/>
        </w:rPr>
        <w:t>人，营业收入为</w:t>
      </w:r>
      <w:r w:rsidRPr="0038791B">
        <w:rPr>
          <w:rFonts w:asciiTheme="minorEastAsia" w:hAnsiTheme="minorEastAsia" w:cs="仿宋_GB2312"/>
          <w:kern w:val="0"/>
          <w:sz w:val="24"/>
          <w:u w:val="single"/>
          <w:lang w:eastAsia="zh-Hans"/>
        </w:rPr>
        <w:t xml:space="preserve">　　　　　</w:t>
      </w:r>
      <w:r w:rsidRPr="0038791B">
        <w:rPr>
          <w:rFonts w:asciiTheme="minorEastAsia" w:hAnsiTheme="minorEastAsia" w:cs="仿宋_GB2312"/>
          <w:kern w:val="0"/>
          <w:sz w:val="24"/>
          <w:lang w:eastAsia="zh-Hans"/>
        </w:rPr>
        <w:t>万元，资产总额为</w:t>
      </w:r>
      <w:r w:rsidRPr="0038791B">
        <w:rPr>
          <w:rFonts w:asciiTheme="minorEastAsia" w:hAnsiTheme="minorEastAsia" w:cs="仿宋_GB2312"/>
          <w:kern w:val="0"/>
          <w:sz w:val="24"/>
          <w:u w:val="single"/>
          <w:lang w:eastAsia="zh-Hans"/>
        </w:rPr>
        <w:t xml:space="preserve">　　　　　</w:t>
      </w:r>
      <w:r w:rsidRPr="0038791B">
        <w:rPr>
          <w:rFonts w:asciiTheme="minorEastAsia" w:hAnsiTheme="minorEastAsia" w:cs="仿宋_GB2312"/>
          <w:kern w:val="0"/>
          <w:sz w:val="24"/>
          <w:lang w:eastAsia="zh-Hans"/>
        </w:rPr>
        <w:t>万元，属于</w:t>
      </w:r>
      <w:r w:rsidRPr="0038791B">
        <w:rPr>
          <w:rFonts w:asciiTheme="minorEastAsia" w:hAnsiTheme="minorEastAsia" w:cs="仿宋_GB2312"/>
          <w:kern w:val="0"/>
          <w:sz w:val="24"/>
          <w:u w:val="single"/>
          <w:lang w:eastAsia="zh-Hans"/>
        </w:rPr>
        <w:t>（中型企业、小型企业、微型企业）</w:t>
      </w:r>
      <w:r w:rsidRPr="0038791B">
        <w:rPr>
          <w:rFonts w:asciiTheme="minorEastAsia" w:hAnsiTheme="minorEastAsia" w:cs="仿宋_GB2312"/>
          <w:kern w:val="0"/>
          <w:sz w:val="24"/>
          <w:lang w:eastAsia="zh-Hans"/>
        </w:rPr>
        <w:t>；</w:t>
      </w:r>
    </w:p>
    <w:p w:rsidR="0038791B" w:rsidRPr="0038791B" w:rsidRDefault="0038791B" w:rsidP="0038791B">
      <w:pPr>
        <w:widowControl/>
        <w:ind w:firstLine="480"/>
        <w:jc w:val="left"/>
        <w:rPr>
          <w:rFonts w:asciiTheme="minorEastAsia" w:hAnsiTheme="minorEastAsia"/>
          <w:kern w:val="0"/>
          <w:sz w:val="24"/>
          <w:lang w:eastAsia="zh-Hans"/>
        </w:rPr>
      </w:pPr>
      <w:r w:rsidRPr="0038791B">
        <w:rPr>
          <w:rFonts w:asciiTheme="minorEastAsia" w:hAnsiTheme="minorEastAsia" w:cs="仿宋_GB2312"/>
          <w:kern w:val="0"/>
          <w:sz w:val="24"/>
          <w:lang w:eastAsia="zh-Hans"/>
        </w:rPr>
        <w:t>……</w:t>
      </w:r>
    </w:p>
    <w:p w:rsidR="0038791B" w:rsidRPr="0038791B" w:rsidRDefault="0038791B" w:rsidP="0038791B">
      <w:pPr>
        <w:widowControl/>
        <w:ind w:firstLine="480"/>
        <w:jc w:val="left"/>
        <w:rPr>
          <w:rFonts w:asciiTheme="minorEastAsia" w:hAnsiTheme="minorEastAsia"/>
          <w:kern w:val="0"/>
          <w:sz w:val="24"/>
          <w:lang w:eastAsia="zh-Hans"/>
        </w:rPr>
      </w:pPr>
      <w:r w:rsidRPr="0038791B">
        <w:rPr>
          <w:rFonts w:asciiTheme="minorEastAsia" w:hAnsiTheme="minorEastAsia" w:cs="仿宋_GB2312"/>
          <w:kern w:val="0"/>
          <w:sz w:val="24"/>
          <w:lang w:eastAsia="zh-Hans"/>
        </w:rPr>
        <w:t>以上企业，不属于大企业的分支机构，不存在控股股东为大企业的情形，也不存在与大企业的负责人为同一人的情形。</w:t>
      </w:r>
    </w:p>
    <w:p w:rsidR="0038791B" w:rsidRPr="0038791B" w:rsidRDefault="0038791B" w:rsidP="0038791B">
      <w:pPr>
        <w:widowControl/>
        <w:ind w:firstLine="480"/>
        <w:jc w:val="left"/>
        <w:rPr>
          <w:rFonts w:asciiTheme="minorEastAsia" w:hAnsiTheme="minorEastAsia"/>
          <w:kern w:val="0"/>
          <w:sz w:val="24"/>
          <w:lang w:eastAsia="zh-Hans"/>
        </w:rPr>
      </w:pPr>
      <w:r w:rsidRPr="0038791B">
        <w:rPr>
          <w:rFonts w:asciiTheme="minorEastAsia" w:hAnsiTheme="minorEastAsia" w:cs="仿宋_GB2312"/>
          <w:kern w:val="0"/>
          <w:sz w:val="24"/>
          <w:lang w:eastAsia="zh-Hans"/>
        </w:rPr>
        <w:t>本企业对上述声明内容的真实性负责。如有虚假，将依法承担相应责任。</w:t>
      </w:r>
    </w:p>
    <w:p w:rsidR="0038791B" w:rsidRPr="0038791B" w:rsidRDefault="0038791B" w:rsidP="0038791B">
      <w:pPr>
        <w:widowControl/>
        <w:ind w:firstLine="480"/>
        <w:jc w:val="right"/>
        <w:rPr>
          <w:rFonts w:asciiTheme="minorEastAsia" w:hAnsiTheme="minorEastAsia"/>
          <w:kern w:val="0"/>
          <w:sz w:val="24"/>
          <w:lang w:eastAsia="zh-Hans"/>
        </w:rPr>
      </w:pPr>
      <w:r w:rsidRPr="0038791B">
        <w:rPr>
          <w:rFonts w:asciiTheme="minorEastAsia" w:hAnsiTheme="minorEastAsia" w:cs="仿宋_GB2312"/>
          <w:kern w:val="0"/>
          <w:sz w:val="24"/>
          <w:lang w:eastAsia="zh-Hans"/>
        </w:rPr>
        <w:t>投标人：</w:t>
      </w:r>
      <w:r w:rsidRPr="0038791B">
        <w:rPr>
          <w:rFonts w:asciiTheme="minorEastAsia" w:hAnsiTheme="minorEastAsia" w:cs="仿宋_GB2312"/>
          <w:kern w:val="0"/>
          <w:sz w:val="24"/>
          <w:u w:val="single"/>
          <w:lang w:eastAsia="zh-Hans"/>
        </w:rPr>
        <w:t>（全称并加盖单位公章）</w:t>
      </w:r>
    </w:p>
    <w:p w:rsidR="0038791B" w:rsidRPr="0038791B" w:rsidRDefault="0038791B" w:rsidP="0038791B">
      <w:pPr>
        <w:widowControl/>
        <w:ind w:firstLine="480"/>
        <w:jc w:val="right"/>
        <w:rPr>
          <w:rFonts w:asciiTheme="minorEastAsia" w:hAnsiTheme="minorEastAsia"/>
          <w:kern w:val="0"/>
          <w:sz w:val="24"/>
          <w:lang w:eastAsia="zh-Hans"/>
        </w:rPr>
      </w:pPr>
      <w:r w:rsidRPr="0038791B">
        <w:rPr>
          <w:rFonts w:asciiTheme="minorEastAsia" w:hAnsiTheme="minorEastAsia" w:cs="仿宋_GB2312"/>
          <w:kern w:val="0"/>
          <w:sz w:val="24"/>
          <w:lang w:eastAsia="zh-Hans"/>
        </w:rPr>
        <w:t>日期：</w:t>
      </w:r>
      <w:r w:rsidRPr="0038791B">
        <w:rPr>
          <w:rFonts w:asciiTheme="minorEastAsia" w:hAnsiTheme="minorEastAsia" w:cs="仿宋_GB2312"/>
          <w:kern w:val="0"/>
          <w:sz w:val="24"/>
          <w:u w:val="single"/>
          <w:lang w:eastAsia="zh-Hans"/>
        </w:rPr>
        <w:t xml:space="preserve">　　年　　月　　日</w:t>
      </w:r>
    </w:p>
    <w:p w:rsidR="0038791B" w:rsidRPr="0038791B" w:rsidRDefault="0038791B" w:rsidP="0038791B">
      <w:pPr>
        <w:widowControl/>
        <w:ind w:firstLine="480"/>
        <w:jc w:val="left"/>
        <w:rPr>
          <w:rFonts w:asciiTheme="minorEastAsia" w:hAnsiTheme="minorEastAsia"/>
          <w:kern w:val="0"/>
          <w:sz w:val="24"/>
          <w:lang w:eastAsia="zh-Hans"/>
        </w:rPr>
      </w:pPr>
      <w:r w:rsidRPr="0038791B">
        <w:rPr>
          <w:rFonts w:asciiTheme="minorEastAsia" w:hAnsiTheme="minorEastAsia" w:cs="仿宋_GB2312"/>
          <w:kern w:val="0"/>
          <w:sz w:val="24"/>
          <w:lang w:eastAsia="zh-Hans"/>
        </w:rPr>
        <w:t>※注意：</w:t>
      </w:r>
    </w:p>
    <w:p w:rsidR="0038791B" w:rsidRPr="0038791B" w:rsidRDefault="0038791B" w:rsidP="0038791B">
      <w:pPr>
        <w:widowControl/>
        <w:ind w:firstLine="480"/>
        <w:jc w:val="left"/>
        <w:rPr>
          <w:rFonts w:asciiTheme="minorEastAsia" w:hAnsiTheme="minorEastAsia"/>
          <w:kern w:val="0"/>
          <w:sz w:val="24"/>
          <w:lang w:eastAsia="zh-Hans"/>
        </w:rPr>
      </w:pPr>
      <w:r w:rsidRPr="0038791B">
        <w:rPr>
          <w:rFonts w:asciiTheme="minorEastAsia" w:hAnsiTheme="minorEastAsia" w:cs="仿宋_GB2312"/>
          <w:kern w:val="0"/>
          <w:sz w:val="24"/>
          <w:lang w:eastAsia="zh-Hans"/>
        </w:rPr>
        <w:t>1、从业人员、营业收入、资产总额填报上一年度数据，无上一年度数据的新成立企业可不填报。</w:t>
      </w:r>
    </w:p>
    <w:p w:rsidR="0038791B" w:rsidRPr="0038791B" w:rsidRDefault="0038791B" w:rsidP="0038791B">
      <w:pPr>
        <w:widowControl/>
        <w:ind w:firstLine="480"/>
        <w:jc w:val="left"/>
        <w:rPr>
          <w:rFonts w:asciiTheme="minorEastAsia" w:hAnsiTheme="minorEastAsia"/>
          <w:kern w:val="0"/>
          <w:sz w:val="24"/>
          <w:lang w:eastAsia="zh-Hans"/>
        </w:rPr>
      </w:pPr>
      <w:r w:rsidRPr="0038791B">
        <w:rPr>
          <w:rFonts w:asciiTheme="minorEastAsia" w:hAnsiTheme="minorEastAsia" w:cs="仿宋_GB2312"/>
          <w:kern w:val="0"/>
          <w:sz w:val="24"/>
          <w:lang w:eastAsia="zh-Hans"/>
        </w:rP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rsidR="0038791B" w:rsidRPr="0038791B" w:rsidRDefault="0038791B" w:rsidP="0038791B">
      <w:pPr>
        <w:widowControl/>
        <w:ind w:firstLine="480"/>
        <w:jc w:val="left"/>
        <w:rPr>
          <w:rFonts w:asciiTheme="minorEastAsia" w:hAnsiTheme="minorEastAsia"/>
          <w:kern w:val="0"/>
          <w:sz w:val="24"/>
          <w:lang w:eastAsia="zh-Hans"/>
        </w:rPr>
      </w:pPr>
      <w:r w:rsidRPr="0038791B">
        <w:rPr>
          <w:rFonts w:asciiTheme="minorEastAsia" w:hAnsiTheme="minorEastAsia" w:cs="仿宋_GB2312"/>
          <w:kern w:val="0"/>
          <w:sz w:val="24"/>
          <w:lang w:eastAsia="zh-Hans"/>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rsidR="0038791B" w:rsidRPr="0038791B" w:rsidRDefault="0038791B" w:rsidP="0038791B">
      <w:pPr>
        <w:widowControl/>
        <w:ind w:firstLine="960"/>
        <w:jc w:val="left"/>
        <w:rPr>
          <w:rFonts w:asciiTheme="minorEastAsia" w:hAnsiTheme="minorEastAsia"/>
          <w:kern w:val="0"/>
          <w:sz w:val="24"/>
          <w:lang w:eastAsia="zh-Hans"/>
        </w:rPr>
      </w:pPr>
      <w:r w:rsidRPr="0038791B">
        <w:rPr>
          <w:rFonts w:asciiTheme="minorEastAsia" w:hAnsiTheme="minorEastAsia" w:cs="仿宋_GB2312"/>
          <w:kern w:val="0"/>
          <w:sz w:val="24"/>
          <w:lang w:eastAsia="zh-Hans"/>
        </w:rPr>
        <w:t xml:space="preserve"> </w:t>
      </w:r>
      <w:r w:rsidRPr="0038791B">
        <w:rPr>
          <w:rFonts w:asciiTheme="minorEastAsia" w:hAnsiTheme="minorEastAsia" w:cs="仿宋_GB2312"/>
          <w:kern w:val="0"/>
          <w:sz w:val="24"/>
          <w:lang w:eastAsia="zh-Hans"/>
        </w:rPr>
        <w:br/>
      </w:r>
      <w:r w:rsidRPr="0038791B">
        <w:rPr>
          <w:rFonts w:asciiTheme="minorEastAsia" w:hAnsiTheme="minorEastAsia" w:cs="仿宋_GB2312"/>
          <w:kern w:val="0"/>
          <w:sz w:val="24"/>
          <w:lang w:eastAsia="zh-Hans"/>
        </w:rPr>
        <w:br w:type="page"/>
      </w:r>
    </w:p>
    <w:p w:rsidR="0038791B" w:rsidRPr="0038791B" w:rsidRDefault="0038791B" w:rsidP="0038791B">
      <w:pPr>
        <w:widowControl/>
        <w:ind w:firstLine="960"/>
        <w:jc w:val="center"/>
        <w:outlineLvl w:val="3"/>
        <w:rPr>
          <w:rFonts w:asciiTheme="minorEastAsia" w:hAnsiTheme="minorEastAsia"/>
          <w:kern w:val="0"/>
          <w:sz w:val="24"/>
          <w:lang w:eastAsia="zh-Hans"/>
        </w:rPr>
      </w:pPr>
      <w:r w:rsidRPr="0038791B">
        <w:rPr>
          <w:rFonts w:asciiTheme="minorEastAsia" w:hAnsiTheme="minorEastAsia" w:cs="仿宋_GB2312"/>
          <w:b/>
          <w:kern w:val="0"/>
          <w:sz w:val="24"/>
          <w:lang w:eastAsia="zh-Hans"/>
        </w:rPr>
        <w:lastRenderedPageBreak/>
        <w:t>中小企业声明函（工程、服务）</w:t>
      </w:r>
    </w:p>
    <w:p w:rsidR="0038791B" w:rsidRPr="0038791B" w:rsidRDefault="0038791B" w:rsidP="0038791B">
      <w:pPr>
        <w:widowControl/>
        <w:ind w:firstLine="480"/>
        <w:jc w:val="left"/>
        <w:rPr>
          <w:rFonts w:asciiTheme="minorEastAsia" w:hAnsiTheme="minorEastAsia"/>
          <w:kern w:val="0"/>
          <w:sz w:val="24"/>
          <w:lang w:eastAsia="zh-Hans"/>
        </w:rPr>
      </w:pPr>
      <w:r w:rsidRPr="0038791B">
        <w:rPr>
          <w:rFonts w:asciiTheme="minorEastAsia" w:hAnsiTheme="minorEastAsia" w:cs="仿宋_GB2312"/>
          <w:kern w:val="0"/>
          <w:sz w:val="24"/>
          <w:lang w:eastAsia="zh-Hans"/>
        </w:rPr>
        <w:t>本公司（联合体）郑重声明，根据《</w:t>
      </w:r>
      <w:r w:rsidR="00F365AC">
        <w:rPr>
          <w:rFonts w:asciiTheme="minorEastAsia" w:hAnsiTheme="minorEastAsia" w:cs="仿宋_GB2312"/>
          <w:kern w:val="0"/>
          <w:sz w:val="24"/>
          <w:lang w:eastAsia="zh-Hans"/>
        </w:rPr>
        <w:t>政府</w:t>
      </w:r>
      <w:r w:rsidR="00B549FA">
        <w:rPr>
          <w:rFonts w:asciiTheme="minorEastAsia" w:hAnsiTheme="minorEastAsia" w:cs="仿宋_GB2312"/>
          <w:kern w:val="0"/>
          <w:sz w:val="24"/>
          <w:lang w:eastAsia="zh-Hans"/>
        </w:rPr>
        <w:t>采购</w:t>
      </w:r>
      <w:r w:rsidRPr="0038791B">
        <w:rPr>
          <w:rFonts w:asciiTheme="minorEastAsia" w:hAnsiTheme="minorEastAsia" w:cs="仿宋_GB2312"/>
          <w:kern w:val="0"/>
          <w:sz w:val="24"/>
          <w:lang w:eastAsia="zh-Hans"/>
        </w:rPr>
        <w:t>促进中小企业发展管理办法》（财库﹝2020﹞46 号）的规定，本公司（联合体）参加</w:t>
      </w:r>
      <w:r w:rsidRPr="0038791B">
        <w:rPr>
          <w:rFonts w:asciiTheme="minorEastAsia" w:hAnsiTheme="minorEastAsia" w:cs="仿宋_GB2312"/>
          <w:kern w:val="0"/>
          <w:sz w:val="24"/>
          <w:u w:val="single"/>
          <w:lang w:eastAsia="zh-Hans"/>
        </w:rPr>
        <w:t>（单位名称）</w:t>
      </w:r>
      <w:r w:rsidRPr="0038791B">
        <w:rPr>
          <w:rFonts w:asciiTheme="minorEastAsia" w:hAnsiTheme="minorEastAsia" w:cs="仿宋_GB2312"/>
          <w:kern w:val="0"/>
          <w:sz w:val="24"/>
          <w:lang w:eastAsia="zh-Hans"/>
        </w:rPr>
        <w:t>的</w:t>
      </w:r>
      <w:r w:rsidRPr="0038791B">
        <w:rPr>
          <w:rFonts w:asciiTheme="minorEastAsia" w:hAnsiTheme="minorEastAsia" w:cs="仿宋_GB2312"/>
          <w:kern w:val="0"/>
          <w:sz w:val="24"/>
          <w:u w:val="single"/>
          <w:lang w:eastAsia="zh-Hans"/>
        </w:rPr>
        <w:t>（项目名称）</w:t>
      </w:r>
      <w:r w:rsidRPr="0038791B">
        <w:rPr>
          <w:rFonts w:asciiTheme="minorEastAsia" w:hAnsiTheme="minorEastAsia" w:cs="仿宋_GB2312"/>
          <w:kern w:val="0"/>
          <w:sz w:val="24"/>
          <w:lang w:eastAsia="zh-Hans"/>
        </w:rPr>
        <w:t>采购活动，工程的施工单位全部为符合政策要求的中小企业（或者：服务全部由符合政策要求的中小企业承接）。相关企业（含联合体中的中小企业、签订分包意向协议的中小企业）的具体情况如下：</w:t>
      </w:r>
    </w:p>
    <w:p w:rsidR="0038791B" w:rsidRPr="0038791B" w:rsidRDefault="0038791B" w:rsidP="0038791B">
      <w:pPr>
        <w:widowControl/>
        <w:ind w:firstLine="480"/>
        <w:jc w:val="left"/>
        <w:rPr>
          <w:rFonts w:asciiTheme="minorEastAsia" w:hAnsiTheme="minorEastAsia"/>
          <w:kern w:val="0"/>
          <w:sz w:val="24"/>
          <w:lang w:eastAsia="zh-Hans"/>
        </w:rPr>
      </w:pPr>
      <w:r w:rsidRPr="0038791B">
        <w:rPr>
          <w:rFonts w:asciiTheme="minorEastAsia" w:hAnsiTheme="minorEastAsia" w:cs="仿宋_GB2312"/>
          <w:kern w:val="0"/>
          <w:sz w:val="24"/>
          <w:lang w:eastAsia="zh-Hans"/>
        </w:rPr>
        <w:t>1.</w:t>
      </w:r>
      <w:r w:rsidRPr="0038791B">
        <w:rPr>
          <w:rFonts w:asciiTheme="minorEastAsia" w:hAnsiTheme="minorEastAsia" w:cs="仿宋_GB2312"/>
          <w:kern w:val="0"/>
          <w:sz w:val="24"/>
          <w:u w:val="single"/>
          <w:lang w:eastAsia="zh-Hans"/>
        </w:rPr>
        <w:t>（标的名称）</w:t>
      </w:r>
      <w:r w:rsidRPr="0038791B">
        <w:rPr>
          <w:rFonts w:asciiTheme="minorEastAsia" w:hAnsiTheme="minorEastAsia" w:cs="仿宋_GB2312"/>
          <w:kern w:val="0"/>
          <w:sz w:val="24"/>
          <w:lang w:eastAsia="zh-Hans"/>
        </w:rPr>
        <w:t>，属于</w:t>
      </w:r>
      <w:r w:rsidRPr="0038791B">
        <w:rPr>
          <w:rFonts w:asciiTheme="minorEastAsia" w:hAnsiTheme="minorEastAsia" w:cs="仿宋_GB2312"/>
          <w:kern w:val="0"/>
          <w:sz w:val="24"/>
          <w:u w:val="single"/>
          <w:lang w:eastAsia="zh-Hans"/>
        </w:rPr>
        <w:t>（采购文件中明确的所属行业）</w:t>
      </w:r>
      <w:r w:rsidRPr="0038791B">
        <w:rPr>
          <w:rFonts w:asciiTheme="minorEastAsia" w:hAnsiTheme="minorEastAsia" w:cs="仿宋_GB2312"/>
          <w:kern w:val="0"/>
          <w:sz w:val="24"/>
          <w:lang w:eastAsia="zh-Hans"/>
        </w:rPr>
        <w:t>；承建（承接）企业为</w:t>
      </w:r>
      <w:r w:rsidRPr="0038791B">
        <w:rPr>
          <w:rFonts w:asciiTheme="minorEastAsia" w:hAnsiTheme="minorEastAsia" w:cs="仿宋_GB2312"/>
          <w:kern w:val="0"/>
          <w:sz w:val="24"/>
          <w:u w:val="single"/>
          <w:lang w:eastAsia="zh-Hans"/>
        </w:rPr>
        <w:t>（企业名称）</w:t>
      </w:r>
      <w:r w:rsidRPr="0038791B">
        <w:rPr>
          <w:rFonts w:asciiTheme="minorEastAsia" w:hAnsiTheme="minorEastAsia" w:cs="仿宋_GB2312"/>
          <w:kern w:val="0"/>
          <w:sz w:val="24"/>
          <w:lang w:eastAsia="zh-Hans"/>
        </w:rPr>
        <w:t>，从业人员</w:t>
      </w:r>
      <w:r w:rsidRPr="0038791B">
        <w:rPr>
          <w:rFonts w:asciiTheme="minorEastAsia" w:hAnsiTheme="minorEastAsia" w:cs="仿宋_GB2312"/>
          <w:kern w:val="0"/>
          <w:sz w:val="24"/>
          <w:u w:val="single"/>
          <w:lang w:eastAsia="zh-Hans"/>
        </w:rPr>
        <w:t xml:space="preserve">　　　</w:t>
      </w:r>
      <w:r w:rsidRPr="0038791B">
        <w:rPr>
          <w:rFonts w:asciiTheme="minorEastAsia" w:hAnsiTheme="minorEastAsia" w:cs="仿宋_GB2312"/>
          <w:kern w:val="0"/>
          <w:sz w:val="24"/>
          <w:lang w:eastAsia="zh-Hans"/>
        </w:rPr>
        <w:t>人，营业收入为</w:t>
      </w:r>
      <w:r w:rsidRPr="0038791B">
        <w:rPr>
          <w:rFonts w:asciiTheme="minorEastAsia" w:hAnsiTheme="minorEastAsia" w:cs="仿宋_GB2312"/>
          <w:kern w:val="0"/>
          <w:sz w:val="24"/>
          <w:u w:val="single"/>
          <w:lang w:eastAsia="zh-Hans"/>
        </w:rPr>
        <w:t xml:space="preserve">　　　</w:t>
      </w:r>
      <w:r w:rsidRPr="0038791B">
        <w:rPr>
          <w:rFonts w:asciiTheme="minorEastAsia" w:hAnsiTheme="minorEastAsia" w:cs="仿宋_GB2312"/>
          <w:kern w:val="0"/>
          <w:sz w:val="24"/>
          <w:lang w:eastAsia="zh-Hans"/>
        </w:rPr>
        <w:t>万元，资产总额为</w:t>
      </w:r>
      <w:r w:rsidRPr="0038791B">
        <w:rPr>
          <w:rFonts w:asciiTheme="minorEastAsia" w:hAnsiTheme="minorEastAsia" w:cs="仿宋_GB2312"/>
          <w:kern w:val="0"/>
          <w:sz w:val="24"/>
          <w:u w:val="single"/>
          <w:lang w:eastAsia="zh-Hans"/>
        </w:rPr>
        <w:t xml:space="preserve">　　　</w:t>
      </w:r>
      <w:r w:rsidRPr="0038791B">
        <w:rPr>
          <w:rFonts w:asciiTheme="minorEastAsia" w:hAnsiTheme="minorEastAsia" w:cs="仿宋_GB2312"/>
          <w:kern w:val="0"/>
          <w:sz w:val="24"/>
          <w:lang w:eastAsia="zh-Hans"/>
        </w:rPr>
        <w:t>万元</w:t>
      </w:r>
      <w:r w:rsidRPr="0038791B">
        <w:rPr>
          <w:rFonts w:asciiTheme="minorEastAsia" w:hAnsiTheme="minorEastAsia" w:cs="宋体" w:hint="eastAsia"/>
          <w:kern w:val="0"/>
          <w:sz w:val="24"/>
          <w:lang w:eastAsia="zh-Hans"/>
        </w:rPr>
        <w:t>¹</w:t>
      </w:r>
      <w:r w:rsidRPr="0038791B">
        <w:rPr>
          <w:rFonts w:asciiTheme="minorEastAsia" w:hAnsiTheme="minorEastAsia" w:cs="仿宋_GB2312"/>
          <w:kern w:val="0"/>
          <w:sz w:val="24"/>
          <w:lang w:eastAsia="zh-Hans"/>
        </w:rPr>
        <w:t>，属于</w:t>
      </w:r>
      <w:r w:rsidRPr="0038791B">
        <w:rPr>
          <w:rFonts w:asciiTheme="minorEastAsia" w:hAnsiTheme="minorEastAsia" w:cs="仿宋_GB2312"/>
          <w:kern w:val="0"/>
          <w:sz w:val="24"/>
          <w:u w:val="single"/>
          <w:lang w:eastAsia="zh-Hans"/>
        </w:rPr>
        <w:t>（中型企业、小型企业、微型企业）</w:t>
      </w:r>
      <w:r w:rsidRPr="0038791B">
        <w:rPr>
          <w:rFonts w:asciiTheme="minorEastAsia" w:hAnsiTheme="minorEastAsia" w:cs="仿宋_GB2312"/>
          <w:kern w:val="0"/>
          <w:sz w:val="24"/>
          <w:lang w:eastAsia="zh-Hans"/>
        </w:rPr>
        <w:t>；</w:t>
      </w:r>
    </w:p>
    <w:p w:rsidR="0038791B" w:rsidRPr="0038791B" w:rsidRDefault="0038791B" w:rsidP="0038791B">
      <w:pPr>
        <w:widowControl/>
        <w:ind w:firstLine="480"/>
        <w:jc w:val="left"/>
        <w:rPr>
          <w:rFonts w:asciiTheme="minorEastAsia" w:hAnsiTheme="minorEastAsia"/>
          <w:kern w:val="0"/>
          <w:sz w:val="24"/>
          <w:lang w:eastAsia="zh-Hans"/>
        </w:rPr>
      </w:pPr>
      <w:r w:rsidRPr="0038791B">
        <w:rPr>
          <w:rFonts w:asciiTheme="minorEastAsia" w:hAnsiTheme="minorEastAsia" w:cs="仿宋_GB2312"/>
          <w:kern w:val="0"/>
          <w:sz w:val="24"/>
          <w:lang w:eastAsia="zh-Hans"/>
        </w:rPr>
        <w:t>2.</w:t>
      </w:r>
      <w:r w:rsidRPr="0038791B">
        <w:rPr>
          <w:rFonts w:asciiTheme="minorEastAsia" w:hAnsiTheme="minorEastAsia" w:cs="仿宋_GB2312"/>
          <w:kern w:val="0"/>
          <w:sz w:val="24"/>
          <w:u w:val="single"/>
          <w:lang w:eastAsia="zh-Hans"/>
        </w:rPr>
        <w:t>（标的名称）</w:t>
      </w:r>
      <w:r w:rsidRPr="0038791B">
        <w:rPr>
          <w:rFonts w:asciiTheme="minorEastAsia" w:hAnsiTheme="minorEastAsia" w:cs="仿宋_GB2312"/>
          <w:kern w:val="0"/>
          <w:sz w:val="24"/>
          <w:lang w:eastAsia="zh-Hans"/>
        </w:rPr>
        <w:t>，属于</w:t>
      </w:r>
      <w:r w:rsidRPr="0038791B">
        <w:rPr>
          <w:rFonts w:asciiTheme="minorEastAsia" w:hAnsiTheme="minorEastAsia" w:cs="仿宋_GB2312"/>
          <w:kern w:val="0"/>
          <w:sz w:val="24"/>
          <w:u w:val="single"/>
          <w:lang w:eastAsia="zh-Hans"/>
        </w:rPr>
        <w:t>（采购文件中明确的所属行业）</w:t>
      </w:r>
      <w:r w:rsidRPr="0038791B">
        <w:rPr>
          <w:rFonts w:asciiTheme="minorEastAsia" w:hAnsiTheme="minorEastAsia" w:cs="仿宋_GB2312"/>
          <w:kern w:val="0"/>
          <w:sz w:val="24"/>
          <w:lang w:eastAsia="zh-Hans"/>
        </w:rPr>
        <w:t>；承建（承接）企业为</w:t>
      </w:r>
      <w:r w:rsidRPr="0038791B">
        <w:rPr>
          <w:rFonts w:asciiTheme="minorEastAsia" w:hAnsiTheme="minorEastAsia" w:cs="仿宋_GB2312"/>
          <w:kern w:val="0"/>
          <w:sz w:val="24"/>
          <w:u w:val="single"/>
          <w:lang w:eastAsia="zh-Hans"/>
        </w:rPr>
        <w:t>（企业名称）</w:t>
      </w:r>
      <w:r w:rsidRPr="0038791B">
        <w:rPr>
          <w:rFonts w:asciiTheme="minorEastAsia" w:hAnsiTheme="minorEastAsia" w:cs="仿宋_GB2312"/>
          <w:kern w:val="0"/>
          <w:sz w:val="24"/>
          <w:lang w:eastAsia="zh-Hans"/>
        </w:rPr>
        <w:t>，从业人员</w:t>
      </w:r>
      <w:r w:rsidRPr="0038791B">
        <w:rPr>
          <w:rFonts w:asciiTheme="minorEastAsia" w:hAnsiTheme="minorEastAsia" w:cs="仿宋_GB2312"/>
          <w:kern w:val="0"/>
          <w:sz w:val="24"/>
          <w:u w:val="single"/>
          <w:lang w:eastAsia="zh-Hans"/>
        </w:rPr>
        <w:t xml:space="preserve">　　　</w:t>
      </w:r>
      <w:r w:rsidRPr="0038791B">
        <w:rPr>
          <w:rFonts w:asciiTheme="minorEastAsia" w:hAnsiTheme="minorEastAsia" w:cs="仿宋_GB2312"/>
          <w:kern w:val="0"/>
          <w:sz w:val="24"/>
          <w:lang w:eastAsia="zh-Hans"/>
        </w:rPr>
        <w:t>人，营业收入为</w:t>
      </w:r>
      <w:r w:rsidRPr="0038791B">
        <w:rPr>
          <w:rFonts w:asciiTheme="minorEastAsia" w:hAnsiTheme="minorEastAsia" w:cs="仿宋_GB2312"/>
          <w:kern w:val="0"/>
          <w:sz w:val="24"/>
          <w:u w:val="single"/>
          <w:lang w:eastAsia="zh-Hans"/>
        </w:rPr>
        <w:t xml:space="preserve">　　　　　</w:t>
      </w:r>
      <w:r w:rsidRPr="0038791B">
        <w:rPr>
          <w:rFonts w:asciiTheme="minorEastAsia" w:hAnsiTheme="minorEastAsia" w:cs="仿宋_GB2312"/>
          <w:kern w:val="0"/>
          <w:sz w:val="24"/>
          <w:lang w:eastAsia="zh-Hans"/>
        </w:rPr>
        <w:t>万元，资产总额为</w:t>
      </w:r>
      <w:r w:rsidRPr="0038791B">
        <w:rPr>
          <w:rFonts w:asciiTheme="minorEastAsia" w:hAnsiTheme="minorEastAsia" w:cs="仿宋_GB2312"/>
          <w:kern w:val="0"/>
          <w:sz w:val="24"/>
          <w:u w:val="single"/>
          <w:lang w:eastAsia="zh-Hans"/>
        </w:rPr>
        <w:t xml:space="preserve">　　　</w:t>
      </w:r>
      <w:r w:rsidRPr="0038791B">
        <w:rPr>
          <w:rFonts w:asciiTheme="minorEastAsia" w:hAnsiTheme="minorEastAsia" w:cs="仿宋_GB2312"/>
          <w:kern w:val="0"/>
          <w:sz w:val="24"/>
          <w:lang w:eastAsia="zh-Hans"/>
        </w:rPr>
        <w:t>万元，属于</w:t>
      </w:r>
      <w:r w:rsidRPr="0038791B">
        <w:rPr>
          <w:rFonts w:asciiTheme="minorEastAsia" w:hAnsiTheme="minorEastAsia" w:cs="仿宋_GB2312"/>
          <w:kern w:val="0"/>
          <w:sz w:val="24"/>
          <w:u w:val="single"/>
          <w:lang w:eastAsia="zh-Hans"/>
        </w:rPr>
        <w:t>（中型企业、小型企业、微型企业）</w:t>
      </w:r>
      <w:r w:rsidRPr="0038791B">
        <w:rPr>
          <w:rFonts w:asciiTheme="minorEastAsia" w:hAnsiTheme="minorEastAsia" w:cs="仿宋_GB2312"/>
          <w:kern w:val="0"/>
          <w:sz w:val="24"/>
          <w:lang w:eastAsia="zh-Hans"/>
        </w:rPr>
        <w:t>；</w:t>
      </w:r>
    </w:p>
    <w:p w:rsidR="0038791B" w:rsidRPr="0038791B" w:rsidRDefault="0038791B" w:rsidP="0038791B">
      <w:pPr>
        <w:widowControl/>
        <w:ind w:firstLine="480"/>
        <w:jc w:val="left"/>
        <w:rPr>
          <w:rFonts w:asciiTheme="minorEastAsia" w:hAnsiTheme="minorEastAsia"/>
          <w:kern w:val="0"/>
          <w:sz w:val="24"/>
          <w:lang w:eastAsia="zh-Hans"/>
        </w:rPr>
      </w:pPr>
      <w:r w:rsidRPr="0038791B">
        <w:rPr>
          <w:rFonts w:asciiTheme="minorEastAsia" w:hAnsiTheme="minorEastAsia" w:cs="仿宋_GB2312"/>
          <w:kern w:val="0"/>
          <w:sz w:val="24"/>
          <w:lang w:eastAsia="zh-Hans"/>
        </w:rPr>
        <w:t>……</w:t>
      </w:r>
    </w:p>
    <w:p w:rsidR="0038791B" w:rsidRPr="0038791B" w:rsidRDefault="0038791B" w:rsidP="0038791B">
      <w:pPr>
        <w:widowControl/>
        <w:ind w:firstLine="480"/>
        <w:jc w:val="left"/>
        <w:rPr>
          <w:rFonts w:asciiTheme="minorEastAsia" w:hAnsiTheme="minorEastAsia"/>
          <w:kern w:val="0"/>
          <w:sz w:val="24"/>
          <w:lang w:eastAsia="zh-Hans"/>
        </w:rPr>
      </w:pPr>
      <w:r w:rsidRPr="0038791B">
        <w:rPr>
          <w:rFonts w:asciiTheme="minorEastAsia" w:hAnsiTheme="minorEastAsia" w:cs="仿宋_GB2312"/>
          <w:kern w:val="0"/>
          <w:sz w:val="24"/>
          <w:lang w:eastAsia="zh-Hans"/>
        </w:rPr>
        <w:t>以上企业，不属于大企业的分支机构，不存在控股股东为大企业的情形，也不存在与大企业的负责人为同一人的情形。</w:t>
      </w:r>
    </w:p>
    <w:p w:rsidR="0038791B" w:rsidRPr="0038791B" w:rsidRDefault="0038791B" w:rsidP="0038791B">
      <w:pPr>
        <w:widowControl/>
        <w:ind w:firstLine="480"/>
        <w:jc w:val="left"/>
        <w:rPr>
          <w:rFonts w:asciiTheme="minorEastAsia" w:hAnsiTheme="minorEastAsia"/>
          <w:kern w:val="0"/>
          <w:sz w:val="24"/>
          <w:lang w:eastAsia="zh-Hans"/>
        </w:rPr>
      </w:pPr>
      <w:r w:rsidRPr="0038791B">
        <w:rPr>
          <w:rFonts w:asciiTheme="minorEastAsia" w:hAnsiTheme="minorEastAsia" w:cs="仿宋_GB2312"/>
          <w:kern w:val="0"/>
          <w:sz w:val="24"/>
          <w:lang w:eastAsia="zh-Hans"/>
        </w:rPr>
        <w:t>本企业对上述声明内容的真实性负责。如有虚假，将依法承担相应责任。</w:t>
      </w:r>
    </w:p>
    <w:p w:rsidR="0038791B" w:rsidRPr="0038791B" w:rsidRDefault="0038791B" w:rsidP="0038791B">
      <w:pPr>
        <w:widowControl/>
        <w:ind w:firstLine="480"/>
        <w:jc w:val="right"/>
        <w:rPr>
          <w:rFonts w:asciiTheme="minorEastAsia" w:hAnsiTheme="minorEastAsia"/>
          <w:kern w:val="0"/>
          <w:sz w:val="24"/>
          <w:lang w:eastAsia="zh-Hans"/>
        </w:rPr>
      </w:pPr>
      <w:r w:rsidRPr="0038791B">
        <w:rPr>
          <w:rFonts w:asciiTheme="minorEastAsia" w:hAnsiTheme="minorEastAsia" w:cs="仿宋_GB2312"/>
          <w:kern w:val="0"/>
          <w:sz w:val="24"/>
          <w:lang w:eastAsia="zh-Hans"/>
        </w:rPr>
        <w:t>投标人：</w:t>
      </w:r>
      <w:r w:rsidRPr="0038791B">
        <w:rPr>
          <w:rFonts w:asciiTheme="minorEastAsia" w:hAnsiTheme="minorEastAsia" w:cs="仿宋_GB2312"/>
          <w:kern w:val="0"/>
          <w:sz w:val="24"/>
          <w:u w:val="single"/>
          <w:lang w:eastAsia="zh-Hans"/>
        </w:rPr>
        <w:t>（全称并加盖单位公章）</w:t>
      </w:r>
    </w:p>
    <w:p w:rsidR="0038791B" w:rsidRPr="0038791B" w:rsidRDefault="0038791B" w:rsidP="0038791B">
      <w:pPr>
        <w:widowControl/>
        <w:ind w:firstLine="480"/>
        <w:jc w:val="right"/>
        <w:rPr>
          <w:rFonts w:asciiTheme="minorEastAsia" w:hAnsiTheme="minorEastAsia"/>
          <w:kern w:val="0"/>
          <w:sz w:val="24"/>
          <w:lang w:eastAsia="zh-Hans"/>
        </w:rPr>
      </w:pPr>
      <w:r w:rsidRPr="0038791B">
        <w:rPr>
          <w:rFonts w:asciiTheme="minorEastAsia" w:hAnsiTheme="minorEastAsia" w:cs="仿宋_GB2312"/>
          <w:kern w:val="0"/>
          <w:sz w:val="24"/>
          <w:lang w:eastAsia="zh-Hans"/>
        </w:rPr>
        <w:t>日期：</w:t>
      </w:r>
      <w:r w:rsidRPr="0038791B">
        <w:rPr>
          <w:rFonts w:asciiTheme="minorEastAsia" w:hAnsiTheme="minorEastAsia" w:cs="仿宋_GB2312"/>
          <w:kern w:val="0"/>
          <w:sz w:val="24"/>
          <w:u w:val="single"/>
          <w:lang w:eastAsia="zh-Hans"/>
        </w:rPr>
        <w:t xml:space="preserve">　　年　　月　　日</w:t>
      </w:r>
    </w:p>
    <w:p w:rsidR="0038791B" w:rsidRPr="0038791B" w:rsidRDefault="0038791B" w:rsidP="0038791B">
      <w:pPr>
        <w:widowControl/>
        <w:ind w:firstLine="480"/>
        <w:jc w:val="left"/>
        <w:rPr>
          <w:rFonts w:asciiTheme="minorEastAsia" w:hAnsiTheme="minorEastAsia"/>
          <w:kern w:val="0"/>
          <w:sz w:val="24"/>
          <w:lang w:eastAsia="zh-Hans"/>
        </w:rPr>
      </w:pPr>
      <w:r w:rsidRPr="0038791B">
        <w:rPr>
          <w:rFonts w:asciiTheme="minorEastAsia" w:hAnsiTheme="minorEastAsia" w:cs="仿宋_GB2312"/>
          <w:kern w:val="0"/>
          <w:sz w:val="24"/>
          <w:lang w:eastAsia="zh-Hans"/>
        </w:rPr>
        <w:t>※注意：</w:t>
      </w:r>
    </w:p>
    <w:p w:rsidR="0038791B" w:rsidRPr="0038791B" w:rsidRDefault="0038791B" w:rsidP="0038791B">
      <w:pPr>
        <w:widowControl/>
        <w:ind w:firstLine="480"/>
        <w:jc w:val="left"/>
        <w:rPr>
          <w:rFonts w:asciiTheme="minorEastAsia" w:hAnsiTheme="minorEastAsia"/>
          <w:kern w:val="0"/>
          <w:sz w:val="24"/>
          <w:lang w:eastAsia="zh-Hans"/>
        </w:rPr>
      </w:pPr>
      <w:r w:rsidRPr="0038791B">
        <w:rPr>
          <w:rFonts w:asciiTheme="minorEastAsia" w:hAnsiTheme="minorEastAsia" w:cs="仿宋_GB2312"/>
          <w:kern w:val="0"/>
          <w:sz w:val="24"/>
          <w:lang w:eastAsia="zh-Hans"/>
        </w:rPr>
        <w:t>1、从业人员、营业收入、资产总额填报上一年度数据，无上一年度数据的新成立企业可不填报。</w:t>
      </w:r>
    </w:p>
    <w:p w:rsidR="0038791B" w:rsidRPr="0038791B" w:rsidRDefault="0038791B" w:rsidP="0038791B">
      <w:pPr>
        <w:widowControl/>
        <w:ind w:firstLine="480"/>
        <w:jc w:val="left"/>
        <w:rPr>
          <w:rFonts w:asciiTheme="minorEastAsia" w:hAnsiTheme="minorEastAsia"/>
          <w:kern w:val="0"/>
          <w:sz w:val="24"/>
          <w:lang w:eastAsia="zh-Hans"/>
        </w:rPr>
      </w:pPr>
      <w:r w:rsidRPr="0038791B">
        <w:rPr>
          <w:rFonts w:asciiTheme="minorEastAsia" w:hAnsiTheme="minorEastAsia" w:cs="仿宋_GB2312"/>
          <w:kern w:val="0"/>
          <w:sz w:val="24"/>
          <w:lang w:eastAsia="zh-Hans"/>
        </w:rP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rsidR="0038791B" w:rsidRPr="0038791B" w:rsidRDefault="0038791B" w:rsidP="0038791B">
      <w:pPr>
        <w:widowControl/>
        <w:ind w:firstLine="480"/>
        <w:jc w:val="left"/>
        <w:rPr>
          <w:rFonts w:asciiTheme="minorEastAsia" w:hAnsiTheme="minorEastAsia"/>
          <w:kern w:val="0"/>
          <w:sz w:val="24"/>
          <w:lang w:eastAsia="zh-Hans"/>
        </w:rPr>
      </w:pPr>
      <w:r w:rsidRPr="0038791B">
        <w:rPr>
          <w:rFonts w:asciiTheme="minorEastAsia" w:hAnsiTheme="minorEastAsia" w:cs="仿宋_GB2312"/>
          <w:kern w:val="0"/>
          <w:sz w:val="24"/>
          <w:lang w:eastAsia="zh-Hans"/>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rsidR="0038791B" w:rsidRPr="0038791B" w:rsidRDefault="0038791B" w:rsidP="0038791B">
      <w:pPr>
        <w:widowControl/>
        <w:ind w:firstLine="960"/>
        <w:jc w:val="left"/>
        <w:rPr>
          <w:kern w:val="0"/>
          <w:sz w:val="20"/>
          <w:szCs w:val="20"/>
          <w:lang w:eastAsia="zh-Hans"/>
        </w:rPr>
      </w:pPr>
      <w:r w:rsidRPr="0038791B">
        <w:rPr>
          <w:rFonts w:asciiTheme="minorEastAsia" w:hAnsiTheme="minorEastAsia" w:cs="仿宋_GB2312"/>
          <w:kern w:val="0"/>
          <w:sz w:val="24"/>
          <w:lang w:eastAsia="zh-Hans"/>
        </w:rPr>
        <w:t xml:space="preserve"> </w:t>
      </w:r>
      <w:r w:rsidRPr="0038791B">
        <w:rPr>
          <w:rFonts w:asciiTheme="minorEastAsia" w:hAnsiTheme="minorEastAsia" w:cs="仿宋_GB2312"/>
          <w:kern w:val="0"/>
          <w:sz w:val="24"/>
          <w:lang w:eastAsia="zh-Hans"/>
        </w:rPr>
        <w:br/>
      </w:r>
      <w:r w:rsidRPr="0038791B">
        <w:rPr>
          <w:rFonts w:ascii="仿宋_GB2312" w:eastAsia="仿宋_GB2312" w:hAnsi="仿宋_GB2312" w:cs="仿宋_GB2312"/>
          <w:kern w:val="0"/>
          <w:sz w:val="20"/>
          <w:szCs w:val="20"/>
          <w:lang w:eastAsia="zh-Hans"/>
        </w:rPr>
        <w:br w:type="page"/>
      </w:r>
    </w:p>
    <w:p w:rsidR="0038791B" w:rsidRPr="0038791B" w:rsidRDefault="0038791B" w:rsidP="0038791B">
      <w:pPr>
        <w:widowControl/>
        <w:ind w:firstLine="960"/>
        <w:jc w:val="center"/>
        <w:outlineLvl w:val="3"/>
        <w:rPr>
          <w:rFonts w:asciiTheme="minorEastAsia" w:hAnsiTheme="minorEastAsia"/>
          <w:kern w:val="0"/>
          <w:sz w:val="24"/>
          <w:lang w:eastAsia="zh-Hans"/>
        </w:rPr>
      </w:pPr>
      <w:r w:rsidRPr="0038791B">
        <w:rPr>
          <w:rFonts w:asciiTheme="minorEastAsia" w:hAnsiTheme="minorEastAsia" w:cs="仿宋_GB2312"/>
          <w:b/>
          <w:kern w:val="0"/>
          <w:sz w:val="24"/>
          <w:lang w:eastAsia="zh-Hans"/>
        </w:rPr>
        <w:lastRenderedPageBreak/>
        <w:t>残疾人福利性单位声明函</w:t>
      </w:r>
    </w:p>
    <w:p w:rsidR="0038791B" w:rsidRPr="0038791B" w:rsidRDefault="0038791B" w:rsidP="0038791B">
      <w:pPr>
        <w:widowControl/>
        <w:ind w:firstLine="960"/>
        <w:jc w:val="center"/>
        <w:outlineLvl w:val="3"/>
        <w:rPr>
          <w:rFonts w:asciiTheme="minorEastAsia" w:hAnsiTheme="minorEastAsia"/>
          <w:kern w:val="0"/>
          <w:sz w:val="24"/>
          <w:lang w:eastAsia="zh-Hans"/>
        </w:rPr>
      </w:pPr>
      <w:r w:rsidRPr="0038791B">
        <w:rPr>
          <w:rFonts w:asciiTheme="minorEastAsia" w:hAnsiTheme="minorEastAsia" w:cs="仿宋_GB2312"/>
          <w:b/>
          <w:kern w:val="0"/>
          <w:sz w:val="24"/>
          <w:lang w:eastAsia="zh-Hans"/>
        </w:rPr>
        <w:t>（以资格条件落实中小企业扶持政策时适用，若有）</w:t>
      </w:r>
    </w:p>
    <w:p w:rsidR="0038791B" w:rsidRPr="0038791B" w:rsidRDefault="0038791B" w:rsidP="0038791B">
      <w:pPr>
        <w:widowControl/>
        <w:ind w:firstLine="480"/>
        <w:jc w:val="left"/>
        <w:rPr>
          <w:rFonts w:asciiTheme="minorEastAsia" w:hAnsiTheme="minorEastAsia"/>
          <w:kern w:val="0"/>
          <w:sz w:val="24"/>
          <w:lang w:eastAsia="zh-Hans"/>
        </w:rPr>
      </w:pPr>
      <w:r w:rsidRPr="0038791B">
        <w:rPr>
          <w:rFonts w:asciiTheme="minorEastAsia" w:hAnsiTheme="minorEastAsia" w:cs="仿宋_GB2312"/>
          <w:kern w:val="0"/>
          <w:sz w:val="24"/>
          <w:lang w:eastAsia="zh-Hans"/>
        </w:rPr>
        <w:t>本投标人郑重声明，根据《财政部 民政部 中国残疾人联合会关于促进残疾人就业</w:t>
      </w:r>
      <w:r w:rsidR="00B549FA">
        <w:rPr>
          <w:rFonts w:asciiTheme="minorEastAsia" w:hAnsiTheme="minorEastAsia" w:cs="仿宋_GB2312"/>
          <w:kern w:val="0"/>
          <w:sz w:val="24"/>
          <w:lang w:eastAsia="zh-Hans"/>
        </w:rPr>
        <w:t>招标采购</w:t>
      </w:r>
      <w:r w:rsidRPr="0038791B">
        <w:rPr>
          <w:rFonts w:asciiTheme="minorEastAsia" w:hAnsiTheme="minorEastAsia" w:cs="仿宋_GB2312"/>
          <w:kern w:val="0"/>
          <w:sz w:val="24"/>
          <w:lang w:eastAsia="zh-Hans"/>
        </w:rPr>
        <w:t>政策的通知》（财库[2017]141号）、《</w:t>
      </w:r>
      <w:r w:rsidR="00F365AC">
        <w:rPr>
          <w:rFonts w:asciiTheme="minorEastAsia" w:hAnsiTheme="minorEastAsia" w:cs="仿宋_GB2312"/>
          <w:kern w:val="0"/>
          <w:sz w:val="24"/>
          <w:lang w:eastAsia="zh-Hans"/>
        </w:rPr>
        <w:t>政府</w:t>
      </w:r>
      <w:r w:rsidR="00B549FA">
        <w:rPr>
          <w:rFonts w:asciiTheme="minorEastAsia" w:hAnsiTheme="minorEastAsia" w:cs="仿宋_GB2312"/>
          <w:kern w:val="0"/>
          <w:sz w:val="24"/>
          <w:lang w:eastAsia="zh-Hans"/>
        </w:rPr>
        <w:t>采购</w:t>
      </w:r>
      <w:r w:rsidRPr="0038791B">
        <w:rPr>
          <w:rFonts w:asciiTheme="minorEastAsia" w:hAnsiTheme="minorEastAsia" w:cs="仿宋_GB2312"/>
          <w:kern w:val="0"/>
          <w:sz w:val="24"/>
          <w:lang w:eastAsia="zh-Hans"/>
        </w:rPr>
        <w:t>促进中小企业发展管理办法》（财库〔2020〕46号）的规定，本投标人为符合条件的残疾人福利性单位，且本投标人参加贵单位的（填写“项目名称”）项目采购活动：</w:t>
      </w:r>
    </w:p>
    <w:p w:rsidR="0038791B" w:rsidRPr="0038791B" w:rsidRDefault="0038791B" w:rsidP="0038791B">
      <w:pPr>
        <w:widowControl/>
        <w:ind w:firstLine="480"/>
        <w:jc w:val="left"/>
        <w:rPr>
          <w:rFonts w:asciiTheme="minorEastAsia" w:hAnsiTheme="minorEastAsia"/>
          <w:kern w:val="0"/>
          <w:sz w:val="24"/>
          <w:lang w:eastAsia="zh-Hans"/>
        </w:rPr>
      </w:pPr>
      <w:r w:rsidRPr="0038791B">
        <w:rPr>
          <w:rFonts w:asciiTheme="minorEastAsia" w:hAnsiTheme="minorEastAsia" w:cs="仿宋_GB2312"/>
          <w:kern w:val="0"/>
          <w:sz w:val="24"/>
          <w:lang w:eastAsia="zh-Hans"/>
        </w:rPr>
        <w:t>（ ）提供本投标人制造的（填写“所投采购包、品目号”）货物，或提供其他残疾人福利性单位制造的（填写“所投采购包、品目号”）货物（不包括使用非残疾人福利性单位注册商标的货物）。（说明：只有部分货物由残疾人福利企业制造的，在该货物后标※）</w:t>
      </w:r>
    </w:p>
    <w:p w:rsidR="0038791B" w:rsidRPr="0038791B" w:rsidRDefault="0038791B" w:rsidP="0038791B">
      <w:pPr>
        <w:widowControl/>
        <w:ind w:firstLine="480"/>
        <w:jc w:val="left"/>
        <w:rPr>
          <w:rFonts w:asciiTheme="minorEastAsia" w:hAnsiTheme="minorEastAsia"/>
          <w:kern w:val="0"/>
          <w:sz w:val="24"/>
          <w:lang w:eastAsia="zh-Hans"/>
        </w:rPr>
      </w:pPr>
      <w:r w:rsidRPr="0038791B">
        <w:rPr>
          <w:rFonts w:asciiTheme="minorEastAsia" w:hAnsiTheme="minorEastAsia" w:cs="仿宋_GB2312"/>
          <w:kern w:val="0"/>
          <w:sz w:val="24"/>
          <w:lang w:eastAsia="zh-Hans"/>
        </w:rPr>
        <w:t>（ ）由本投标人承建的（填写“所投采购包、品目号”）工程</w:t>
      </w:r>
    </w:p>
    <w:p w:rsidR="0038791B" w:rsidRPr="0038791B" w:rsidRDefault="0038791B" w:rsidP="0038791B">
      <w:pPr>
        <w:widowControl/>
        <w:ind w:firstLine="480"/>
        <w:jc w:val="left"/>
        <w:rPr>
          <w:rFonts w:asciiTheme="minorEastAsia" w:hAnsiTheme="minorEastAsia"/>
          <w:kern w:val="0"/>
          <w:sz w:val="24"/>
          <w:lang w:eastAsia="zh-Hans"/>
        </w:rPr>
      </w:pPr>
      <w:r w:rsidRPr="0038791B">
        <w:rPr>
          <w:rFonts w:asciiTheme="minorEastAsia" w:hAnsiTheme="minorEastAsia" w:cs="仿宋_GB2312"/>
          <w:kern w:val="0"/>
          <w:sz w:val="24"/>
          <w:lang w:eastAsia="zh-Hans"/>
        </w:rPr>
        <w:t>（ ）由本投标人承接的（填写“所投采购包、品目号”）服务；</w:t>
      </w:r>
    </w:p>
    <w:p w:rsidR="0038791B" w:rsidRPr="0038791B" w:rsidRDefault="0038791B" w:rsidP="0038791B">
      <w:pPr>
        <w:widowControl/>
        <w:ind w:firstLine="480"/>
        <w:jc w:val="left"/>
        <w:rPr>
          <w:rFonts w:asciiTheme="minorEastAsia" w:hAnsiTheme="minorEastAsia"/>
          <w:kern w:val="0"/>
          <w:sz w:val="24"/>
          <w:lang w:eastAsia="zh-Hans"/>
        </w:rPr>
      </w:pPr>
      <w:r w:rsidRPr="0038791B">
        <w:rPr>
          <w:rFonts w:asciiTheme="minorEastAsia" w:hAnsiTheme="minorEastAsia" w:cs="仿宋_GB2312"/>
          <w:kern w:val="0"/>
          <w:sz w:val="24"/>
          <w:lang w:eastAsia="zh-Hans"/>
        </w:rPr>
        <w:t>本投标人对上述声明的真实性负责。如有虚假，将依法承担相应责任。</w:t>
      </w:r>
    </w:p>
    <w:p w:rsidR="0038791B" w:rsidRPr="0038791B" w:rsidRDefault="0038791B" w:rsidP="0038791B">
      <w:pPr>
        <w:widowControl/>
        <w:ind w:firstLine="480"/>
        <w:jc w:val="left"/>
        <w:rPr>
          <w:rFonts w:asciiTheme="minorEastAsia" w:hAnsiTheme="minorEastAsia"/>
          <w:kern w:val="0"/>
          <w:sz w:val="24"/>
          <w:lang w:eastAsia="zh-Hans"/>
        </w:rPr>
      </w:pPr>
      <w:r w:rsidRPr="0038791B">
        <w:rPr>
          <w:rFonts w:asciiTheme="minorEastAsia" w:hAnsiTheme="minorEastAsia" w:cs="仿宋_GB2312"/>
          <w:kern w:val="0"/>
          <w:sz w:val="24"/>
          <w:lang w:eastAsia="zh-Hans"/>
        </w:rPr>
        <w:t>备注：</w:t>
      </w:r>
    </w:p>
    <w:p w:rsidR="0038791B" w:rsidRPr="0038791B" w:rsidRDefault="0038791B" w:rsidP="0038791B">
      <w:pPr>
        <w:widowControl/>
        <w:ind w:firstLine="480"/>
        <w:jc w:val="left"/>
        <w:rPr>
          <w:rFonts w:asciiTheme="minorEastAsia" w:hAnsiTheme="minorEastAsia"/>
          <w:kern w:val="0"/>
          <w:sz w:val="24"/>
          <w:lang w:eastAsia="zh-Hans"/>
        </w:rPr>
      </w:pPr>
      <w:r w:rsidRPr="0038791B">
        <w:rPr>
          <w:rFonts w:asciiTheme="minorEastAsia" w:hAnsiTheme="minorEastAsia" w:cs="仿宋_GB2312"/>
          <w:kern w:val="0"/>
          <w:sz w:val="24"/>
          <w:lang w:eastAsia="zh-Hans"/>
        </w:rPr>
        <w:t>1、请投标人按照实际情况编制填写本声明函，并在相应的（）中打“√”。</w:t>
      </w:r>
    </w:p>
    <w:p w:rsidR="0038791B" w:rsidRPr="0038791B" w:rsidRDefault="0038791B" w:rsidP="0038791B">
      <w:pPr>
        <w:widowControl/>
        <w:ind w:firstLine="480"/>
        <w:jc w:val="left"/>
        <w:rPr>
          <w:rFonts w:asciiTheme="minorEastAsia" w:hAnsiTheme="minorEastAsia"/>
          <w:kern w:val="0"/>
          <w:sz w:val="24"/>
          <w:lang w:eastAsia="zh-Hans"/>
        </w:rPr>
      </w:pPr>
      <w:r w:rsidRPr="0038791B">
        <w:rPr>
          <w:rFonts w:asciiTheme="minorEastAsia" w:hAnsiTheme="minorEastAsia" w:cs="仿宋_GB2312"/>
          <w:kern w:val="0"/>
          <w:sz w:val="24"/>
          <w:lang w:eastAsia="zh-Hans"/>
        </w:rPr>
        <w:t>2、若《残疾人福利性单位声明函》内容不真实，视为提供虚假材料。</w:t>
      </w:r>
    </w:p>
    <w:p w:rsidR="0038791B" w:rsidRPr="0038791B" w:rsidRDefault="0038791B" w:rsidP="0038791B">
      <w:pPr>
        <w:widowControl/>
        <w:ind w:firstLine="480"/>
        <w:jc w:val="right"/>
        <w:rPr>
          <w:rFonts w:asciiTheme="minorEastAsia" w:hAnsiTheme="minorEastAsia"/>
          <w:kern w:val="0"/>
          <w:sz w:val="24"/>
          <w:lang w:eastAsia="zh-Hans"/>
        </w:rPr>
      </w:pPr>
      <w:r w:rsidRPr="0038791B">
        <w:rPr>
          <w:rFonts w:asciiTheme="minorEastAsia" w:hAnsiTheme="minorEastAsia" w:cs="仿宋_GB2312"/>
          <w:kern w:val="0"/>
          <w:sz w:val="24"/>
          <w:lang w:eastAsia="zh-Hans"/>
        </w:rPr>
        <w:t>投标人：</w:t>
      </w:r>
      <w:r w:rsidRPr="0038791B">
        <w:rPr>
          <w:rFonts w:asciiTheme="minorEastAsia" w:hAnsiTheme="minorEastAsia" w:cs="仿宋_GB2312"/>
          <w:kern w:val="0"/>
          <w:sz w:val="24"/>
          <w:u w:val="single"/>
          <w:lang w:eastAsia="zh-Hans"/>
        </w:rPr>
        <w:t>（全称并加盖单位公章）</w:t>
      </w:r>
    </w:p>
    <w:p w:rsidR="0038791B" w:rsidRPr="0038791B" w:rsidRDefault="0038791B" w:rsidP="0038791B">
      <w:pPr>
        <w:widowControl/>
        <w:ind w:firstLine="480"/>
        <w:jc w:val="right"/>
        <w:rPr>
          <w:rFonts w:asciiTheme="minorEastAsia" w:hAnsiTheme="minorEastAsia"/>
          <w:kern w:val="0"/>
          <w:sz w:val="24"/>
          <w:lang w:eastAsia="zh-Hans"/>
        </w:rPr>
      </w:pPr>
      <w:r w:rsidRPr="0038791B">
        <w:rPr>
          <w:rFonts w:asciiTheme="minorEastAsia" w:hAnsiTheme="minorEastAsia" w:cs="仿宋_GB2312"/>
          <w:kern w:val="0"/>
          <w:sz w:val="24"/>
          <w:lang w:eastAsia="zh-Hans"/>
        </w:rPr>
        <w:t>日期：</w:t>
      </w:r>
      <w:r w:rsidRPr="0038791B">
        <w:rPr>
          <w:rFonts w:asciiTheme="minorEastAsia" w:hAnsiTheme="minorEastAsia" w:cs="仿宋_GB2312"/>
          <w:kern w:val="0"/>
          <w:sz w:val="24"/>
          <w:u w:val="single"/>
          <w:lang w:eastAsia="zh-Hans"/>
        </w:rPr>
        <w:t xml:space="preserve">　　年　　月　　日</w:t>
      </w:r>
    </w:p>
    <w:p w:rsidR="0038791B" w:rsidRPr="0038791B" w:rsidRDefault="0038791B" w:rsidP="0038791B">
      <w:pPr>
        <w:widowControl/>
        <w:ind w:firstLine="480"/>
        <w:jc w:val="left"/>
        <w:rPr>
          <w:rFonts w:asciiTheme="minorEastAsia" w:hAnsiTheme="minorEastAsia"/>
          <w:kern w:val="0"/>
          <w:sz w:val="24"/>
          <w:lang w:eastAsia="zh-Hans"/>
        </w:rPr>
      </w:pPr>
      <w:r w:rsidRPr="0038791B">
        <w:rPr>
          <w:rFonts w:asciiTheme="minorEastAsia" w:hAnsiTheme="minorEastAsia" w:cs="仿宋_GB2312"/>
          <w:kern w:val="0"/>
          <w:sz w:val="24"/>
          <w:lang w:eastAsia="zh-Hans"/>
        </w:rPr>
        <w:t>附：</w:t>
      </w:r>
    </w:p>
    <w:p w:rsidR="0038791B" w:rsidRPr="0038791B" w:rsidRDefault="0038791B" w:rsidP="0038791B">
      <w:pPr>
        <w:widowControl/>
        <w:ind w:firstLine="960"/>
        <w:jc w:val="center"/>
        <w:outlineLvl w:val="3"/>
        <w:rPr>
          <w:rFonts w:asciiTheme="minorEastAsia" w:hAnsiTheme="minorEastAsia"/>
          <w:kern w:val="0"/>
          <w:sz w:val="24"/>
          <w:lang w:eastAsia="zh-Hans"/>
        </w:rPr>
      </w:pPr>
      <w:r w:rsidRPr="0038791B">
        <w:rPr>
          <w:rFonts w:asciiTheme="minorEastAsia" w:hAnsiTheme="minorEastAsia" w:cs="仿宋_GB2312"/>
          <w:b/>
          <w:kern w:val="0"/>
          <w:sz w:val="24"/>
          <w:lang w:eastAsia="zh-Hans"/>
        </w:rPr>
        <w:t>监狱企业证明材料</w:t>
      </w:r>
    </w:p>
    <w:p w:rsidR="0038791B" w:rsidRPr="0038791B" w:rsidRDefault="0038791B" w:rsidP="0038791B">
      <w:pPr>
        <w:widowControl/>
        <w:ind w:firstLine="480"/>
        <w:jc w:val="left"/>
        <w:rPr>
          <w:rFonts w:asciiTheme="minorEastAsia" w:hAnsiTheme="minorEastAsia"/>
          <w:kern w:val="0"/>
          <w:sz w:val="24"/>
          <w:lang w:eastAsia="zh-Hans"/>
        </w:rPr>
      </w:pPr>
      <w:r w:rsidRPr="0038791B">
        <w:rPr>
          <w:rFonts w:asciiTheme="minorEastAsia" w:hAnsiTheme="minorEastAsia" w:cs="仿宋_GB2312"/>
          <w:kern w:val="0"/>
          <w:sz w:val="24"/>
          <w:lang w:eastAsia="zh-Hans"/>
        </w:rPr>
        <w:t>投标人为监狱企业，提供本单位制造的货物（承接的服务），并在电子投标文件中提供省级以上监狱管理局、戒毒管理局（含新疆生产建设兵团）出具的属于监狱企业的证明文件。</w:t>
      </w:r>
    </w:p>
    <w:p w:rsidR="00A248BE" w:rsidRPr="0038791B" w:rsidRDefault="0038791B" w:rsidP="0038791B">
      <w:pPr>
        <w:rPr>
          <w:rFonts w:asciiTheme="minorEastAsia" w:hAnsiTheme="minorEastAsia" w:cs="Times New Roman"/>
          <w:sz w:val="24"/>
          <w:lang w:bidi="ar"/>
        </w:rPr>
        <w:sectPr w:rsidR="00A248BE" w:rsidRPr="0038791B">
          <w:pgSz w:w="11906" w:h="16838"/>
          <w:pgMar w:top="1247" w:right="1418" w:bottom="1247" w:left="1418" w:header="794" w:footer="794" w:gutter="0"/>
          <w:cols w:space="425"/>
          <w:docGrid w:type="lines" w:linePitch="312"/>
        </w:sectPr>
      </w:pPr>
      <w:r w:rsidRPr="0038791B">
        <w:rPr>
          <w:rFonts w:asciiTheme="minorEastAsia" w:hAnsiTheme="minorEastAsia" w:cs="仿宋_GB2312"/>
          <w:sz w:val="24"/>
        </w:rPr>
        <w:t xml:space="preserve"> </w:t>
      </w:r>
      <w:r w:rsidRPr="0038791B">
        <w:rPr>
          <w:rFonts w:asciiTheme="minorEastAsia" w:hAnsiTheme="minorEastAsia" w:cs="仿宋_GB2312"/>
          <w:sz w:val="24"/>
        </w:rPr>
        <w:br/>
      </w:r>
    </w:p>
    <w:p w:rsidR="00A248BE" w:rsidRDefault="008D5F58">
      <w:pPr>
        <w:pStyle w:val="2"/>
        <w:widowControl/>
        <w:spacing w:before="0" w:after="0" w:line="240" w:lineRule="auto"/>
        <w:rPr>
          <w:rFonts w:ascii="宋体" w:eastAsia="宋体" w:hAnsi="宋体" w:cs="宋体"/>
          <w:sz w:val="28"/>
          <w:szCs w:val="28"/>
        </w:rPr>
      </w:pPr>
      <w:bookmarkStart w:id="196" w:name="_Toc431323090"/>
      <w:bookmarkStart w:id="197" w:name="_Toc228355962"/>
      <w:r>
        <w:rPr>
          <w:rFonts w:ascii="宋体" w:eastAsia="宋体" w:hAnsi="宋体" w:cs="宋体" w:hint="eastAsia"/>
          <w:sz w:val="28"/>
          <w:szCs w:val="28"/>
        </w:rPr>
        <w:lastRenderedPageBreak/>
        <w:t>格式6　评分因素索引表</w:t>
      </w:r>
      <w:bookmarkEnd w:id="196"/>
      <w:bookmarkEnd w:id="197"/>
    </w:p>
    <w:p w:rsidR="00A248BE" w:rsidRDefault="00A248BE">
      <w:pPr>
        <w:pStyle w:val="a0"/>
        <w:widowControl/>
        <w:ind w:firstLine="0"/>
      </w:pPr>
    </w:p>
    <w:p w:rsidR="00A248BE" w:rsidRDefault="008D5F58">
      <w:pPr>
        <w:spacing w:afterLines="25" w:after="78"/>
        <w:rPr>
          <w:rFonts w:ascii="宋体" w:eastAsia="宋体" w:hAnsi="宋体" w:cs="宋体"/>
          <w:sz w:val="24"/>
        </w:rPr>
      </w:pPr>
      <w:r>
        <w:rPr>
          <w:rFonts w:ascii="宋体" w:eastAsia="宋体" w:hAnsi="宋体" w:cs="宋体" w:hint="eastAsia"/>
          <w:sz w:val="24"/>
          <w:lang w:bidi="ar"/>
        </w:rPr>
        <w:t>投标人（全称并加盖公章）：                          　　　　项目编号∶</w:t>
      </w:r>
      <w:r>
        <w:rPr>
          <w:rFonts w:ascii="宋体" w:eastAsia="宋体" w:hAnsi="宋体" w:cs="宋体" w:hint="eastAsia"/>
          <w:sz w:val="24"/>
          <w:lang w:bidi="ar"/>
        </w:rPr>
        <w:tab/>
      </w:r>
    </w:p>
    <w:tbl>
      <w:tblPr>
        <w:tblW w:w="4998"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968"/>
        <w:gridCol w:w="804"/>
        <w:gridCol w:w="4416"/>
        <w:gridCol w:w="2917"/>
        <w:gridCol w:w="3386"/>
        <w:gridCol w:w="1255"/>
        <w:gridCol w:w="227"/>
      </w:tblGrid>
      <w:tr w:rsidR="00A248BE">
        <w:trPr>
          <w:gridAfter w:val="1"/>
          <w:wAfter w:w="78" w:type="pct"/>
          <w:cantSplit/>
          <w:jc w:val="right"/>
        </w:trPr>
        <w:tc>
          <w:tcPr>
            <w:tcW w:w="232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78" w:afterLines="25" w:after="78"/>
              <w:jc w:val="center"/>
              <w:rPr>
                <w:rFonts w:ascii="宋体" w:eastAsia="宋体" w:hAnsi="宋体" w:cs="宋体"/>
                <w:sz w:val="24"/>
              </w:rPr>
            </w:pPr>
            <w:r>
              <w:rPr>
                <w:rFonts w:ascii="宋体" w:eastAsia="宋体" w:hAnsi="宋体" w:cs="宋体" w:hint="eastAsia"/>
                <w:sz w:val="24"/>
                <w:lang w:bidi="ar"/>
              </w:rPr>
              <w:t>评标因素</w:t>
            </w:r>
          </w:p>
        </w:tc>
        <w:tc>
          <w:tcPr>
            <w:tcW w:w="259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78" w:afterLines="25" w:after="78"/>
              <w:jc w:val="center"/>
              <w:rPr>
                <w:rFonts w:ascii="宋体" w:eastAsia="宋体" w:hAnsi="宋体" w:cs="宋体"/>
                <w:sz w:val="24"/>
              </w:rPr>
            </w:pPr>
            <w:r>
              <w:rPr>
                <w:rFonts w:ascii="宋体" w:eastAsia="宋体" w:hAnsi="宋体" w:cs="宋体" w:hint="eastAsia"/>
                <w:sz w:val="24"/>
                <w:lang w:bidi="ar"/>
              </w:rPr>
              <w:t>投标</w:t>
            </w:r>
          </w:p>
        </w:tc>
      </w:tr>
      <w:tr w:rsidR="00A248BE">
        <w:trPr>
          <w:cantSplit/>
          <w:jc w:val="right"/>
        </w:trPr>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jc w:val="center"/>
              <w:rPr>
                <w:rFonts w:ascii="宋体" w:eastAsia="宋体" w:hAnsi="宋体" w:cs="宋体"/>
                <w:szCs w:val="21"/>
              </w:rPr>
            </w:pPr>
            <w:r>
              <w:rPr>
                <w:rFonts w:ascii="宋体" w:eastAsia="宋体" w:hAnsi="宋体" w:cs="宋体" w:hint="eastAsia"/>
                <w:szCs w:val="21"/>
                <w:lang w:bidi="ar"/>
              </w:rPr>
              <w:t>类型</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rPr>
                <w:rFonts w:ascii="宋体" w:eastAsia="宋体" w:hAnsi="宋体" w:cs="宋体"/>
                <w:sz w:val="24"/>
              </w:rPr>
            </w:pPr>
            <w:r>
              <w:rPr>
                <w:rFonts w:ascii="宋体" w:eastAsia="宋体" w:hAnsi="宋体" w:cs="宋体" w:hint="eastAsia"/>
                <w:sz w:val="24"/>
                <w:lang w:bidi="ar"/>
              </w:rPr>
              <w:t>合同包</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78" w:afterLines="25" w:after="78"/>
              <w:ind w:leftChars="-31" w:rightChars="-38" w:right="-80" w:hanging="65"/>
              <w:jc w:val="center"/>
              <w:rPr>
                <w:rFonts w:ascii="宋体" w:eastAsia="宋体" w:hAnsi="宋体" w:cs="宋体"/>
                <w:spacing w:val="-16"/>
                <w:sz w:val="24"/>
              </w:rPr>
            </w:pPr>
            <w:r>
              <w:rPr>
                <w:rFonts w:ascii="宋体" w:eastAsia="宋体" w:hAnsi="宋体" w:cs="Arial" w:hint="eastAsia"/>
                <w:bCs/>
                <w:kern w:val="10"/>
                <w:sz w:val="24"/>
                <w:lang w:bidi="ar"/>
              </w:rPr>
              <w:t>序号</w:t>
            </w:r>
          </w:p>
        </w:tc>
        <w:tc>
          <w:tcPr>
            <w:tcW w:w="1516"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78" w:afterLines="25" w:after="78"/>
              <w:jc w:val="center"/>
              <w:rPr>
                <w:rFonts w:ascii="宋体" w:eastAsia="宋体" w:hAnsi="宋体" w:cs="宋体"/>
                <w:sz w:val="24"/>
              </w:rPr>
            </w:pPr>
            <w:r>
              <w:rPr>
                <w:rFonts w:ascii="宋体" w:eastAsia="宋体" w:hAnsi="宋体" w:cs="宋体" w:hint="eastAsia"/>
                <w:sz w:val="24"/>
                <w:lang w:bidi="ar"/>
              </w:rPr>
              <w:t>评分因素及评分细则</w:t>
            </w:r>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78" w:afterLines="25" w:after="78"/>
              <w:jc w:val="center"/>
              <w:rPr>
                <w:rFonts w:ascii="宋体" w:eastAsia="宋体" w:hAnsi="宋体" w:cs="宋体"/>
                <w:sz w:val="24"/>
              </w:rPr>
            </w:pPr>
            <w:r>
              <w:rPr>
                <w:rFonts w:ascii="宋体" w:eastAsia="宋体" w:hAnsi="宋体" w:cs="宋体" w:hint="eastAsia"/>
                <w:sz w:val="24"/>
                <w:lang w:bidi="ar"/>
              </w:rPr>
              <w:t>投标情况</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ind w:leftChars="-44" w:left="-92" w:rightChars="-38" w:right="-80" w:firstLineChars="12" w:firstLine="26"/>
              <w:jc w:val="center"/>
              <w:rPr>
                <w:rFonts w:ascii="宋体" w:eastAsia="宋体" w:hAnsi="宋体" w:cs="宋体"/>
                <w:spacing w:val="-10"/>
                <w:sz w:val="24"/>
              </w:rPr>
            </w:pPr>
            <w:r>
              <w:rPr>
                <w:rFonts w:ascii="宋体" w:eastAsia="宋体" w:hAnsi="宋体" w:cs="宋体" w:hint="eastAsia"/>
                <w:spacing w:val="-10"/>
                <w:sz w:val="24"/>
                <w:lang w:bidi="ar"/>
              </w:rPr>
              <w:t>投标在投标文件中对应的页码</w:t>
            </w:r>
          </w:p>
        </w:tc>
        <w:tc>
          <w:tcPr>
            <w:tcW w:w="5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78" w:afterLines="25" w:after="78"/>
              <w:jc w:val="center"/>
              <w:rPr>
                <w:rFonts w:ascii="宋体" w:eastAsia="宋体" w:hAnsi="宋体" w:cs="宋体"/>
                <w:sz w:val="24"/>
              </w:rPr>
            </w:pPr>
            <w:r>
              <w:rPr>
                <w:rFonts w:ascii="宋体" w:eastAsia="宋体" w:hAnsi="宋体" w:cs="宋体" w:hint="eastAsia"/>
                <w:sz w:val="24"/>
                <w:lang w:bidi="ar"/>
              </w:rPr>
              <w:t>说明</w:t>
            </w:r>
          </w:p>
        </w:tc>
      </w:tr>
      <w:tr w:rsidR="00A248BE">
        <w:trPr>
          <w:gridAfter w:val="1"/>
          <w:wAfter w:w="78" w:type="pct"/>
          <w:cantSplit/>
          <w:jc w:val="right"/>
        </w:trPr>
        <w:tc>
          <w:tcPr>
            <w:tcW w:w="20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78" w:afterLines="25" w:after="78"/>
              <w:jc w:val="center"/>
              <w:rPr>
                <w:rFonts w:ascii="宋体" w:eastAsia="宋体" w:hAnsi="宋体" w:cs="宋体"/>
                <w:sz w:val="24"/>
              </w:rPr>
            </w:pPr>
            <w:r>
              <w:rPr>
                <w:rFonts w:ascii="宋体" w:eastAsia="宋体" w:hAnsi="宋体" w:cs="宋体" w:hint="eastAsia"/>
                <w:sz w:val="24"/>
                <w:lang w:bidi="ar"/>
              </w:rPr>
              <w:t>技术因素</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276"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1516"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jc w:val="center"/>
              <w:rPr>
                <w:rFonts w:ascii="宋体" w:eastAsia="宋体" w:hAnsi="宋体" w:cs="宋体"/>
                <w:sz w:val="24"/>
              </w:rPr>
            </w:pPr>
          </w:p>
        </w:tc>
      </w:tr>
      <w:tr w:rsidR="00A248BE">
        <w:trPr>
          <w:gridAfter w:val="1"/>
          <w:wAfter w:w="78" w:type="pct"/>
          <w:cantSplit/>
          <w:jc w:val="right"/>
        </w:trPr>
        <w:tc>
          <w:tcPr>
            <w:tcW w:w="200" w:type="pct"/>
            <w:vMerge/>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rPr>
                <w:rFonts w:ascii="Times New Roman" w:hAnsi="Times New Roman" w:cs="Lucida Sans"/>
                <w:sz w:val="20"/>
                <w:szCs w:val="20"/>
              </w:rPr>
            </w:pP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276"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1516"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jc w:val="center"/>
              <w:rPr>
                <w:rFonts w:ascii="宋体" w:eastAsia="宋体" w:hAnsi="宋体" w:cs="宋体"/>
                <w:sz w:val="24"/>
              </w:rPr>
            </w:pPr>
          </w:p>
        </w:tc>
      </w:tr>
      <w:tr w:rsidR="00A248BE">
        <w:trPr>
          <w:gridAfter w:val="1"/>
          <w:wAfter w:w="78" w:type="pct"/>
          <w:cantSplit/>
          <w:jc w:val="right"/>
        </w:trPr>
        <w:tc>
          <w:tcPr>
            <w:tcW w:w="200" w:type="pct"/>
            <w:vMerge/>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rPr>
                <w:rFonts w:ascii="Times New Roman" w:hAnsi="Times New Roman" w:cs="Lucida Sans"/>
                <w:sz w:val="20"/>
                <w:szCs w:val="20"/>
              </w:rPr>
            </w:pP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276"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1516"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jc w:val="center"/>
              <w:rPr>
                <w:rFonts w:ascii="宋体" w:eastAsia="宋体" w:hAnsi="宋体" w:cs="宋体"/>
                <w:sz w:val="24"/>
              </w:rPr>
            </w:pPr>
          </w:p>
        </w:tc>
      </w:tr>
      <w:tr w:rsidR="00A248BE">
        <w:trPr>
          <w:gridAfter w:val="1"/>
          <w:wAfter w:w="78" w:type="pct"/>
          <w:cantSplit/>
          <w:jc w:val="right"/>
        </w:trPr>
        <w:tc>
          <w:tcPr>
            <w:tcW w:w="200" w:type="pct"/>
            <w:vMerge/>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rPr>
                <w:rFonts w:ascii="Times New Roman" w:hAnsi="Times New Roman" w:cs="Lucida Sans"/>
                <w:sz w:val="20"/>
                <w:szCs w:val="20"/>
              </w:rPr>
            </w:pP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276"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1516"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jc w:val="center"/>
              <w:rPr>
                <w:rFonts w:ascii="宋体" w:eastAsia="宋体" w:hAnsi="宋体" w:cs="宋体"/>
                <w:sz w:val="24"/>
              </w:rPr>
            </w:pPr>
          </w:p>
        </w:tc>
      </w:tr>
      <w:tr w:rsidR="00A248BE">
        <w:trPr>
          <w:gridAfter w:val="1"/>
          <w:wAfter w:w="78" w:type="pct"/>
          <w:cantSplit/>
          <w:jc w:val="right"/>
        </w:trPr>
        <w:tc>
          <w:tcPr>
            <w:tcW w:w="200" w:type="pct"/>
            <w:vMerge/>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rPr>
                <w:rFonts w:ascii="Times New Roman" w:hAnsi="Times New Roman" w:cs="Lucida Sans"/>
                <w:sz w:val="20"/>
                <w:szCs w:val="20"/>
              </w:rPr>
            </w:pP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276"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1516"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jc w:val="center"/>
              <w:rPr>
                <w:rFonts w:ascii="宋体" w:eastAsia="宋体" w:hAnsi="宋体" w:cs="宋体"/>
                <w:sz w:val="24"/>
              </w:rPr>
            </w:pPr>
          </w:p>
        </w:tc>
      </w:tr>
      <w:tr w:rsidR="00A248BE">
        <w:trPr>
          <w:gridAfter w:val="1"/>
          <w:wAfter w:w="78" w:type="pct"/>
          <w:cantSplit/>
          <w:jc w:val="right"/>
        </w:trPr>
        <w:tc>
          <w:tcPr>
            <w:tcW w:w="20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78" w:afterLines="25" w:after="78"/>
              <w:jc w:val="center"/>
              <w:rPr>
                <w:rFonts w:ascii="宋体" w:eastAsia="宋体" w:hAnsi="宋体" w:cs="宋体"/>
                <w:sz w:val="24"/>
              </w:rPr>
            </w:pPr>
            <w:r>
              <w:rPr>
                <w:rFonts w:ascii="宋体" w:eastAsia="宋体" w:hAnsi="宋体" w:cs="宋体" w:hint="eastAsia"/>
                <w:sz w:val="24"/>
                <w:lang w:bidi="ar"/>
              </w:rPr>
              <w:t>商务因素</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276"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1516"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jc w:val="center"/>
              <w:rPr>
                <w:rFonts w:ascii="宋体" w:eastAsia="宋体" w:hAnsi="宋体" w:cs="宋体"/>
                <w:sz w:val="24"/>
              </w:rPr>
            </w:pPr>
          </w:p>
        </w:tc>
      </w:tr>
      <w:tr w:rsidR="00A248BE">
        <w:trPr>
          <w:gridAfter w:val="1"/>
          <w:wAfter w:w="78" w:type="pct"/>
          <w:cantSplit/>
          <w:jc w:val="right"/>
        </w:trPr>
        <w:tc>
          <w:tcPr>
            <w:tcW w:w="200" w:type="pct"/>
            <w:vMerge/>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rPr>
                <w:rFonts w:ascii="Times New Roman" w:hAnsi="Times New Roman" w:cs="Lucida Sans"/>
                <w:sz w:val="20"/>
                <w:szCs w:val="20"/>
              </w:rPr>
            </w:pP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276"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1516"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jc w:val="center"/>
              <w:rPr>
                <w:rFonts w:ascii="宋体" w:eastAsia="宋体" w:hAnsi="宋体" w:cs="宋体"/>
                <w:sz w:val="24"/>
              </w:rPr>
            </w:pPr>
          </w:p>
        </w:tc>
      </w:tr>
      <w:tr w:rsidR="00A248BE">
        <w:trPr>
          <w:gridAfter w:val="1"/>
          <w:wAfter w:w="78" w:type="pct"/>
          <w:cantSplit/>
          <w:jc w:val="right"/>
        </w:trPr>
        <w:tc>
          <w:tcPr>
            <w:tcW w:w="200" w:type="pct"/>
            <w:vMerge/>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rPr>
                <w:rFonts w:ascii="Times New Roman" w:hAnsi="Times New Roman" w:cs="Lucida Sans"/>
                <w:sz w:val="20"/>
                <w:szCs w:val="20"/>
              </w:rPr>
            </w:pP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276"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1516"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jc w:val="center"/>
              <w:rPr>
                <w:rFonts w:ascii="宋体" w:eastAsia="宋体" w:hAnsi="宋体" w:cs="宋体"/>
                <w:sz w:val="24"/>
              </w:rPr>
            </w:pPr>
          </w:p>
        </w:tc>
      </w:tr>
      <w:tr w:rsidR="00A248BE">
        <w:trPr>
          <w:gridAfter w:val="1"/>
          <w:wAfter w:w="78" w:type="pct"/>
          <w:cantSplit/>
          <w:jc w:val="right"/>
        </w:trPr>
        <w:tc>
          <w:tcPr>
            <w:tcW w:w="200" w:type="pct"/>
            <w:vMerge/>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rPr>
                <w:rFonts w:ascii="Times New Roman" w:hAnsi="Times New Roman" w:cs="Lucida Sans"/>
                <w:sz w:val="20"/>
                <w:szCs w:val="20"/>
              </w:rPr>
            </w:pP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276"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1516"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jc w:val="center"/>
              <w:rPr>
                <w:rFonts w:ascii="宋体" w:eastAsia="宋体" w:hAnsi="宋体" w:cs="宋体"/>
                <w:sz w:val="24"/>
              </w:rPr>
            </w:pPr>
          </w:p>
        </w:tc>
      </w:tr>
      <w:tr w:rsidR="00A248BE">
        <w:trPr>
          <w:gridAfter w:val="1"/>
          <w:wAfter w:w="78" w:type="pct"/>
          <w:cantSplit/>
          <w:jc w:val="right"/>
        </w:trPr>
        <w:tc>
          <w:tcPr>
            <w:tcW w:w="200" w:type="pct"/>
            <w:vMerge/>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A248BE">
            <w:pPr>
              <w:rPr>
                <w:rFonts w:ascii="Times New Roman" w:hAnsi="Times New Roman" w:cs="Lucida Sans"/>
                <w:sz w:val="20"/>
                <w:szCs w:val="20"/>
              </w:rPr>
            </w:pP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276"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1516"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1163"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rPr>
                <w:rFonts w:ascii="宋体" w:eastAsia="宋体" w:hAnsi="宋体" w:cs="宋体"/>
                <w:sz w:val="24"/>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78" w:afterLines="25" w:after="78"/>
              <w:jc w:val="center"/>
              <w:rPr>
                <w:rFonts w:ascii="宋体" w:eastAsia="宋体" w:hAnsi="宋体" w:cs="宋体"/>
                <w:sz w:val="24"/>
              </w:rPr>
            </w:pPr>
          </w:p>
        </w:tc>
      </w:tr>
    </w:tbl>
    <w:p w:rsidR="00A248BE" w:rsidRDefault="008D5F58">
      <w:pPr>
        <w:spacing w:line="380" w:lineRule="exact"/>
        <w:rPr>
          <w:rFonts w:ascii="宋体" w:eastAsia="宋体" w:hAnsi="宋体" w:cs="宋体"/>
          <w:sz w:val="24"/>
        </w:rPr>
      </w:pPr>
      <w:r>
        <w:rPr>
          <w:rFonts w:ascii="宋体" w:eastAsia="宋体" w:hAnsi="宋体" w:cs="宋体" w:hint="eastAsia"/>
          <w:sz w:val="24"/>
          <w:szCs w:val="20"/>
          <w:lang w:bidi="ar"/>
        </w:rPr>
        <w:t>投标人代表签字：</w:t>
      </w:r>
      <w:r>
        <w:rPr>
          <w:rFonts w:ascii="宋体" w:eastAsia="宋体" w:hAnsi="宋体" w:cs="宋体" w:hint="eastAsia"/>
          <w:sz w:val="24"/>
          <w:lang w:bidi="ar"/>
        </w:rPr>
        <w:t xml:space="preserve"> </w:t>
      </w:r>
      <w:r>
        <w:rPr>
          <w:rFonts w:ascii="宋体" w:eastAsia="宋体" w:hAnsi="宋体" w:cs="宋体" w:hint="eastAsia"/>
          <w:sz w:val="24"/>
          <w:u w:val="single"/>
          <w:lang w:bidi="ar"/>
        </w:rPr>
        <w:t xml:space="preserve">           </w:t>
      </w:r>
    </w:p>
    <w:p w:rsidR="00A248BE" w:rsidRDefault="008D5F58">
      <w:pPr>
        <w:pStyle w:val="a0"/>
        <w:widowControl/>
      </w:pPr>
      <w:r>
        <w:rPr>
          <w:rFonts w:ascii="宋体" w:hAnsi="宋体" w:cs="宋体" w:hint="eastAsia"/>
          <w:sz w:val="24"/>
        </w:rPr>
        <w:t>说明：本表所述的评分因素包括技术因素和商务因素。</w:t>
      </w:r>
    </w:p>
    <w:p w:rsidR="00A248BE" w:rsidRDefault="00A248BE">
      <w:pPr>
        <w:pStyle w:val="a0"/>
        <w:widowControl/>
      </w:pPr>
    </w:p>
    <w:p w:rsidR="00A248BE" w:rsidRDefault="00A248BE">
      <w:pPr>
        <w:pStyle w:val="a0"/>
        <w:widowControl/>
      </w:pPr>
    </w:p>
    <w:p w:rsidR="00A248BE" w:rsidRDefault="00A248BE">
      <w:pPr>
        <w:widowControl/>
        <w:spacing w:beforeAutospacing="1" w:afterAutospacing="1"/>
        <w:jc w:val="left"/>
        <w:rPr>
          <w:rFonts w:ascii="宋体" w:eastAsia="宋体" w:hAnsi="宋体" w:cs="宋体"/>
          <w:kern w:val="0"/>
          <w:sz w:val="24"/>
        </w:rPr>
      </w:pPr>
    </w:p>
    <w:p w:rsidR="00A248BE" w:rsidRDefault="00A248BE">
      <w:pPr>
        <w:rPr>
          <w:rFonts w:ascii="宋体" w:eastAsia="宋体" w:hAnsi="宋体" w:cs="Calibri"/>
          <w:bCs/>
          <w:sz w:val="24"/>
          <w:lang w:bidi="ar"/>
        </w:rPr>
        <w:sectPr w:rsidR="00A248BE">
          <w:pgSz w:w="16840" w:h="11915" w:orient="landscape"/>
          <w:pgMar w:top="1247" w:right="1247" w:bottom="1247" w:left="1247" w:header="794" w:footer="794" w:gutter="0"/>
          <w:cols w:space="425"/>
          <w:docGrid w:type="lines" w:linePitch="312"/>
        </w:sectPr>
      </w:pPr>
    </w:p>
    <w:p w:rsidR="00A248BE" w:rsidRDefault="008D5F58">
      <w:pPr>
        <w:pStyle w:val="2"/>
        <w:widowControl/>
        <w:spacing w:before="0" w:after="0" w:line="240" w:lineRule="auto"/>
        <w:rPr>
          <w:rFonts w:ascii="宋体" w:eastAsia="宋体" w:hAnsi="宋体" w:cs="宋体"/>
          <w:sz w:val="28"/>
          <w:szCs w:val="28"/>
        </w:rPr>
      </w:pPr>
      <w:bookmarkStart w:id="198" w:name="_Toc25051603"/>
      <w:bookmarkStart w:id="199" w:name="_Toc44167779"/>
      <w:bookmarkStart w:id="200" w:name="_Toc228355963"/>
      <w:r>
        <w:rPr>
          <w:rFonts w:ascii="宋体" w:eastAsia="宋体" w:hAnsi="宋体" w:cs="宋体" w:hint="eastAsia"/>
          <w:sz w:val="28"/>
          <w:szCs w:val="28"/>
        </w:rPr>
        <w:lastRenderedPageBreak/>
        <w:t>格式7　标的说明一览表</w:t>
      </w:r>
      <w:bookmarkEnd w:id="198"/>
      <w:bookmarkEnd w:id="199"/>
      <w:bookmarkEnd w:id="200"/>
    </w:p>
    <w:p w:rsidR="00A248BE" w:rsidRDefault="008D5F58">
      <w:pPr>
        <w:widowControl/>
        <w:spacing w:beforeLines="50" w:before="161" w:afterLines="50" w:after="161"/>
        <w:jc w:val="left"/>
        <w:rPr>
          <w:rFonts w:ascii="宋体" w:eastAsia="宋体" w:hAnsi="宋体" w:cs="宋体"/>
          <w:kern w:val="0"/>
          <w:sz w:val="24"/>
          <w:u w:val="single"/>
        </w:rPr>
      </w:pPr>
      <w:r>
        <w:rPr>
          <w:rFonts w:ascii="宋体" w:eastAsia="宋体" w:hAnsi="宋体" w:cs="宋体" w:hint="eastAsia"/>
          <w:kern w:val="0"/>
          <w:sz w:val="24"/>
          <w:lang w:bidi="ar"/>
        </w:rPr>
        <w:t>项目编号：</w:t>
      </w:r>
      <w:r>
        <w:rPr>
          <w:rFonts w:ascii="宋体" w:eastAsia="宋体" w:hAnsi="宋体" w:cs="宋体" w:hint="eastAsia"/>
          <w:kern w:val="0"/>
          <w:sz w:val="24"/>
          <w:u w:val="single"/>
          <w:lang w:bidi="ar"/>
        </w:rPr>
        <w:t>              </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1203"/>
        <w:gridCol w:w="3476"/>
        <w:gridCol w:w="1292"/>
        <w:gridCol w:w="2652"/>
        <w:gridCol w:w="2554"/>
        <w:gridCol w:w="2554"/>
      </w:tblGrid>
      <w:tr w:rsidR="00A248BE">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widowControl/>
              <w:spacing w:beforeLines="25" w:before="80" w:afterLines="25" w:after="80"/>
              <w:jc w:val="center"/>
              <w:rPr>
                <w:rFonts w:ascii="宋体" w:eastAsia="宋体" w:hAnsi="宋体" w:cs="宋体"/>
                <w:kern w:val="0"/>
                <w:sz w:val="24"/>
              </w:rPr>
            </w:pPr>
            <w:r>
              <w:rPr>
                <w:rFonts w:ascii="宋体" w:eastAsia="宋体" w:hAnsi="宋体" w:cs="宋体" w:hint="eastAsia"/>
                <w:kern w:val="0"/>
                <w:sz w:val="24"/>
                <w:lang w:bidi="ar"/>
              </w:rPr>
              <w:t>合同包</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widowControl/>
              <w:spacing w:beforeLines="25" w:before="80" w:afterLines="25" w:after="80"/>
              <w:jc w:val="center"/>
              <w:rPr>
                <w:rFonts w:ascii="宋体" w:eastAsia="宋体" w:hAnsi="宋体" w:cs="宋体"/>
                <w:kern w:val="0"/>
                <w:sz w:val="24"/>
              </w:rPr>
            </w:pPr>
            <w:r>
              <w:rPr>
                <w:rFonts w:ascii="宋体" w:eastAsia="宋体" w:hAnsi="宋体" w:cs="宋体" w:hint="eastAsia"/>
                <w:kern w:val="0"/>
                <w:sz w:val="24"/>
                <w:lang w:bidi="ar"/>
              </w:rPr>
              <w:t>品目号</w:t>
            </w: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widowControl/>
              <w:spacing w:beforeLines="25" w:before="80" w:afterLines="25" w:after="80"/>
              <w:jc w:val="center"/>
              <w:rPr>
                <w:rFonts w:ascii="宋体" w:eastAsia="宋体" w:hAnsi="宋体" w:cs="宋体"/>
                <w:kern w:val="0"/>
                <w:sz w:val="24"/>
              </w:rPr>
            </w:pPr>
            <w:r>
              <w:rPr>
                <w:rFonts w:ascii="宋体" w:eastAsia="宋体" w:hAnsi="宋体" w:cs="宋体" w:hint="eastAsia"/>
                <w:kern w:val="0"/>
                <w:sz w:val="24"/>
                <w:lang w:bidi="ar"/>
              </w:rPr>
              <w:t>投标标的</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widowControl/>
              <w:spacing w:beforeLines="25" w:before="80" w:afterLines="25" w:after="80"/>
              <w:jc w:val="center"/>
              <w:rPr>
                <w:rFonts w:ascii="宋体" w:eastAsia="宋体" w:hAnsi="宋体" w:cs="宋体"/>
                <w:kern w:val="0"/>
                <w:sz w:val="24"/>
              </w:rPr>
            </w:pPr>
            <w:r>
              <w:rPr>
                <w:rFonts w:ascii="宋体" w:eastAsia="宋体" w:hAnsi="宋体" w:cs="宋体" w:hint="eastAsia"/>
                <w:kern w:val="0"/>
                <w:sz w:val="24"/>
                <w:lang w:bidi="ar"/>
              </w:rPr>
              <w:t>数量</w:t>
            </w: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widowControl/>
              <w:spacing w:beforeLines="25" w:before="80" w:afterLines="25" w:after="80"/>
              <w:jc w:val="center"/>
              <w:rPr>
                <w:rFonts w:ascii="宋体" w:eastAsia="宋体" w:hAnsi="宋体" w:cs="宋体"/>
                <w:kern w:val="0"/>
                <w:sz w:val="24"/>
              </w:rPr>
            </w:pPr>
            <w:r>
              <w:rPr>
                <w:rFonts w:ascii="宋体" w:eastAsia="宋体" w:hAnsi="宋体" w:cs="宋体" w:hint="eastAsia"/>
                <w:kern w:val="0"/>
                <w:sz w:val="24"/>
                <w:lang w:bidi="ar"/>
              </w:rPr>
              <w:t>规格</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widowControl/>
              <w:spacing w:beforeLines="25" w:before="80" w:afterLines="25" w:after="80"/>
              <w:jc w:val="center"/>
              <w:rPr>
                <w:rFonts w:ascii="宋体" w:eastAsia="宋体" w:hAnsi="宋体" w:cs="宋体"/>
                <w:kern w:val="0"/>
                <w:sz w:val="24"/>
              </w:rPr>
            </w:pPr>
            <w:r>
              <w:rPr>
                <w:rFonts w:ascii="宋体" w:eastAsia="宋体" w:hAnsi="宋体" w:cs="宋体" w:hint="eastAsia"/>
                <w:kern w:val="0"/>
                <w:sz w:val="24"/>
                <w:lang w:bidi="ar"/>
              </w:rPr>
              <w:t>来源地</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widowControl/>
              <w:spacing w:beforeLines="25" w:before="80" w:afterLines="25" w:after="80"/>
              <w:jc w:val="center"/>
              <w:rPr>
                <w:rFonts w:ascii="宋体" w:eastAsia="宋体" w:hAnsi="宋体" w:cs="宋体"/>
                <w:kern w:val="0"/>
                <w:sz w:val="24"/>
              </w:rPr>
            </w:pPr>
            <w:r>
              <w:rPr>
                <w:rFonts w:ascii="宋体" w:eastAsia="宋体" w:hAnsi="宋体" w:cs="宋体" w:hint="eastAsia"/>
                <w:kern w:val="0"/>
                <w:sz w:val="24"/>
                <w:lang w:bidi="ar"/>
              </w:rPr>
              <w:t>备注</w:t>
            </w:r>
          </w:p>
        </w:tc>
      </w:tr>
      <w:tr w:rsidR="00A248BE">
        <w:tc>
          <w:tcPr>
            <w:tcW w:w="355"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widowControl/>
              <w:spacing w:beforeLines="25" w:before="80" w:afterLines="25" w:after="80"/>
              <w:jc w:val="center"/>
              <w:rPr>
                <w:rFonts w:ascii="宋体" w:eastAsia="宋体" w:hAnsi="宋体" w:cs="宋体"/>
                <w:kern w:val="0"/>
                <w:sz w:val="24"/>
                <w:u w:val="single"/>
              </w:rPr>
            </w:pP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widowControl/>
              <w:spacing w:beforeLines="25" w:before="80" w:afterLines="25" w:after="80"/>
              <w:jc w:val="center"/>
              <w:rPr>
                <w:rFonts w:ascii="宋体" w:eastAsia="宋体" w:hAnsi="宋体" w:cs="宋体"/>
                <w:kern w:val="0"/>
                <w:sz w:val="24"/>
                <w:u w:val="single"/>
              </w:rPr>
            </w:pPr>
          </w:p>
        </w:tc>
        <w:tc>
          <w:tcPr>
            <w:tcW w:w="1175"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widowControl/>
              <w:spacing w:beforeLines="25" w:before="80" w:afterLines="25" w:after="80"/>
              <w:jc w:val="center"/>
              <w:rPr>
                <w:rFonts w:ascii="宋体" w:eastAsia="宋体" w:hAnsi="宋体" w:cs="宋体"/>
                <w:kern w:val="0"/>
                <w:sz w:val="24"/>
                <w:u w:val="single"/>
              </w:rPr>
            </w:pP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widowControl/>
              <w:spacing w:beforeLines="25" w:before="80" w:afterLines="25" w:after="80"/>
              <w:jc w:val="center"/>
              <w:rPr>
                <w:rFonts w:ascii="宋体" w:eastAsia="宋体" w:hAnsi="宋体" w:cs="宋体"/>
                <w:kern w:val="0"/>
                <w:sz w:val="24"/>
                <w:u w:val="single"/>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widowControl/>
              <w:spacing w:beforeLines="25" w:before="80" w:afterLines="25" w:after="80"/>
              <w:jc w:val="center"/>
              <w:rPr>
                <w:rFonts w:ascii="宋体" w:eastAsia="宋体" w:hAnsi="宋体" w:cs="宋体"/>
                <w:kern w:val="0"/>
                <w:sz w:val="24"/>
                <w:u w:val="single"/>
              </w:rPr>
            </w:pP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widowControl/>
              <w:spacing w:beforeLines="25" w:before="80" w:afterLines="25" w:after="80"/>
              <w:jc w:val="center"/>
              <w:rPr>
                <w:rFonts w:ascii="宋体" w:eastAsia="宋体" w:hAnsi="宋体" w:cs="宋体"/>
                <w:kern w:val="0"/>
                <w:sz w:val="24"/>
                <w:u w:val="single"/>
              </w:rPr>
            </w:pP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widowControl/>
              <w:spacing w:beforeLines="25" w:before="80" w:afterLines="25" w:after="80"/>
              <w:jc w:val="center"/>
              <w:rPr>
                <w:rFonts w:ascii="宋体" w:eastAsia="宋体" w:hAnsi="宋体" w:cs="宋体"/>
                <w:kern w:val="0"/>
                <w:sz w:val="24"/>
                <w:u w:val="single"/>
              </w:rPr>
            </w:pPr>
          </w:p>
        </w:tc>
      </w:tr>
      <w:tr w:rsidR="00A248BE">
        <w:tc>
          <w:tcPr>
            <w:tcW w:w="355"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widowControl/>
              <w:spacing w:beforeLines="25" w:before="80" w:afterLines="25" w:after="80"/>
              <w:jc w:val="center"/>
              <w:rPr>
                <w:rFonts w:ascii="宋体" w:eastAsia="宋体" w:hAnsi="宋体" w:cs="宋体"/>
                <w:kern w:val="0"/>
                <w:sz w:val="24"/>
                <w:u w:val="single"/>
              </w:rPr>
            </w:pP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widowControl/>
              <w:spacing w:beforeLines="25" w:before="80" w:afterLines="25" w:after="80"/>
              <w:jc w:val="center"/>
              <w:rPr>
                <w:rFonts w:ascii="宋体" w:eastAsia="宋体" w:hAnsi="宋体" w:cs="宋体"/>
                <w:kern w:val="0"/>
                <w:sz w:val="24"/>
                <w:u w:val="single"/>
              </w:rPr>
            </w:pPr>
          </w:p>
        </w:tc>
        <w:tc>
          <w:tcPr>
            <w:tcW w:w="1175"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widowControl/>
              <w:spacing w:beforeLines="25" w:before="80" w:afterLines="25" w:after="80"/>
              <w:jc w:val="center"/>
              <w:rPr>
                <w:rFonts w:ascii="宋体" w:eastAsia="宋体" w:hAnsi="宋体" w:cs="宋体"/>
                <w:kern w:val="0"/>
                <w:sz w:val="24"/>
                <w:u w:val="single"/>
              </w:rPr>
            </w:pP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widowControl/>
              <w:spacing w:beforeLines="25" w:before="80" w:afterLines="25" w:after="80"/>
              <w:jc w:val="center"/>
              <w:rPr>
                <w:rFonts w:ascii="宋体" w:eastAsia="宋体" w:hAnsi="宋体" w:cs="宋体"/>
                <w:kern w:val="0"/>
                <w:sz w:val="24"/>
                <w:u w:val="single"/>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widowControl/>
              <w:spacing w:beforeLines="25" w:before="80" w:afterLines="25" w:after="80"/>
              <w:jc w:val="center"/>
              <w:rPr>
                <w:rFonts w:ascii="宋体" w:eastAsia="宋体" w:hAnsi="宋体" w:cs="宋体"/>
                <w:kern w:val="0"/>
                <w:sz w:val="24"/>
                <w:u w:val="single"/>
              </w:rPr>
            </w:pP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widowControl/>
              <w:spacing w:beforeLines="25" w:before="80" w:afterLines="25" w:after="80"/>
              <w:jc w:val="center"/>
              <w:rPr>
                <w:rFonts w:ascii="宋体" w:eastAsia="宋体" w:hAnsi="宋体" w:cs="宋体"/>
                <w:kern w:val="0"/>
                <w:sz w:val="24"/>
                <w:u w:val="single"/>
              </w:rPr>
            </w:pP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widowControl/>
              <w:spacing w:beforeLines="25" w:before="80" w:afterLines="25" w:after="80"/>
              <w:jc w:val="center"/>
              <w:rPr>
                <w:rFonts w:ascii="宋体" w:eastAsia="宋体" w:hAnsi="宋体" w:cs="宋体"/>
                <w:kern w:val="0"/>
                <w:sz w:val="24"/>
                <w:u w:val="single"/>
              </w:rPr>
            </w:pPr>
          </w:p>
        </w:tc>
      </w:tr>
    </w:tbl>
    <w:p w:rsidR="00A248BE" w:rsidRDefault="008D5F58">
      <w:pPr>
        <w:widowControl/>
        <w:spacing w:line="440" w:lineRule="exact"/>
        <w:jc w:val="left"/>
        <w:rPr>
          <w:rFonts w:ascii="宋体" w:eastAsia="宋体" w:hAnsi="宋体" w:cs="宋体"/>
          <w:b/>
          <w:kern w:val="0"/>
          <w:sz w:val="24"/>
        </w:rPr>
      </w:pPr>
      <w:r>
        <w:rPr>
          <w:rFonts w:ascii="宋体" w:eastAsia="宋体" w:hAnsi="宋体" w:cs="宋体" w:hint="eastAsia"/>
          <w:b/>
          <w:kern w:val="0"/>
          <w:sz w:val="24"/>
          <w:lang w:bidi="ar"/>
        </w:rPr>
        <w:t>注意：</w:t>
      </w:r>
    </w:p>
    <w:p w:rsidR="00A248BE" w:rsidRDefault="008D5F58">
      <w:pPr>
        <w:widowControl/>
        <w:spacing w:line="440" w:lineRule="exact"/>
        <w:ind w:firstLineChars="215" w:firstLine="516"/>
        <w:jc w:val="left"/>
        <w:rPr>
          <w:rFonts w:ascii="宋体" w:eastAsia="宋体" w:hAnsi="宋体" w:cs="宋体"/>
          <w:kern w:val="0"/>
          <w:sz w:val="24"/>
        </w:rPr>
      </w:pPr>
      <w:r>
        <w:rPr>
          <w:rFonts w:ascii="宋体" w:eastAsia="宋体" w:hAnsi="宋体" w:cs="宋体" w:hint="eastAsia"/>
          <w:kern w:val="0"/>
          <w:sz w:val="24"/>
          <w:lang w:bidi="ar"/>
        </w:rPr>
        <w:t>1.本表应按照下列规定填写：</w:t>
      </w:r>
    </w:p>
    <w:p w:rsidR="00A248BE" w:rsidRDefault="008D5F58">
      <w:pPr>
        <w:widowControl/>
        <w:spacing w:line="440" w:lineRule="exact"/>
        <w:ind w:firstLineChars="215" w:firstLine="516"/>
        <w:jc w:val="left"/>
        <w:rPr>
          <w:rFonts w:ascii="宋体" w:eastAsia="宋体" w:hAnsi="宋体" w:cs="宋体"/>
          <w:kern w:val="0"/>
          <w:sz w:val="24"/>
        </w:rPr>
      </w:pPr>
      <w:r>
        <w:rPr>
          <w:rFonts w:ascii="宋体" w:eastAsia="宋体" w:hAnsi="宋体" w:cs="宋体" w:hint="eastAsia"/>
          <w:kern w:val="0"/>
          <w:sz w:val="24"/>
          <w:lang w:bidi="ar"/>
        </w:rPr>
        <w:t>1.1“合同包”、“品目号”、“投标标的”及“数量”应与招标文件《采购标的一览表》中的有关内容（“合同包”、“品目号”、“采购标的”及“数量”）保持一致。</w:t>
      </w:r>
    </w:p>
    <w:p w:rsidR="00A248BE" w:rsidRDefault="008D5F58">
      <w:pPr>
        <w:widowControl/>
        <w:spacing w:line="440" w:lineRule="exact"/>
        <w:ind w:firstLineChars="215" w:firstLine="516"/>
        <w:jc w:val="left"/>
        <w:rPr>
          <w:rFonts w:ascii="宋体" w:eastAsia="宋体" w:hAnsi="宋体" w:cs="宋体"/>
          <w:kern w:val="0"/>
          <w:sz w:val="24"/>
        </w:rPr>
      </w:pPr>
      <w:r>
        <w:rPr>
          <w:rFonts w:ascii="宋体" w:eastAsia="宋体" w:hAnsi="宋体" w:cs="宋体" w:hint="eastAsia"/>
          <w:kern w:val="0"/>
          <w:sz w:val="24"/>
          <w:lang w:bidi="ar"/>
        </w:rPr>
        <w:t>1.2“投标标的”为货物的：</w:t>
      </w:r>
      <w:r>
        <w:rPr>
          <w:rFonts w:ascii="宋体" w:eastAsia="宋体" w:hAnsi="宋体" w:cs="宋体" w:hint="eastAsia"/>
          <w:bCs/>
          <w:kern w:val="0"/>
          <w:sz w:val="24"/>
          <w:lang w:bidi="ar"/>
        </w:rPr>
        <w:t>“规格”</w:t>
      </w:r>
      <w:r>
        <w:rPr>
          <w:rFonts w:ascii="宋体" w:eastAsia="宋体" w:hAnsi="宋体" w:cs="宋体" w:hint="eastAsia"/>
          <w:kern w:val="0"/>
          <w:sz w:val="24"/>
          <w:lang w:bidi="ar"/>
        </w:rPr>
        <w:t>项下应填写货物制造厂商赋予的品牌及具体型号。</w:t>
      </w:r>
      <w:r>
        <w:rPr>
          <w:rFonts w:ascii="宋体" w:eastAsia="宋体" w:hAnsi="宋体" w:cs="宋体" w:hint="eastAsia"/>
          <w:bCs/>
          <w:kern w:val="0"/>
          <w:sz w:val="24"/>
          <w:lang w:bidi="ar"/>
        </w:rPr>
        <w:t>“来源地”</w:t>
      </w:r>
      <w:r>
        <w:rPr>
          <w:rFonts w:ascii="宋体" w:eastAsia="宋体" w:hAnsi="宋体" w:cs="宋体" w:hint="eastAsia"/>
          <w:kern w:val="0"/>
          <w:sz w:val="24"/>
          <w:lang w:bidi="ar"/>
        </w:rPr>
        <w:t>应填写货物的原产地。</w:t>
      </w:r>
      <w:r>
        <w:rPr>
          <w:rFonts w:ascii="宋体" w:eastAsia="宋体" w:hAnsi="宋体" w:cs="宋体" w:hint="eastAsia"/>
          <w:bCs/>
          <w:kern w:val="0"/>
          <w:sz w:val="24"/>
          <w:lang w:bidi="ar"/>
        </w:rPr>
        <w:t>“备注”</w:t>
      </w:r>
      <w:r>
        <w:rPr>
          <w:rFonts w:ascii="宋体" w:eastAsia="宋体" w:hAnsi="宋体" w:cs="宋体" w:hint="eastAsia"/>
          <w:kern w:val="0"/>
          <w:sz w:val="24"/>
          <w:lang w:bidi="ar"/>
        </w:rPr>
        <w:t>项下应填写货物的详细性能说明及供货范围清单（若有），其中供货范围清单包括但不限于：组成货物的主要件和关键件的名称、数量、原产地，专用工具（若有）的名称、数量、原产地，备品备件（若有）的名称、数量、原产地等。</w:t>
      </w:r>
    </w:p>
    <w:p w:rsidR="00A248BE" w:rsidRDefault="008D5F58">
      <w:pPr>
        <w:widowControl/>
        <w:spacing w:line="440" w:lineRule="exact"/>
        <w:ind w:firstLineChars="215" w:firstLine="516"/>
        <w:jc w:val="left"/>
        <w:rPr>
          <w:rFonts w:ascii="宋体" w:eastAsia="宋体" w:hAnsi="宋体" w:cs="宋体"/>
          <w:kern w:val="0"/>
          <w:sz w:val="24"/>
        </w:rPr>
      </w:pPr>
      <w:r>
        <w:rPr>
          <w:rFonts w:ascii="宋体" w:eastAsia="宋体" w:hAnsi="宋体" w:cs="宋体" w:hint="eastAsia"/>
          <w:kern w:val="0"/>
          <w:sz w:val="24"/>
          <w:lang w:bidi="ar"/>
        </w:rPr>
        <w:t>1.3“投标标的”为服务的：</w:t>
      </w:r>
      <w:r>
        <w:rPr>
          <w:rFonts w:ascii="宋体" w:eastAsia="宋体" w:hAnsi="宋体" w:cs="宋体" w:hint="eastAsia"/>
          <w:bCs/>
          <w:kern w:val="0"/>
          <w:sz w:val="24"/>
          <w:lang w:bidi="ar"/>
        </w:rPr>
        <w:t>“规格”</w:t>
      </w:r>
      <w:r>
        <w:rPr>
          <w:rFonts w:ascii="宋体" w:eastAsia="宋体" w:hAnsi="宋体" w:cs="宋体" w:hint="eastAsia"/>
          <w:kern w:val="0"/>
          <w:sz w:val="24"/>
          <w:lang w:bidi="ar"/>
        </w:rPr>
        <w:t>项下应填写服务提供者提供的服务标准及品牌（若有）。</w:t>
      </w:r>
      <w:r>
        <w:rPr>
          <w:rFonts w:ascii="宋体" w:eastAsia="宋体" w:hAnsi="宋体" w:cs="宋体" w:hint="eastAsia"/>
          <w:bCs/>
          <w:kern w:val="0"/>
          <w:sz w:val="24"/>
          <w:lang w:bidi="ar"/>
        </w:rPr>
        <w:t>“来源地”</w:t>
      </w:r>
      <w:r>
        <w:rPr>
          <w:rFonts w:ascii="宋体" w:eastAsia="宋体" w:hAnsi="宋体" w:cs="宋体" w:hint="eastAsia"/>
          <w:kern w:val="0"/>
          <w:sz w:val="24"/>
          <w:lang w:bidi="ar"/>
        </w:rPr>
        <w:t>应填写服务提供者的所在地。</w:t>
      </w:r>
      <w:r>
        <w:rPr>
          <w:rFonts w:ascii="宋体" w:eastAsia="宋体" w:hAnsi="宋体" w:cs="宋体" w:hint="eastAsia"/>
          <w:bCs/>
          <w:kern w:val="0"/>
          <w:sz w:val="24"/>
          <w:lang w:bidi="ar"/>
        </w:rPr>
        <w:t>“备注”</w:t>
      </w:r>
      <w:r>
        <w:rPr>
          <w:rFonts w:ascii="宋体" w:eastAsia="宋体" w:hAnsi="宋体" w:cs="宋体" w:hint="eastAsia"/>
          <w:kern w:val="0"/>
          <w:sz w:val="24"/>
          <w:lang w:bidi="ar"/>
        </w:rPr>
        <w:t>项下应填写关于服务标准所涵盖的具体项目或内容的说明等。</w:t>
      </w:r>
    </w:p>
    <w:p w:rsidR="00A248BE" w:rsidRDefault="008D5F58">
      <w:pPr>
        <w:widowControl/>
        <w:spacing w:line="440" w:lineRule="exact"/>
        <w:ind w:firstLineChars="215" w:firstLine="516"/>
        <w:jc w:val="left"/>
        <w:rPr>
          <w:rFonts w:ascii="宋体" w:eastAsia="宋体" w:hAnsi="宋体" w:cs="宋体"/>
          <w:kern w:val="0"/>
          <w:sz w:val="24"/>
        </w:rPr>
      </w:pPr>
      <w:r>
        <w:rPr>
          <w:rFonts w:ascii="宋体" w:eastAsia="宋体" w:hAnsi="宋体" w:cs="宋体" w:hint="eastAsia"/>
          <w:kern w:val="0"/>
          <w:sz w:val="24"/>
          <w:lang w:bidi="ar"/>
        </w:rPr>
        <w:t>2.投标人需要说明的内容若需特殊表达，应先在本表中进行相应说明，再另页应答，否则</w:t>
      </w:r>
      <w:r>
        <w:rPr>
          <w:rFonts w:ascii="宋体" w:eastAsia="宋体" w:hAnsi="宋体" w:cs="宋体" w:hint="eastAsia"/>
          <w:bCs/>
          <w:kern w:val="0"/>
          <w:sz w:val="24"/>
          <w:lang w:bidi="ar"/>
        </w:rPr>
        <w:t>投标无效</w:t>
      </w:r>
      <w:r>
        <w:rPr>
          <w:rFonts w:ascii="宋体" w:eastAsia="宋体" w:hAnsi="宋体" w:cs="宋体" w:hint="eastAsia"/>
          <w:kern w:val="0"/>
          <w:sz w:val="24"/>
          <w:lang w:bidi="ar"/>
        </w:rPr>
        <w:t>。</w:t>
      </w:r>
    </w:p>
    <w:p w:rsidR="00A248BE" w:rsidRDefault="008D5F58">
      <w:pPr>
        <w:widowControl/>
        <w:spacing w:line="440" w:lineRule="exact"/>
        <w:ind w:firstLineChars="215" w:firstLine="516"/>
        <w:jc w:val="left"/>
        <w:rPr>
          <w:rFonts w:ascii="宋体" w:eastAsia="宋体" w:hAnsi="宋体" w:cs="宋体"/>
          <w:kern w:val="0"/>
          <w:sz w:val="24"/>
        </w:rPr>
      </w:pPr>
      <w:r>
        <w:rPr>
          <w:rFonts w:ascii="宋体" w:eastAsia="宋体" w:hAnsi="宋体" w:cs="宋体" w:hint="eastAsia"/>
          <w:kern w:val="0"/>
          <w:sz w:val="24"/>
          <w:lang w:bidi="ar"/>
        </w:rPr>
        <w:t>3.投标文件中涉及</w:t>
      </w:r>
      <w:r>
        <w:rPr>
          <w:rFonts w:ascii="宋体" w:eastAsia="宋体" w:hAnsi="宋体" w:cs="宋体" w:hint="eastAsia"/>
          <w:bCs/>
          <w:kern w:val="0"/>
          <w:sz w:val="24"/>
          <w:lang w:bidi="ar"/>
        </w:rPr>
        <w:t>“投标标的”、“数量”、“规格”、“来源地”</w:t>
      </w:r>
      <w:r>
        <w:rPr>
          <w:rFonts w:ascii="宋体" w:eastAsia="宋体" w:hAnsi="宋体" w:cs="宋体" w:hint="eastAsia"/>
          <w:kern w:val="0"/>
          <w:sz w:val="24"/>
          <w:lang w:bidi="ar"/>
        </w:rPr>
        <w:t>的内容若不一致，</w:t>
      </w:r>
      <w:r>
        <w:rPr>
          <w:rFonts w:ascii="宋体" w:eastAsia="宋体" w:hAnsi="宋体" w:cs="宋体" w:hint="eastAsia"/>
          <w:bCs/>
          <w:kern w:val="0"/>
          <w:sz w:val="24"/>
          <w:lang w:bidi="ar"/>
        </w:rPr>
        <w:t>应以本表为准</w:t>
      </w:r>
      <w:r>
        <w:rPr>
          <w:rFonts w:ascii="宋体" w:eastAsia="宋体" w:hAnsi="宋体" w:cs="宋体" w:hint="eastAsia"/>
          <w:kern w:val="0"/>
          <w:sz w:val="24"/>
          <w:lang w:bidi="ar"/>
        </w:rPr>
        <w:t>。</w:t>
      </w:r>
    </w:p>
    <w:p w:rsidR="00A248BE" w:rsidRDefault="008D5F58">
      <w:pPr>
        <w:widowControl/>
        <w:spacing w:line="440" w:lineRule="exact"/>
        <w:ind w:firstLineChars="215" w:firstLine="516"/>
        <w:jc w:val="left"/>
        <w:rPr>
          <w:rFonts w:ascii="宋体" w:eastAsia="宋体" w:hAnsi="宋体" w:cs="宋体"/>
          <w:kern w:val="0"/>
          <w:sz w:val="24"/>
        </w:rPr>
      </w:pPr>
      <w:r>
        <w:rPr>
          <w:rFonts w:ascii="宋体" w:eastAsia="宋体" w:hAnsi="宋体" w:cs="宋体" w:hint="eastAsia"/>
          <w:kern w:val="0"/>
          <w:sz w:val="24"/>
          <w:lang w:bidi="ar"/>
        </w:rPr>
        <w:t>4.投标文件正本中的本表应为原件。</w:t>
      </w:r>
    </w:p>
    <w:p w:rsidR="00A248BE" w:rsidRDefault="008D5F58">
      <w:pPr>
        <w:widowControl/>
        <w:spacing w:line="440" w:lineRule="exact"/>
        <w:ind w:firstLineChars="215" w:firstLine="516"/>
        <w:jc w:val="left"/>
        <w:rPr>
          <w:rFonts w:ascii="宋体" w:eastAsia="宋体" w:hAnsi="宋体" w:cs="宋体"/>
          <w:kern w:val="0"/>
          <w:sz w:val="24"/>
        </w:rPr>
      </w:pPr>
      <w:r>
        <w:rPr>
          <w:rFonts w:ascii="宋体" w:eastAsia="宋体" w:hAnsi="宋体" w:cs="宋体" w:hint="eastAsia"/>
          <w:kern w:val="0"/>
          <w:sz w:val="24"/>
          <w:lang w:bidi="ar"/>
        </w:rPr>
        <w:t>投标人：</w:t>
      </w:r>
      <w:r>
        <w:rPr>
          <w:rFonts w:ascii="宋体" w:eastAsia="宋体" w:hAnsi="宋体" w:cs="宋体" w:hint="eastAsia"/>
          <w:kern w:val="0"/>
          <w:sz w:val="24"/>
          <w:u w:val="single"/>
          <w:lang w:bidi="ar"/>
        </w:rPr>
        <w:t>（全称并加盖单位公章）</w:t>
      </w:r>
    </w:p>
    <w:p w:rsidR="00A248BE" w:rsidRDefault="008D5F58">
      <w:pPr>
        <w:widowControl/>
        <w:spacing w:line="440" w:lineRule="exact"/>
        <w:ind w:firstLineChars="215" w:firstLine="516"/>
        <w:jc w:val="left"/>
        <w:rPr>
          <w:rFonts w:ascii="宋体" w:eastAsia="宋体" w:hAnsi="宋体" w:cs="宋体"/>
          <w:kern w:val="0"/>
          <w:sz w:val="24"/>
        </w:rPr>
      </w:pPr>
      <w:r>
        <w:rPr>
          <w:rFonts w:ascii="宋体" w:eastAsia="宋体" w:hAnsi="宋体" w:cs="宋体" w:hint="eastAsia"/>
          <w:kern w:val="0"/>
          <w:sz w:val="24"/>
          <w:lang w:bidi="ar"/>
        </w:rPr>
        <w:t>投标人代表签字：</w:t>
      </w:r>
      <w:r>
        <w:rPr>
          <w:rFonts w:ascii="宋体" w:eastAsia="宋体" w:hAnsi="宋体" w:cs="宋体" w:hint="eastAsia"/>
          <w:kern w:val="0"/>
          <w:sz w:val="24"/>
          <w:u w:val="single"/>
          <w:lang w:bidi="ar"/>
        </w:rPr>
        <w:t>               </w:t>
      </w:r>
    </w:p>
    <w:p w:rsidR="00A248BE" w:rsidRDefault="008D5F58">
      <w:pPr>
        <w:widowControl/>
        <w:spacing w:line="440" w:lineRule="exact"/>
        <w:ind w:firstLineChars="215" w:firstLine="516"/>
        <w:jc w:val="left"/>
      </w:pPr>
      <w:r>
        <w:rPr>
          <w:rFonts w:ascii="宋体" w:eastAsia="宋体" w:hAnsi="宋体" w:cs="宋体" w:hint="eastAsia"/>
          <w:kern w:val="0"/>
          <w:sz w:val="24"/>
          <w:lang w:bidi="ar"/>
        </w:rPr>
        <w:t>日期：</w:t>
      </w:r>
      <w:r>
        <w:rPr>
          <w:rFonts w:ascii="宋体" w:eastAsia="宋体" w:hAnsi="宋体" w:cs="宋体" w:hint="eastAsia"/>
          <w:kern w:val="0"/>
          <w:sz w:val="24"/>
          <w:u w:val="single"/>
          <w:lang w:bidi="ar"/>
        </w:rPr>
        <w:t>    </w:t>
      </w:r>
      <w:r>
        <w:rPr>
          <w:rFonts w:ascii="宋体" w:eastAsia="宋体" w:hAnsi="宋体" w:cs="宋体" w:hint="eastAsia"/>
          <w:kern w:val="0"/>
          <w:sz w:val="24"/>
          <w:lang w:bidi="ar"/>
        </w:rPr>
        <w:t>年</w:t>
      </w:r>
      <w:r>
        <w:rPr>
          <w:rFonts w:ascii="宋体" w:eastAsia="宋体" w:hAnsi="宋体" w:cs="宋体" w:hint="eastAsia"/>
          <w:kern w:val="0"/>
          <w:sz w:val="24"/>
          <w:u w:val="single"/>
          <w:lang w:bidi="ar"/>
        </w:rPr>
        <w:t>   </w:t>
      </w:r>
      <w:r>
        <w:rPr>
          <w:rFonts w:ascii="宋体" w:eastAsia="宋体" w:hAnsi="宋体" w:cs="宋体" w:hint="eastAsia"/>
          <w:kern w:val="0"/>
          <w:sz w:val="24"/>
          <w:lang w:bidi="ar"/>
        </w:rPr>
        <w:t>月</w:t>
      </w:r>
      <w:r>
        <w:rPr>
          <w:rFonts w:ascii="宋体" w:eastAsia="宋体" w:hAnsi="宋体" w:cs="宋体" w:hint="eastAsia"/>
          <w:kern w:val="0"/>
          <w:sz w:val="24"/>
          <w:u w:val="single"/>
          <w:lang w:bidi="ar"/>
        </w:rPr>
        <w:t>   </w:t>
      </w:r>
      <w:r>
        <w:rPr>
          <w:rFonts w:ascii="宋体" w:eastAsia="宋体" w:hAnsi="宋体" w:cs="宋体" w:hint="eastAsia"/>
          <w:kern w:val="0"/>
          <w:sz w:val="24"/>
          <w:lang w:bidi="ar"/>
        </w:rPr>
        <w:t>日</w:t>
      </w:r>
    </w:p>
    <w:p w:rsidR="00A248BE" w:rsidRDefault="008D5F58">
      <w:pPr>
        <w:pStyle w:val="2"/>
        <w:widowControl/>
        <w:spacing w:before="0" w:after="0" w:line="240" w:lineRule="auto"/>
        <w:rPr>
          <w:rFonts w:ascii="宋体" w:eastAsia="宋体" w:hAnsi="宋体" w:cs="宋体"/>
          <w:sz w:val="28"/>
          <w:szCs w:val="28"/>
        </w:rPr>
      </w:pPr>
      <w:bookmarkStart w:id="201" w:name="_Toc44167780"/>
      <w:bookmarkStart w:id="202" w:name="_Toc228355964"/>
      <w:r>
        <w:rPr>
          <w:rFonts w:ascii="宋体" w:eastAsia="宋体" w:hAnsi="宋体" w:cs="宋体" w:hint="eastAsia"/>
          <w:sz w:val="28"/>
          <w:szCs w:val="28"/>
        </w:rPr>
        <w:lastRenderedPageBreak/>
        <w:t>格式8　重要条款（带★条款）投标表</w:t>
      </w:r>
      <w:bookmarkEnd w:id="201"/>
      <w:bookmarkEnd w:id="202"/>
    </w:p>
    <w:p w:rsidR="00A248BE" w:rsidRDefault="008D5F58">
      <w:pPr>
        <w:spacing w:afterLines="25" w:after="80"/>
        <w:rPr>
          <w:rFonts w:ascii="宋体" w:eastAsia="宋体" w:hAnsi="宋体" w:cs="宋体"/>
          <w:sz w:val="24"/>
        </w:rPr>
      </w:pPr>
      <w:r>
        <w:rPr>
          <w:rFonts w:ascii="宋体" w:eastAsia="宋体" w:hAnsi="宋体" w:cs="宋体" w:hint="eastAsia"/>
          <w:sz w:val="24"/>
          <w:lang w:bidi="ar"/>
        </w:rPr>
        <w:t>投标人（全称并加盖公章）：                         　　　　项目编号∶</w:t>
      </w:r>
      <w:r>
        <w:rPr>
          <w:rFonts w:ascii="宋体" w:eastAsia="宋体" w:hAnsi="宋体" w:cs="宋体" w:hint="eastAsia"/>
          <w:sz w:val="24"/>
          <w:lang w:bidi="ar"/>
        </w:rPr>
        <w:tab/>
      </w:r>
    </w:p>
    <w:tbl>
      <w:tblPr>
        <w:tblW w:w="4999"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8"/>
        <w:gridCol w:w="2685"/>
        <w:gridCol w:w="12"/>
        <w:gridCol w:w="1951"/>
        <w:gridCol w:w="12"/>
        <w:gridCol w:w="2824"/>
        <w:gridCol w:w="231"/>
      </w:tblGrid>
      <w:tr w:rsidR="00A248BE" w:rsidTr="006E64C0">
        <w:trPr>
          <w:gridAfter w:val="1"/>
          <w:wAfter w:w="78" w:type="pct"/>
          <w:cantSplit/>
          <w:jc w:val="right"/>
        </w:trPr>
        <w:tc>
          <w:tcPr>
            <w:tcW w:w="2391"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80" w:afterLines="25" w:after="80"/>
              <w:jc w:val="center"/>
              <w:rPr>
                <w:rFonts w:ascii="宋体" w:eastAsia="宋体" w:hAnsi="宋体" w:cs="宋体"/>
                <w:sz w:val="24"/>
              </w:rPr>
            </w:pPr>
            <w:r>
              <w:rPr>
                <w:rFonts w:ascii="宋体" w:eastAsia="宋体" w:hAnsi="宋体" w:cs="宋体" w:hint="eastAsia"/>
                <w:sz w:val="24"/>
                <w:lang w:bidi="ar"/>
              </w:rPr>
              <w:t>招标要求</w:t>
            </w:r>
          </w:p>
        </w:tc>
        <w:tc>
          <w:tcPr>
            <w:tcW w:w="253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80" w:afterLines="25" w:after="80"/>
              <w:jc w:val="center"/>
              <w:rPr>
                <w:rFonts w:ascii="宋体" w:eastAsia="宋体" w:hAnsi="宋体" w:cs="宋体"/>
                <w:sz w:val="24"/>
              </w:rPr>
            </w:pPr>
            <w:r>
              <w:rPr>
                <w:rFonts w:ascii="宋体" w:eastAsia="宋体" w:hAnsi="宋体" w:cs="宋体" w:hint="eastAsia"/>
                <w:sz w:val="24"/>
                <w:lang w:bidi="ar"/>
              </w:rPr>
              <w:t>投标</w:t>
            </w:r>
          </w:p>
        </w:tc>
      </w:tr>
      <w:tr w:rsidR="006E64C0" w:rsidTr="006E64C0">
        <w:trPr>
          <w:cantSplit/>
          <w:jc w:val="right"/>
        </w:trPr>
        <w:tc>
          <w:tcPr>
            <w:tcW w:w="2391" w:type="pct"/>
            <w:tcBorders>
              <w:top w:val="single" w:sz="4" w:space="0" w:color="auto"/>
              <w:left w:val="single" w:sz="4" w:space="0" w:color="auto"/>
              <w:bottom w:val="single" w:sz="4" w:space="0" w:color="auto"/>
              <w:right w:val="single" w:sz="4" w:space="0" w:color="auto"/>
            </w:tcBorders>
            <w:shd w:val="clear" w:color="auto" w:fill="auto"/>
            <w:vAlign w:val="center"/>
          </w:tcPr>
          <w:p w:rsidR="006E64C0" w:rsidRDefault="006E64C0" w:rsidP="006E64C0">
            <w:pPr>
              <w:spacing w:beforeLines="25" w:before="80" w:afterLines="25" w:after="80"/>
              <w:ind w:leftChars="-31" w:left="-1" w:rightChars="-37" w:right="-78" w:hanging="64"/>
              <w:jc w:val="center"/>
              <w:rPr>
                <w:rFonts w:ascii="宋体" w:eastAsia="宋体" w:hAnsi="宋体" w:cs="宋体"/>
                <w:sz w:val="24"/>
              </w:rPr>
            </w:pPr>
            <w:r>
              <w:rPr>
                <w:rFonts w:ascii="宋体" w:eastAsia="宋体" w:hAnsi="宋体" w:cs="宋体" w:hint="eastAsia"/>
                <w:spacing w:val="-6"/>
                <w:sz w:val="24"/>
                <w:lang w:bidi="ar"/>
              </w:rPr>
              <w:t>重要条款（带★条款）</w:t>
            </w:r>
          </w:p>
        </w:tc>
        <w:tc>
          <w:tcPr>
            <w:tcW w:w="9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E64C0" w:rsidRDefault="006E64C0">
            <w:pPr>
              <w:spacing w:beforeLines="25" w:before="80" w:afterLines="25" w:after="80"/>
              <w:jc w:val="center"/>
              <w:rPr>
                <w:rFonts w:ascii="宋体" w:eastAsia="宋体" w:hAnsi="宋体" w:cs="宋体"/>
                <w:sz w:val="24"/>
              </w:rPr>
            </w:pPr>
            <w:r>
              <w:rPr>
                <w:rFonts w:ascii="宋体" w:eastAsia="宋体" w:hAnsi="宋体" w:cs="宋体" w:hint="eastAsia"/>
                <w:sz w:val="24"/>
                <w:lang w:bidi="ar"/>
              </w:rPr>
              <w:t>投标情况</w:t>
            </w:r>
          </w:p>
        </w:tc>
        <w:tc>
          <w:tcPr>
            <w:tcW w:w="66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E64C0" w:rsidRDefault="006E64C0" w:rsidP="008D5F58">
            <w:pPr>
              <w:ind w:leftChars="-44" w:left="-92" w:rightChars="-38" w:right="-80" w:firstLineChars="12" w:firstLine="25"/>
              <w:jc w:val="center"/>
              <w:rPr>
                <w:rFonts w:ascii="宋体" w:eastAsia="宋体" w:hAnsi="宋体" w:cs="宋体"/>
                <w:spacing w:val="-16"/>
                <w:sz w:val="24"/>
              </w:rPr>
            </w:pPr>
            <w:r>
              <w:rPr>
                <w:rFonts w:ascii="宋体" w:eastAsia="宋体" w:hAnsi="宋体" w:cs="宋体" w:hint="eastAsia"/>
                <w:spacing w:val="-16"/>
                <w:sz w:val="24"/>
                <w:lang w:bidi="ar"/>
              </w:rPr>
              <w:t>客观证据材料在投标文件中对应的页码</w:t>
            </w:r>
          </w:p>
        </w:tc>
        <w:tc>
          <w:tcPr>
            <w:tcW w:w="10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E64C0" w:rsidRDefault="006E64C0">
            <w:pPr>
              <w:spacing w:beforeLines="25" w:before="80" w:afterLines="25" w:after="80"/>
              <w:jc w:val="center"/>
              <w:rPr>
                <w:rFonts w:ascii="宋体" w:eastAsia="宋体" w:hAnsi="宋体" w:cs="宋体"/>
                <w:sz w:val="24"/>
              </w:rPr>
            </w:pPr>
            <w:r>
              <w:rPr>
                <w:rFonts w:ascii="宋体" w:eastAsia="宋体" w:hAnsi="宋体" w:cs="宋体" w:hint="eastAsia"/>
                <w:sz w:val="24"/>
                <w:lang w:bidi="ar"/>
              </w:rPr>
              <w:t>偏离说明</w:t>
            </w:r>
          </w:p>
        </w:tc>
      </w:tr>
      <w:tr w:rsidR="006E64C0" w:rsidTr="006E64C0">
        <w:trPr>
          <w:gridAfter w:val="1"/>
          <w:wAfter w:w="78" w:type="pct"/>
          <w:cantSplit/>
          <w:jc w:val="right"/>
        </w:trPr>
        <w:tc>
          <w:tcPr>
            <w:tcW w:w="2391" w:type="pct"/>
            <w:tcBorders>
              <w:top w:val="single" w:sz="4" w:space="0" w:color="auto"/>
              <w:left w:val="single" w:sz="4" w:space="0" w:color="auto"/>
              <w:bottom w:val="single" w:sz="4" w:space="0" w:color="auto"/>
              <w:right w:val="single" w:sz="4" w:space="0" w:color="auto"/>
            </w:tcBorders>
            <w:shd w:val="clear" w:color="auto" w:fill="auto"/>
            <w:vAlign w:val="center"/>
          </w:tcPr>
          <w:p w:rsidR="006E64C0" w:rsidRDefault="006E64C0" w:rsidP="006E64C0">
            <w:pPr>
              <w:spacing w:beforeLines="25" w:before="80" w:afterLines="25" w:after="80"/>
              <w:rPr>
                <w:rFonts w:ascii="宋体" w:eastAsia="宋体" w:hAnsi="宋体" w:cs="宋体"/>
                <w:sz w:val="24"/>
              </w:rPr>
            </w:pPr>
            <w:r w:rsidRPr="006E64C0">
              <w:rPr>
                <w:rFonts w:ascii="宋体" w:eastAsia="宋体" w:hAnsi="宋体" w:cs="宋体" w:hint="eastAsia"/>
                <w:sz w:val="24"/>
              </w:rPr>
              <w:t>★1.4.3投标人须提供售后服务承诺（格式自拟）、质量安全保障措施、项目整体施工组织方案及展陈全周期运维服务方案。</w:t>
            </w:r>
          </w:p>
        </w:tc>
        <w:tc>
          <w:tcPr>
            <w:tcW w:w="908" w:type="pct"/>
            <w:tcBorders>
              <w:top w:val="single" w:sz="4" w:space="0" w:color="auto"/>
              <w:left w:val="single" w:sz="4" w:space="0" w:color="auto"/>
              <w:bottom w:val="single" w:sz="4" w:space="0" w:color="auto"/>
              <w:right w:val="single" w:sz="4" w:space="0" w:color="auto"/>
            </w:tcBorders>
            <w:shd w:val="clear" w:color="auto" w:fill="auto"/>
          </w:tcPr>
          <w:p w:rsidR="006E64C0" w:rsidRDefault="006E64C0">
            <w:pPr>
              <w:spacing w:beforeLines="25" w:before="80" w:afterLines="25" w:after="80"/>
              <w:rPr>
                <w:rFonts w:ascii="宋体" w:eastAsia="宋体" w:hAnsi="宋体" w:cs="宋体"/>
                <w:sz w:val="24"/>
              </w:rPr>
            </w:pPr>
          </w:p>
        </w:tc>
        <w:tc>
          <w:tcPr>
            <w:tcW w:w="664" w:type="pct"/>
            <w:gridSpan w:val="2"/>
            <w:tcBorders>
              <w:top w:val="single" w:sz="4" w:space="0" w:color="auto"/>
              <w:left w:val="single" w:sz="4" w:space="0" w:color="auto"/>
              <w:bottom w:val="single" w:sz="4" w:space="0" w:color="auto"/>
              <w:right w:val="single" w:sz="4" w:space="0" w:color="auto"/>
            </w:tcBorders>
            <w:shd w:val="clear" w:color="auto" w:fill="auto"/>
          </w:tcPr>
          <w:p w:rsidR="006E64C0" w:rsidRDefault="006E64C0">
            <w:pPr>
              <w:spacing w:beforeLines="25" w:before="80" w:afterLines="25" w:after="80"/>
              <w:rPr>
                <w:rFonts w:ascii="宋体" w:eastAsia="宋体" w:hAnsi="宋体" w:cs="宋体"/>
                <w:sz w:val="24"/>
              </w:rPr>
            </w:pPr>
          </w:p>
        </w:tc>
        <w:tc>
          <w:tcPr>
            <w:tcW w:w="959" w:type="pct"/>
            <w:gridSpan w:val="2"/>
            <w:tcBorders>
              <w:top w:val="single" w:sz="4" w:space="0" w:color="auto"/>
              <w:left w:val="single" w:sz="4" w:space="0" w:color="auto"/>
              <w:bottom w:val="single" w:sz="4" w:space="0" w:color="auto"/>
              <w:right w:val="single" w:sz="4" w:space="0" w:color="auto"/>
            </w:tcBorders>
            <w:shd w:val="clear" w:color="auto" w:fill="auto"/>
          </w:tcPr>
          <w:p w:rsidR="006E64C0" w:rsidRDefault="006E64C0">
            <w:pPr>
              <w:spacing w:beforeLines="25" w:before="80" w:afterLines="25" w:after="80"/>
              <w:jc w:val="center"/>
              <w:rPr>
                <w:rFonts w:ascii="宋体" w:eastAsia="宋体" w:hAnsi="宋体" w:cs="宋体"/>
                <w:sz w:val="24"/>
              </w:rPr>
            </w:pPr>
          </w:p>
        </w:tc>
      </w:tr>
      <w:tr w:rsidR="006E64C0" w:rsidTr="006E64C0">
        <w:trPr>
          <w:gridAfter w:val="1"/>
          <w:wAfter w:w="78" w:type="pct"/>
          <w:cantSplit/>
          <w:jc w:val="right"/>
        </w:trPr>
        <w:tc>
          <w:tcPr>
            <w:tcW w:w="2391" w:type="pct"/>
            <w:tcBorders>
              <w:top w:val="single" w:sz="4" w:space="0" w:color="auto"/>
              <w:left w:val="single" w:sz="4" w:space="0" w:color="auto"/>
              <w:bottom w:val="single" w:sz="4" w:space="0" w:color="auto"/>
              <w:right w:val="single" w:sz="4" w:space="0" w:color="auto"/>
            </w:tcBorders>
            <w:shd w:val="clear" w:color="auto" w:fill="auto"/>
            <w:vAlign w:val="center"/>
          </w:tcPr>
          <w:p w:rsidR="006E64C0" w:rsidRDefault="006E64C0" w:rsidP="006E64C0">
            <w:pPr>
              <w:spacing w:beforeLines="25" w:before="80" w:afterLines="25" w:after="80"/>
              <w:rPr>
                <w:rFonts w:ascii="宋体" w:eastAsia="宋体" w:hAnsi="宋体" w:cs="宋体"/>
                <w:sz w:val="24"/>
              </w:rPr>
            </w:pPr>
            <w:r w:rsidRPr="006E64C0">
              <w:rPr>
                <w:rFonts w:ascii="宋体" w:eastAsia="宋体" w:hAnsi="宋体" w:cs="宋体" w:hint="eastAsia"/>
                <w:sz w:val="24"/>
              </w:rPr>
              <w:t>★1.投标人的展项设计（包括深化设计、效果图设计、施工图设计等）须经采购人审查通过后，方可组织实施。如未达到采购人的要求，投标人必须按要求进行修改、完善。投标人须提供书面承诺（格式自拟）。</w:t>
            </w:r>
          </w:p>
        </w:tc>
        <w:tc>
          <w:tcPr>
            <w:tcW w:w="908" w:type="pct"/>
            <w:tcBorders>
              <w:top w:val="single" w:sz="4" w:space="0" w:color="auto"/>
              <w:left w:val="single" w:sz="4" w:space="0" w:color="auto"/>
              <w:bottom w:val="single" w:sz="4" w:space="0" w:color="auto"/>
              <w:right w:val="single" w:sz="4" w:space="0" w:color="auto"/>
            </w:tcBorders>
            <w:shd w:val="clear" w:color="auto" w:fill="auto"/>
          </w:tcPr>
          <w:p w:rsidR="006E64C0" w:rsidRDefault="006E64C0">
            <w:pPr>
              <w:spacing w:beforeLines="25" w:before="80" w:afterLines="25" w:after="80"/>
              <w:rPr>
                <w:rFonts w:ascii="宋体" w:eastAsia="宋体" w:hAnsi="宋体" w:cs="宋体"/>
                <w:sz w:val="24"/>
              </w:rPr>
            </w:pPr>
          </w:p>
        </w:tc>
        <w:tc>
          <w:tcPr>
            <w:tcW w:w="664" w:type="pct"/>
            <w:gridSpan w:val="2"/>
            <w:tcBorders>
              <w:top w:val="single" w:sz="4" w:space="0" w:color="auto"/>
              <w:left w:val="single" w:sz="4" w:space="0" w:color="auto"/>
              <w:bottom w:val="single" w:sz="4" w:space="0" w:color="auto"/>
              <w:right w:val="single" w:sz="4" w:space="0" w:color="auto"/>
            </w:tcBorders>
            <w:shd w:val="clear" w:color="auto" w:fill="auto"/>
          </w:tcPr>
          <w:p w:rsidR="006E64C0" w:rsidRDefault="006E64C0">
            <w:pPr>
              <w:spacing w:beforeLines="25" w:before="80" w:afterLines="25" w:after="80"/>
              <w:rPr>
                <w:rFonts w:ascii="宋体" w:eastAsia="宋体" w:hAnsi="宋体" w:cs="宋体"/>
                <w:sz w:val="24"/>
              </w:rPr>
            </w:pPr>
          </w:p>
        </w:tc>
        <w:tc>
          <w:tcPr>
            <w:tcW w:w="959" w:type="pct"/>
            <w:gridSpan w:val="2"/>
            <w:tcBorders>
              <w:top w:val="single" w:sz="4" w:space="0" w:color="auto"/>
              <w:left w:val="single" w:sz="4" w:space="0" w:color="auto"/>
              <w:bottom w:val="single" w:sz="4" w:space="0" w:color="auto"/>
              <w:right w:val="single" w:sz="4" w:space="0" w:color="auto"/>
            </w:tcBorders>
            <w:shd w:val="clear" w:color="auto" w:fill="auto"/>
          </w:tcPr>
          <w:p w:rsidR="006E64C0" w:rsidRDefault="006E64C0">
            <w:pPr>
              <w:spacing w:beforeLines="25" w:before="80" w:afterLines="25" w:after="80"/>
              <w:jc w:val="center"/>
              <w:rPr>
                <w:rFonts w:ascii="宋体" w:eastAsia="宋体" w:hAnsi="宋体" w:cs="宋体"/>
                <w:sz w:val="24"/>
              </w:rPr>
            </w:pPr>
          </w:p>
        </w:tc>
      </w:tr>
      <w:tr w:rsidR="006E64C0" w:rsidTr="006E64C0">
        <w:trPr>
          <w:gridAfter w:val="1"/>
          <w:wAfter w:w="78" w:type="pct"/>
          <w:cantSplit/>
          <w:jc w:val="right"/>
        </w:trPr>
        <w:tc>
          <w:tcPr>
            <w:tcW w:w="2391" w:type="pct"/>
            <w:tcBorders>
              <w:top w:val="single" w:sz="4" w:space="0" w:color="auto"/>
              <w:left w:val="single" w:sz="4" w:space="0" w:color="auto"/>
              <w:bottom w:val="single" w:sz="4" w:space="0" w:color="auto"/>
              <w:right w:val="single" w:sz="4" w:space="0" w:color="auto"/>
            </w:tcBorders>
            <w:shd w:val="clear" w:color="auto" w:fill="auto"/>
            <w:vAlign w:val="center"/>
          </w:tcPr>
          <w:p w:rsidR="006E64C0" w:rsidRDefault="006E64C0" w:rsidP="006E64C0">
            <w:pPr>
              <w:spacing w:beforeLines="25" w:before="80" w:afterLines="25" w:after="80"/>
              <w:rPr>
                <w:rFonts w:ascii="宋体" w:eastAsia="宋体" w:hAnsi="宋体" w:cs="宋体"/>
                <w:sz w:val="24"/>
              </w:rPr>
            </w:pPr>
            <w:r w:rsidRPr="006E64C0">
              <w:rPr>
                <w:rFonts w:ascii="宋体" w:eastAsia="宋体" w:hAnsi="宋体" w:cs="宋体" w:hint="eastAsia"/>
                <w:sz w:val="24"/>
              </w:rPr>
              <w:t>★4.中标人设计及施工完成的展项必须达到或高于中标人在投标文件及中标后优化设计所</w:t>
            </w:r>
            <w:proofErr w:type="gramStart"/>
            <w:r w:rsidRPr="006E64C0">
              <w:rPr>
                <w:rFonts w:ascii="宋体" w:eastAsia="宋体" w:hAnsi="宋体" w:cs="宋体" w:hint="eastAsia"/>
                <w:sz w:val="24"/>
              </w:rPr>
              <w:t>作出</w:t>
            </w:r>
            <w:proofErr w:type="gramEnd"/>
            <w:r w:rsidRPr="006E64C0">
              <w:rPr>
                <w:rFonts w:ascii="宋体" w:eastAsia="宋体" w:hAnsi="宋体" w:cs="宋体" w:hint="eastAsia"/>
                <w:sz w:val="24"/>
              </w:rPr>
              <w:t>的展示效果，若未达到，在约定的时间内进行修改、完善，使其达到要求的展示效果，所涉及的费用由中标人负责。若经修改、完善后仍不能达到要求，同时要求其承担相关责任。投标人须提供书面承诺（格式自拟）。</w:t>
            </w:r>
          </w:p>
        </w:tc>
        <w:tc>
          <w:tcPr>
            <w:tcW w:w="908" w:type="pct"/>
            <w:tcBorders>
              <w:top w:val="single" w:sz="4" w:space="0" w:color="auto"/>
              <w:left w:val="single" w:sz="4" w:space="0" w:color="auto"/>
              <w:bottom w:val="single" w:sz="4" w:space="0" w:color="auto"/>
              <w:right w:val="single" w:sz="4" w:space="0" w:color="auto"/>
            </w:tcBorders>
            <w:shd w:val="clear" w:color="auto" w:fill="auto"/>
          </w:tcPr>
          <w:p w:rsidR="006E64C0" w:rsidRDefault="006E64C0">
            <w:pPr>
              <w:spacing w:beforeLines="25" w:before="80" w:afterLines="25" w:after="80"/>
              <w:rPr>
                <w:rFonts w:ascii="宋体" w:eastAsia="宋体" w:hAnsi="宋体" w:cs="宋体"/>
                <w:sz w:val="24"/>
              </w:rPr>
            </w:pPr>
          </w:p>
        </w:tc>
        <w:tc>
          <w:tcPr>
            <w:tcW w:w="664" w:type="pct"/>
            <w:gridSpan w:val="2"/>
            <w:tcBorders>
              <w:top w:val="single" w:sz="4" w:space="0" w:color="auto"/>
              <w:left w:val="single" w:sz="4" w:space="0" w:color="auto"/>
              <w:bottom w:val="single" w:sz="4" w:space="0" w:color="auto"/>
              <w:right w:val="single" w:sz="4" w:space="0" w:color="auto"/>
            </w:tcBorders>
            <w:shd w:val="clear" w:color="auto" w:fill="auto"/>
          </w:tcPr>
          <w:p w:rsidR="006E64C0" w:rsidRDefault="006E64C0">
            <w:pPr>
              <w:spacing w:beforeLines="25" w:before="80" w:afterLines="25" w:after="80"/>
              <w:rPr>
                <w:rFonts w:ascii="宋体" w:eastAsia="宋体" w:hAnsi="宋体" w:cs="宋体"/>
                <w:sz w:val="24"/>
              </w:rPr>
            </w:pPr>
          </w:p>
        </w:tc>
        <w:tc>
          <w:tcPr>
            <w:tcW w:w="959" w:type="pct"/>
            <w:gridSpan w:val="2"/>
            <w:tcBorders>
              <w:top w:val="single" w:sz="4" w:space="0" w:color="auto"/>
              <w:left w:val="single" w:sz="4" w:space="0" w:color="auto"/>
              <w:bottom w:val="single" w:sz="4" w:space="0" w:color="auto"/>
              <w:right w:val="single" w:sz="4" w:space="0" w:color="auto"/>
            </w:tcBorders>
            <w:shd w:val="clear" w:color="auto" w:fill="auto"/>
          </w:tcPr>
          <w:p w:rsidR="006E64C0" w:rsidRDefault="006E64C0">
            <w:pPr>
              <w:spacing w:beforeLines="25" w:before="80" w:afterLines="25" w:after="80"/>
              <w:jc w:val="center"/>
              <w:rPr>
                <w:rFonts w:ascii="宋体" w:eastAsia="宋体" w:hAnsi="宋体" w:cs="宋体"/>
                <w:sz w:val="24"/>
              </w:rPr>
            </w:pPr>
          </w:p>
        </w:tc>
      </w:tr>
      <w:tr w:rsidR="006E64C0" w:rsidTr="006E64C0">
        <w:trPr>
          <w:gridAfter w:val="1"/>
          <w:wAfter w:w="78" w:type="pct"/>
          <w:cantSplit/>
          <w:jc w:val="right"/>
        </w:trPr>
        <w:tc>
          <w:tcPr>
            <w:tcW w:w="2391" w:type="pct"/>
            <w:tcBorders>
              <w:top w:val="single" w:sz="4" w:space="0" w:color="auto"/>
              <w:left w:val="single" w:sz="4" w:space="0" w:color="auto"/>
              <w:bottom w:val="single" w:sz="4" w:space="0" w:color="auto"/>
              <w:right w:val="single" w:sz="4" w:space="0" w:color="auto"/>
            </w:tcBorders>
            <w:shd w:val="clear" w:color="auto" w:fill="auto"/>
            <w:vAlign w:val="center"/>
          </w:tcPr>
          <w:p w:rsidR="006E64C0" w:rsidRDefault="00697073" w:rsidP="006E64C0">
            <w:pPr>
              <w:spacing w:beforeLines="25" w:before="80" w:afterLines="25" w:after="80"/>
              <w:rPr>
                <w:rFonts w:ascii="宋体" w:eastAsia="宋体" w:hAnsi="宋体" w:cs="宋体"/>
                <w:sz w:val="24"/>
              </w:rPr>
            </w:pPr>
            <w:r w:rsidRPr="00697073">
              <w:rPr>
                <w:rFonts w:ascii="宋体" w:eastAsia="宋体" w:hAnsi="宋体" w:cs="宋体" w:hint="eastAsia"/>
                <w:sz w:val="24"/>
              </w:rPr>
              <w:t>★1. 投标人需承诺：拟投入到本项目使用的货物中若有中国强制性产品认证的产品的，在供货时须提供相关认证证明给采购人确认，否则投标无效。投标人须提供书面承诺（格式自拟）。</w:t>
            </w:r>
          </w:p>
        </w:tc>
        <w:tc>
          <w:tcPr>
            <w:tcW w:w="908" w:type="pct"/>
            <w:tcBorders>
              <w:top w:val="single" w:sz="4" w:space="0" w:color="auto"/>
              <w:left w:val="single" w:sz="4" w:space="0" w:color="auto"/>
              <w:bottom w:val="single" w:sz="4" w:space="0" w:color="auto"/>
              <w:right w:val="single" w:sz="4" w:space="0" w:color="auto"/>
            </w:tcBorders>
            <w:shd w:val="clear" w:color="auto" w:fill="auto"/>
          </w:tcPr>
          <w:p w:rsidR="006E64C0" w:rsidRDefault="006E64C0">
            <w:pPr>
              <w:spacing w:beforeLines="25" w:before="80" w:afterLines="25" w:after="80"/>
              <w:rPr>
                <w:rFonts w:ascii="宋体" w:eastAsia="宋体" w:hAnsi="宋体" w:cs="宋体"/>
                <w:sz w:val="24"/>
              </w:rPr>
            </w:pPr>
          </w:p>
        </w:tc>
        <w:tc>
          <w:tcPr>
            <w:tcW w:w="664" w:type="pct"/>
            <w:gridSpan w:val="2"/>
            <w:tcBorders>
              <w:top w:val="single" w:sz="4" w:space="0" w:color="auto"/>
              <w:left w:val="single" w:sz="4" w:space="0" w:color="auto"/>
              <w:bottom w:val="single" w:sz="4" w:space="0" w:color="auto"/>
              <w:right w:val="single" w:sz="4" w:space="0" w:color="auto"/>
            </w:tcBorders>
            <w:shd w:val="clear" w:color="auto" w:fill="auto"/>
          </w:tcPr>
          <w:p w:rsidR="006E64C0" w:rsidRDefault="006E64C0">
            <w:pPr>
              <w:spacing w:beforeLines="25" w:before="80" w:afterLines="25" w:after="80"/>
              <w:rPr>
                <w:rFonts w:ascii="宋体" w:eastAsia="宋体" w:hAnsi="宋体" w:cs="宋体"/>
                <w:sz w:val="24"/>
              </w:rPr>
            </w:pPr>
          </w:p>
        </w:tc>
        <w:tc>
          <w:tcPr>
            <w:tcW w:w="959" w:type="pct"/>
            <w:gridSpan w:val="2"/>
            <w:tcBorders>
              <w:top w:val="single" w:sz="4" w:space="0" w:color="auto"/>
              <w:left w:val="single" w:sz="4" w:space="0" w:color="auto"/>
              <w:bottom w:val="single" w:sz="4" w:space="0" w:color="auto"/>
              <w:right w:val="single" w:sz="4" w:space="0" w:color="auto"/>
            </w:tcBorders>
            <w:shd w:val="clear" w:color="auto" w:fill="auto"/>
          </w:tcPr>
          <w:p w:rsidR="006E64C0" w:rsidRDefault="006E64C0">
            <w:pPr>
              <w:spacing w:beforeLines="25" w:before="80" w:afterLines="25" w:after="80"/>
              <w:jc w:val="center"/>
              <w:rPr>
                <w:rFonts w:ascii="宋体" w:eastAsia="宋体" w:hAnsi="宋体" w:cs="宋体"/>
                <w:sz w:val="24"/>
              </w:rPr>
            </w:pPr>
          </w:p>
        </w:tc>
      </w:tr>
      <w:tr w:rsidR="006E64C0" w:rsidTr="006E64C0">
        <w:trPr>
          <w:gridAfter w:val="1"/>
          <w:wAfter w:w="78" w:type="pct"/>
          <w:cantSplit/>
          <w:jc w:val="right"/>
        </w:trPr>
        <w:tc>
          <w:tcPr>
            <w:tcW w:w="2391" w:type="pct"/>
            <w:tcBorders>
              <w:top w:val="single" w:sz="4" w:space="0" w:color="auto"/>
              <w:left w:val="single" w:sz="4" w:space="0" w:color="auto"/>
              <w:bottom w:val="single" w:sz="4" w:space="0" w:color="auto"/>
              <w:right w:val="single" w:sz="4" w:space="0" w:color="auto"/>
            </w:tcBorders>
            <w:shd w:val="clear" w:color="auto" w:fill="auto"/>
            <w:vAlign w:val="center"/>
          </w:tcPr>
          <w:p w:rsidR="006E64C0" w:rsidRDefault="006E64C0" w:rsidP="006E64C0">
            <w:pPr>
              <w:spacing w:beforeLines="25" w:before="80" w:afterLines="25" w:after="80"/>
              <w:rPr>
                <w:rFonts w:ascii="宋体" w:eastAsia="宋体" w:hAnsi="宋体" w:cs="宋体"/>
                <w:sz w:val="24"/>
              </w:rPr>
            </w:pPr>
            <w:r w:rsidRPr="006E64C0">
              <w:rPr>
                <w:rFonts w:ascii="宋体" w:eastAsia="宋体" w:hAnsi="宋体" w:cs="宋体" w:hint="eastAsia"/>
                <w:sz w:val="24"/>
              </w:rPr>
              <w:t>★交付时间： ①设计方案确定后30</w:t>
            </w:r>
            <w:proofErr w:type="gramStart"/>
            <w:r w:rsidRPr="006E64C0">
              <w:rPr>
                <w:rFonts w:ascii="宋体" w:eastAsia="宋体" w:hAnsi="宋体" w:cs="宋体" w:hint="eastAsia"/>
                <w:sz w:val="24"/>
              </w:rPr>
              <w:t>日历天</w:t>
            </w:r>
            <w:proofErr w:type="gramEnd"/>
            <w:r w:rsidRPr="006E64C0">
              <w:rPr>
                <w:rFonts w:ascii="宋体" w:eastAsia="宋体" w:hAnsi="宋体" w:cs="宋体" w:hint="eastAsia"/>
                <w:sz w:val="24"/>
              </w:rPr>
              <w:t xml:space="preserve">内完成施工图及预算编制。 ②经采购人开工许可确认后 120 </w:t>
            </w:r>
            <w:proofErr w:type="gramStart"/>
            <w:r w:rsidRPr="006E64C0">
              <w:rPr>
                <w:rFonts w:ascii="宋体" w:eastAsia="宋体" w:hAnsi="宋体" w:cs="宋体" w:hint="eastAsia"/>
                <w:sz w:val="24"/>
              </w:rPr>
              <w:t>日历天</w:t>
            </w:r>
            <w:proofErr w:type="gramEnd"/>
            <w:r w:rsidRPr="006E64C0">
              <w:rPr>
                <w:rFonts w:ascii="宋体" w:eastAsia="宋体" w:hAnsi="宋体" w:cs="宋体" w:hint="eastAsia"/>
                <w:sz w:val="24"/>
              </w:rPr>
              <w:t>内，且不晚于 2026年12月25日内竣工验收合格，具体开工时间以开工许可确认后为准。</w:t>
            </w:r>
          </w:p>
        </w:tc>
        <w:tc>
          <w:tcPr>
            <w:tcW w:w="908" w:type="pct"/>
            <w:tcBorders>
              <w:top w:val="single" w:sz="4" w:space="0" w:color="auto"/>
              <w:left w:val="single" w:sz="4" w:space="0" w:color="auto"/>
              <w:bottom w:val="single" w:sz="4" w:space="0" w:color="auto"/>
              <w:right w:val="single" w:sz="4" w:space="0" w:color="auto"/>
            </w:tcBorders>
            <w:shd w:val="clear" w:color="auto" w:fill="auto"/>
          </w:tcPr>
          <w:p w:rsidR="006E64C0" w:rsidRDefault="006E64C0">
            <w:pPr>
              <w:spacing w:beforeLines="25" w:before="80" w:afterLines="25" w:after="80"/>
              <w:rPr>
                <w:rFonts w:ascii="宋体" w:eastAsia="宋体" w:hAnsi="宋体" w:cs="宋体"/>
                <w:sz w:val="24"/>
              </w:rPr>
            </w:pPr>
          </w:p>
        </w:tc>
        <w:tc>
          <w:tcPr>
            <w:tcW w:w="664" w:type="pct"/>
            <w:gridSpan w:val="2"/>
            <w:tcBorders>
              <w:top w:val="single" w:sz="4" w:space="0" w:color="auto"/>
              <w:left w:val="single" w:sz="4" w:space="0" w:color="auto"/>
              <w:bottom w:val="single" w:sz="4" w:space="0" w:color="auto"/>
              <w:right w:val="single" w:sz="4" w:space="0" w:color="auto"/>
            </w:tcBorders>
            <w:shd w:val="clear" w:color="auto" w:fill="auto"/>
          </w:tcPr>
          <w:p w:rsidR="006E64C0" w:rsidRDefault="006E64C0">
            <w:pPr>
              <w:spacing w:beforeLines="25" w:before="80" w:afterLines="25" w:after="80"/>
              <w:rPr>
                <w:rFonts w:ascii="宋体" w:eastAsia="宋体" w:hAnsi="宋体" w:cs="宋体"/>
                <w:sz w:val="24"/>
              </w:rPr>
            </w:pPr>
          </w:p>
        </w:tc>
        <w:tc>
          <w:tcPr>
            <w:tcW w:w="959" w:type="pct"/>
            <w:gridSpan w:val="2"/>
            <w:tcBorders>
              <w:top w:val="single" w:sz="4" w:space="0" w:color="auto"/>
              <w:left w:val="single" w:sz="4" w:space="0" w:color="auto"/>
              <w:bottom w:val="single" w:sz="4" w:space="0" w:color="auto"/>
              <w:right w:val="single" w:sz="4" w:space="0" w:color="auto"/>
            </w:tcBorders>
            <w:shd w:val="clear" w:color="auto" w:fill="auto"/>
          </w:tcPr>
          <w:p w:rsidR="006E64C0" w:rsidRDefault="006E64C0">
            <w:pPr>
              <w:spacing w:beforeLines="25" w:before="80" w:afterLines="25" w:after="80"/>
              <w:jc w:val="center"/>
              <w:rPr>
                <w:rFonts w:ascii="宋体" w:eastAsia="宋体" w:hAnsi="宋体" w:cs="宋体"/>
                <w:sz w:val="24"/>
              </w:rPr>
            </w:pPr>
          </w:p>
        </w:tc>
      </w:tr>
      <w:tr w:rsidR="006E64C0" w:rsidTr="006E64C0">
        <w:trPr>
          <w:gridAfter w:val="1"/>
          <w:wAfter w:w="78" w:type="pct"/>
          <w:cantSplit/>
          <w:jc w:val="right"/>
        </w:trPr>
        <w:tc>
          <w:tcPr>
            <w:tcW w:w="2391" w:type="pct"/>
            <w:tcBorders>
              <w:top w:val="single" w:sz="4" w:space="0" w:color="auto"/>
              <w:left w:val="single" w:sz="4" w:space="0" w:color="auto"/>
              <w:bottom w:val="single" w:sz="4" w:space="0" w:color="auto"/>
              <w:right w:val="single" w:sz="4" w:space="0" w:color="auto"/>
            </w:tcBorders>
            <w:shd w:val="clear" w:color="auto" w:fill="auto"/>
            <w:vAlign w:val="center"/>
          </w:tcPr>
          <w:p w:rsidR="006E64C0" w:rsidRPr="006E64C0" w:rsidRDefault="006E64C0" w:rsidP="006E64C0">
            <w:pPr>
              <w:spacing w:beforeLines="25" w:before="80" w:afterLines="25" w:after="80"/>
              <w:rPr>
                <w:rFonts w:ascii="宋体" w:eastAsia="宋体" w:hAnsi="宋体" w:cs="宋体"/>
                <w:sz w:val="24"/>
              </w:rPr>
            </w:pPr>
            <w:r w:rsidRPr="006E64C0">
              <w:rPr>
                <w:rFonts w:ascii="宋体" w:eastAsia="宋体" w:hAnsi="宋体" w:cs="宋体" w:hint="eastAsia"/>
                <w:sz w:val="24"/>
              </w:rPr>
              <w:lastRenderedPageBreak/>
              <w:t>★合同支付方式：（1）本合同签订后预付合同总额的10%预付款，（2）深化设计方案定稿并经采购人确认后，支付合同总额的20%进度款；（3）项目主体框架完成、主要设备进场并经采购人清点确认后，支付合同总额的30%进度款；（4）项目初验完成经采购人确认后，支付合同总金额的20%；（5）项目终验结算后（以经采购人委托的第三方审核机构结算审核的金额为准），采购人支付合同总金额的17%；（6）项目质保2年后，采购人支付合同总金额的3%。</w:t>
            </w:r>
          </w:p>
        </w:tc>
        <w:tc>
          <w:tcPr>
            <w:tcW w:w="908" w:type="pct"/>
            <w:tcBorders>
              <w:top w:val="single" w:sz="4" w:space="0" w:color="auto"/>
              <w:left w:val="single" w:sz="4" w:space="0" w:color="auto"/>
              <w:bottom w:val="single" w:sz="4" w:space="0" w:color="auto"/>
              <w:right w:val="single" w:sz="4" w:space="0" w:color="auto"/>
            </w:tcBorders>
            <w:shd w:val="clear" w:color="auto" w:fill="auto"/>
          </w:tcPr>
          <w:p w:rsidR="006E64C0" w:rsidRDefault="006E64C0">
            <w:pPr>
              <w:spacing w:beforeLines="25" w:before="80" w:afterLines="25" w:after="80"/>
              <w:rPr>
                <w:rFonts w:ascii="宋体" w:eastAsia="宋体" w:hAnsi="宋体" w:cs="宋体"/>
                <w:sz w:val="24"/>
              </w:rPr>
            </w:pPr>
          </w:p>
        </w:tc>
        <w:tc>
          <w:tcPr>
            <w:tcW w:w="664" w:type="pct"/>
            <w:gridSpan w:val="2"/>
            <w:tcBorders>
              <w:top w:val="single" w:sz="4" w:space="0" w:color="auto"/>
              <w:left w:val="single" w:sz="4" w:space="0" w:color="auto"/>
              <w:bottom w:val="single" w:sz="4" w:space="0" w:color="auto"/>
              <w:right w:val="single" w:sz="4" w:space="0" w:color="auto"/>
            </w:tcBorders>
            <w:shd w:val="clear" w:color="auto" w:fill="auto"/>
          </w:tcPr>
          <w:p w:rsidR="006E64C0" w:rsidRDefault="006E64C0">
            <w:pPr>
              <w:spacing w:beforeLines="25" w:before="80" w:afterLines="25" w:after="80"/>
              <w:rPr>
                <w:rFonts w:ascii="宋体" w:eastAsia="宋体" w:hAnsi="宋体" w:cs="宋体"/>
                <w:sz w:val="24"/>
              </w:rPr>
            </w:pPr>
          </w:p>
        </w:tc>
        <w:tc>
          <w:tcPr>
            <w:tcW w:w="959" w:type="pct"/>
            <w:gridSpan w:val="2"/>
            <w:tcBorders>
              <w:top w:val="single" w:sz="4" w:space="0" w:color="auto"/>
              <w:left w:val="single" w:sz="4" w:space="0" w:color="auto"/>
              <w:bottom w:val="single" w:sz="4" w:space="0" w:color="auto"/>
              <w:right w:val="single" w:sz="4" w:space="0" w:color="auto"/>
            </w:tcBorders>
            <w:shd w:val="clear" w:color="auto" w:fill="auto"/>
          </w:tcPr>
          <w:p w:rsidR="006E64C0" w:rsidRDefault="006E64C0">
            <w:pPr>
              <w:spacing w:beforeLines="25" w:before="80" w:afterLines="25" w:after="80"/>
              <w:jc w:val="center"/>
              <w:rPr>
                <w:rFonts w:ascii="宋体" w:eastAsia="宋体" w:hAnsi="宋体" w:cs="宋体"/>
                <w:sz w:val="24"/>
              </w:rPr>
            </w:pPr>
          </w:p>
        </w:tc>
      </w:tr>
    </w:tbl>
    <w:p w:rsidR="00A248BE" w:rsidRDefault="008D5F58">
      <w:pPr>
        <w:spacing w:beforeLines="50" w:before="161" w:afterLines="50" w:after="161" w:line="380" w:lineRule="exact"/>
        <w:rPr>
          <w:rFonts w:ascii="宋体" w:eastAsia="宋体" w:hAnsi="宋体" w:cs="宋体"/>
          <w:sz w:val="24"/>
        </w:rPr>
      </w:pPr>
      <w:r>
        <w:rPr>
          <w:rFonts w:ascii="宋体" w:eastAsia="宋体" w:hAnsi="宋体" w:cs="宋体" w:hint="eastAsia"/>
          <w:sz w:val="24"/>
          <w:szCs w:val="20"/>
          <w:lang w:bidi="ar"/>
        </w:rPr>
        <w:t>投标人代表签字：</w:t>
      </w:r>
      <w:r>
        <w:rPr>
          <w:rFonts w:ascii="宋体" w:eastAsia="宋体" w:hAnsi="宋体" w:cs="宋体" w:hint="eastAsia"/>
          <w:sz w:val="24"/>
          <w:u w:val="single"/>
          <w:lang w:bidi="ar"/>
        </w:rPr>
        <w:t xml:space="preserve">           </w:t>
      </w:r>
    </w:p>
    <w:p w:rsidR="00A248BE" w:rsidRDefault="008D5F58">
      <w:pPr>
        <w:spacing w:line="380" w:lineRule="exact"/>
        <w:rPr>
          <w:rFonts w:ascii="宋体" w:eastAsia="宋体" w:hAnsi="宋体" w:cs="宋体"/>
          <w:sz w:val="24"/>
        </w:rPr>
      </w:pPr>
      <w:r>
        <w:rPr>
          <w:rFonts w:ascii="宋体" w:eastAsia="宋体" w:hAnsi="宋体" w:cs="宋体" w:hint="eastAsia"/>
          <w:sz w:val="24"/>
          <w:lang w:bidi="ar"/>
        </w:rPr>
        <w:t>说明：</w:t>
      </w:r>
    </w:p>
    <w:p w:rsidR="00A248BE" w:rsidRDefault="008D5F58">
      <w:pPr>
        <w:spacing w:line="360" w:lineRule="exact"/>
        <w:ind w:firstLine="480"/>
        <w:rPr>
          <w:rFonts w:ascii="宋体" w:eastAsia="宋体" w:hAnsi="宋体" w:cs="宋体"/>
          <w:sz w:val="24"/>
        </w:rPr>
      </w:pPr>
      <w:r>
        <w:rPr>
          <w:rFonts w:ascii="宋体" w:eastAsia="宋体" w:hAnsi="宋体" w:cs="宋体" w:hint="eastAsia"/>
          <w:sz w:val="24"/>
          <w:lang w:bidi="ar"/>
        </w:rPr>
        <w:t>（1）对于招标文件中的重要技术条款（带★的技术条款），投标人应在投标文件中提供其投标货物或服务满足招标文件重要技术条款要求的客观证据材料（招标文件明确要求书面承诺的，则按招标文件要求提供书面承诺）。未按要求提供证据材料或未按招标文件要求提供书面承诺的，评标委员会将认定不满足该项要求。</w:t>
      </w:r>
    </w:p>
    <w:p w:rsidR="00A248BE" w:rsidRDefault="008D5F58">
      <w:pPr>
        <w:spacing w:line="360" w:lineRule="exact"/>
        <w:ind w:firstLine="480"/>
        <w:rPr>
          <w:rFonts w:ascii="宋体" w:eastAsia="宋体" w:hAnsi="宋体" w:cs="宋体"/>
          <w:sz w:val="24"/>
        </w:rPr>
      </w:pPr>
      <w:r>
        <w:rPr>
          <w:rFonts w:ascii="宋体" w:eastAsia="宋体" w:hAnsi="宋体" w:cs="宋体" w:hint="eastAsia"/>
          <w:sz w:val="24"/>
          <w:lang w:bidi="ar"/>
        </w:rPr>
        <w:t>（2）上述客观证据材料包括：国家认可的检验检测认证机构出具的认证证书、检测报告；投标货物制造商公开发布的印刷技术资料（彩页或技术白皮书）或者投标货物</w:t>
      </w:r>
      <w:proofErr w:type="gramStart"/>
      <w:r>
        <w:rPr>
          <w:rFonts w:ascii="宋体" w:eastAsia="宋体" w:hAnsi="宋体" w:cs="宋体" w:hint="eastAsia"/>
          <w:sz w:val="24"/>
          <w:lang w:bidi="ar"/>
        </w:rPr>
        <w:t>制造商官网发布</w:t>
      </w:r>
      <w:proofErr w:type="gramEnd"/>
      <w:r>
        <w:rPr>
          <w:rFonts w:ascii="宋体" w:eastAsia="宋体" w:hAnsi="宋体" w:cs="宋体" w:hint="eastAsia"/>
          <w:sz w:val="24"/>
          <w:lang w:bidi="ar"/>
        </w:rPr>
        <w:t>的技术资料（并提供网址）；</w:t>
      </w:r>
      <w:r>
        <w:rPr>
          <w:rFonts w:ascii="Calibri" w:eastAsia="宋体" w:hAnsi="宋体" w:cs="宋体" w:hint="eastAsia"/>
          <w:sz w:val="24"/>
          <w:lang w:bidi="ar"/>
        </w:rPr>
        <w:t>或者评标委员会认可的其他客观证据材料。</w:t>
      </w:r>
      <w:r>
        <w:rPr>
          <w:rFonts w:ascii="宋体" w:eastAsia="宋体" w:hAnsi="宋体" w:cs="宋体" w:hint="eastAsia"/>
          <w:sz w:val="24"/>
          <w:lang w:bidi="ar"/>
        </w:rPr>
        <w:t>认证证书、检测报告与印刷技术资料、</w:t>
      </w:r>
      <w:proofErr w:type="gramStart"/>
      <w:r>
        <w:rPr>
          <w:rFonts w:ascii="宋体" w:eastAsia="宋体" w:hAnsi="宋体" w:cs="宋体" w:hint="eastAsia"/>
          <w:sz w:val="24"/>
          <w:lang w:bidi="ar"/>
        </w:rPr>
        <w:t>官网技术</w:t>
      </w:r>
      <w:proofErr w:type="gramEnd"/>
      <w:r>
        <w:rPr>
          <w:rFonts w:ascii="宋体" w:eastAsia="宋体" w:hAnsi="宋体" w:cs="宋体" w:hint="eastAsia"/>
          <w:sz w:val="24"/>
          <w:lang w:bidi="ar"/>
        </w:rPr>
        <w:t>资料、</w:t>
      </w:r>
      <w:r>
        <w:rPr>
          <w:rFonts w:ascii="Calibri" w:eastAsia="宋体" w:hAnsi="宋体" w:cs="宋体" w:hint="eastAsia"/>
          <w:sz w:val="24"/>
          <w:lang w:bidi="ar"/>
        </w:rPr>
        <w:t>其他客观证据材料</w:t>
      </w:r>
      <w:r>
        <w:rPr>
          <w:rFonts w:ascii="宋体" w:eastAsia="宋体" w:hAnsi="宋体" w:cs="宋体" w:hint="eastAsia"/>
          <w:sz w:val="24"/>
          <w:lang w:bidi="ar"/>
        </w:rPr>
        <w:t>不一致时，以认证证书、检测报告为准。对于非标准和非通用的设备，投标人也可提供此前完成的类似项目的合同技术规格及最终的性能检验报告（应有用户代表签名）作为客观证据材料。招标文件</w:t>
      </w:r>
      <w:r>
        <w:rPr>
          <w:rFonts w:ascii="Calibri" w:eastAsia="宋体" w:hAnsi="宋体" w:cs="宋体" w:hint="eastAsia"/>
          <w:sz w:val="24"/>
          <w:lang w:bidi="ar"/>
        </w:rPr>
        <w:t>技术商务与服务要求中另有具体约定的，从其约定。</w:t>
      </w:r>
    </w:p>
    <w:p w:rsidR="00A248BE" w:rsidRDefault="008D5F58">
      <w:pPr>
        <w:spacing w:line="360" w:lineRule="exact"/>
        <w:ind w:firstLineChars="200" w:firstLine="480"/>
        <w:rPr>
          <w:rFonts w:ascii="宋体" w:eastAsia="宋体" w:hAnsi="宋体" w:cs="宋体"/>
          <w:sz w:val="24"/>
        </w:rPr>
      </w:pPr>
      <w:r>
        <w:rPr>
          <w:rFonts w:ascii="宋体" w:eastAsia="宋体" w:hAnsi="宋体" w:cs="宋体" w:hint="eastAsia"/>
          <w:sz w:val="24"/>
          <w:lang w:bidi="ar"/>
        </w:rPr>
        <w:t>（3）投标人应把招标文件要求的“招标项目技术要求”内容与投标的内容逐项详细对应列出，其中：货物至少应列明具体的型号、技术规格及其详细说明，服务至少应列明具体的内容、标准及其详细说明。</w:t>
      </w:r>
    </w:p>
    <w:p w:rsidR="00A248BE" w:rsidRDefault="008D5F58">
      <w:pPr>
        <w:spacing w:line="360" w:lineRule="exact"/>
        <w:ind w:firstLineChars="200" w:firstLine="480"/>
        <w:rPr>
          <w:rFonts w:ascii="宋体" w:eastAsia="宋体" w:hAnsi="宋体" w:cs="宋体"/>
          <w:sz w:val="24"/>
        </w:rPr>
      </w:pPr>
      <w:r>
        <w:rPr>
          <w:rFonts w:ascii="宋体" w:eastAsia="宋体" w:hAnsi="宋体" w:cs="宋体" w:hint="eastAsia"/>
          <w:sz w:val="24"/>
          <w:lang w:bidi="ar"/>
        </w:rPr>
        <w:t>（4）对招标文件关于“大于（或小于）等于”等某个区间值范围内的内容，投标应填写具体的数值。</w:t>
      </w:r>
    </w:p>
    <w:p w:rsidR="00A248BE" w:rsidRDefault="008D5F58">
      <w:pPr>
        <w:spacing w:line="380" w:lineRule="exact"/>
        <w:ind w:firstLine="480"/>
        <w:rPr>
          <w:rFonts w:ascii="宋体" w:eastAsia="宋体" w:hAnsi="宋体" w:cs="宋体"/>
          <w:sz w:val="24"/>
        </w:rPr>
      </w:pPr>
      <w:r>
        <w:rPr>
          <w:rFonts w:ascii="宋体" w:eastAsia="宋体" w:hAnsi="宋体" w:cs="宋体" w:hint="eastAsia"/>
          <w:sz w:val="24"/>
          <w:lang w:bidi="ar"/>
        </w:rPr>
        <w:t>（5）“偏离说明”项下应按下列规定填写：优于的，填写“正偏离”；符合的，填写“无偏离”；低于的，填写“负偏离”。</w:t>
      </w:r>
    </w:p>
    <w:p w:rsidR="00A248BE" w:rsidRDefault="008D5F58">
      <w:pPr>
        <w:pStyle w:val="2"/>
        <w:pageBreakBefore/>
        <w:widowControl/>
        <w:spacing w:beforeLines="50" w:before="161" w:afterLines="50" w:after="161" w:line="240" w:lineRule="auto"/>
        <w:rPr>
          <w:rFonts w:ascii="宋体" w:eastAsia="宋体" w:hAnsi="宋体" w:cs="宋体"/>
          <w:sz w:val="28"/>
          <w:szCs w:val="28"/>
        </w:rPr>
      </w:pPr>
      <w:bookmarkStart w:id="203" w:name="_Toc431323084"/>
      <w:bookmarkStart w:id="204" w:name="_Toc228355965"/>
      <w:r>
        <w:rPr>
          <w:rFonts w:ascii="宋体" w:eastAsia="宋体" w:hAnsi="宋体" w:cs="宋体" w:hint="eastAsia"/>
          <w:sz w:val="28"/>
          <w:szCs w:val="28"/>
        </w:rPr>
        <w:lastRenderedPageBreak/>
        <w:t>格式9　技术规格和商务偏离表</w:t>
      </w:r>
      <w:bookmarkEnd w:id="203"/>
      <w:bookmarkEnd w:id="204"/>
    </w:p>
    <w:p w:rsidR="00A248BE" w:rsidRDefault="008D5F58">
      <w:pPr>
        <w:rPr>
          <w:rFonts w:ascii="宋体" w:eastAsia="宋体" w:hAnsi="宋体" w:cs="宋体"/>
        </w:rPr>
      </w:pPr>
      <w:r>
        <w:rPr>
          <w:rFonts w:ascii="宋体" w:eastAsia="宋体" w:hAnsi="宋体" w:cs="宋体" w:hint="eastAsia"/>
          <w:lang w:bidi="ar"/>
        </w:rPr>
        <w:t>投标人（全称并加盖公章）：                          　　　　项目编号∶</w:t>
      </w:r>
      <w:r>
        <w:rPr>
          <w:rFonts w:ascii="宋体" w:eastAsia="宋体" w:hAnsi="宋体" w:cs="宋体" w:hint="eastAsia"/>
          <w:lang w:bidi="ar"/>
        </w:rPr>
        <w:tab/>
      </w:r>
    </w:p>
    <w:tbl>
      <w:tblPr>
        <w:tblW w:w="4999"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1544"/>
        <w:gridCol w:w="1601"/>
        <w:gridCol w:w="2353"/>
        <w:gridCol w:w="3075"/>
        <w:gridCol w:w="1419"/>
        <w:gridCol w:w="3640"/>
      </w:tblGrid>
      <w:tr w:rsidR="00A248BE">
        <w:trPr>
          <w:cantSplit/>
          <w:trHeight w:val="552"/>
          <w:jc w:val="right"/>
        </w:trPr>
        <w:tc>
          <w:tcPr>
            <w:tcW w:w="2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80" w:afterLines="25" w:after="80"/>
              <w:jc w:val="center"/>
              <w:rPr>
                <w:rFonts w:ascii="宋体" w:eastAsia="宋体" w:hAnsi="宋体" w:cs="宋体"/>
                <w:sz w:val="24"/>
              </w:rPr>
            </w:pPr>
            <w:r>
              <w:rPr>
                <w:rFonts w:ascii="宋体" w:eastAsia="宋体" w:hAnsi="宋体" w:cs="宋体" w:hint="eastAsia"/>
                <w:sz w:val="24"/>
                <w:lang w:bidi="ar"/>
              </w:rPr>
              <w:t>招标要求</w:t>
            </w:r>
          </w:p>
        </w:tc>
        <w:tc>
          <w:tcPr>
            <w:tcW w:w="275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80" w:afterLines="25" w:after="80"/>
              <w:jc w:val="center"/>
              <w:rPr>
                <w:rFonts w:ascii="宋体" w:eastAsia="宋体" w:hAnsi="宋体" w:cs="宋体"/>
                <w:sz w:val="24"/>
              </w:rPr>
            </w:pPr>
            <w:r>
              <w:rPr>
                <w:rFonts w:ascii="宋体" w:eastAsia="宋体" w:hAnsi="宋体" w:cs="宋体" w:hint="eastAsia"/>
                <w:sz w:val="24"/>
                <w:lang w:bidi="ar"/>
              </w:rPr>
              <w:t>投标</w:t>
            </w:r>
          </w:p>
        </w:tc>
      </w:tr>
      <w:tr w:rsidR="00A248BE">
        <w:trPr>
          <w:cantSplit/>
          <w:jc w:val="right"/>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rPr>
                <w:rFonts w:ascii="宋体" w:eastAsia="宋体" w:hAnsi="宋体" w:cs="宋体"/>
                <w:sz w:val="24"/>
              </w:rPr>
            </w:pPr>
            <w:r>
              <w:rPr>
                <w:rFonts w:ascii="宋体" w:eastAsia="宋体" w:hAnsi="宋体" w:cs="宋体" w:hint="eastAsia"/>
                <w:sz w:val="24"/>
                <w:lang w:bidi="ar"/>
              </w:rPr>
              <w:t>合同包/品目号</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80" w:afterLines="25" w:after="80"/>
              <w:jc w:val="center"/>
              <w:rPr>
                <w:rFonts w:ascii="宋体" w:eastAsia="宋体" w:hAnsi="宋体" w:cs="宋体"/>
                <w:sz w:val="24"/>
              </w:rPr>
            </w:pPr>
            <w:r>
              <w:rPr>
                <w:rFonts w:ascii="宋体" w:eastAsia="宋体" w:hAnsi="宋体" w:cs="宋体" w:hint="eastAsia"/>
                <w:sz w:val="24"/>
                <w:lang w:bidi="ar"/>
              </w:rPr>
              <w:t>货物名称</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80" w:afterLines="25" w:after="80"/>
              <w:jc w:val="center"/>
              <w:rPr>
                <w:rFonts w:ascii="宋体" w:eastAsia="宋体" w:hAnsi="宋体" w:cs="宋体"/>
                <w:sz w:val="24"/>
              </w:rPr>
            </w:pPr>
            <w:r>
              <w:rPr>
                <w:rFonts w:ascii="宋体" w:eastAsia="宋体" w:hAnsi="宋体" w:cs="宋体" w:hint="eastAsia"/>
                <w:sz w:val="24"/>
                <w:lang w:bidi="ar"/>
              </w:rPr>
              <w:t>条目号</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80" w:afterLines="25" w:after="80"/>
              <w:jc w:val="center"/>
              <w:rPr>
                <w:rFonts w:ascii="宋体" w:eastAsia="宋体" w:hAnsi="宋体" w:cs="宋体"/>
                <w:sz w:val="24"/>
              </w:rPr>
            </w:pPr>
            <w:r>
              <w:rPr>
                <w:rFonts w:ascii="宋体" w:eastAsia="宋体" w:hAnsi="宋体" w:cs="宋体" w:hint="eastAsia"/>
                <w:sz w:val="24"/>
                <w:lang w:bidi="ar"/>
              </w:rPr>
              <w:t>招标文件要求</w:t>
            </w:r>
          </w:p>
        </w:tc>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80" w:afterLines="25" w:after="80"/>
              <w:jc w:val="center"/>
              <w:rPr>
                <w:rFonts w:ascii="宋体" w:eastAsia="宋体" w:hAnsi="宋体" w:cs="宋体"/>
                <w:sz w:val="24"/>
              </w:rPr>
            </w:pPr>
            <w:r>
              <w:rPr>
                <w:rFonts w:ascii="宋体" w:eastAsia="宋体" w:hAnsi="宋体" w:cs="宋体" w:hint="eastAsia"/>
                <w:sz w:val="24"/>
                <w:lang w:bidi="ar"/>
              </w:rPr>
              <w:t>投标情况</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ind w:leftChars="-30" w:left="-63" w:rightChars="-38" w:right="-80"/>
              <w:jc w:val="center"/>
              <w:rPr>
                <w:rFonts w:ascii="宋体" w:eastAsia="宋体" w:hAnsi="宋体" w:cs="宋体"/>
                <w:sz w:val="24"/>
              </w:rPr>
            </w:pPr>
            <w:r>
              <w:rPr>
                <w:rFonts w:ascii="宋体" w:eastAsia="宋体" w:hAnsi="宋体" w:cs="宋体" w:hint="eastAsia"/>
                <w:sz w:val="24"/>
                <w:lang w:bidi="ar"/>
              </w:rPr>
              <w:t>投标对应的页码</w:t>
            </w:r>
          </w:p>
        </w:tc>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rsidR="00A248BE" w:rsidRDefault="008D5F58">
            <w:pPr>
              <w:spacing w:beforeLines="25" w:before="80" w:afterLines="25" w:after="80"/>
              <w:jc w:val="center"/>
              <w:rPr>
                <w:rFonts w:ascii="宋体" w:eastAsia="宋体" w:hAnsi="宋体" w:cs="宋体"/>
                <w:sz w:val="24"/>
              </w:rPr>
            </w:pPr>
            <w:r>
              <w:rPr>
                <w:rFonts w:ascii="宋体" w:eastAsia="宋体" w:hAnsi="宋体" w:cs="宋体" w:hint="eastAsia"/>
                <w:sz w:val="24"/>
                <w:lang w:bidi="ar"/>
              </w:rPr>
              <w:t>偏离说明</w:t>
            </w:r>
          </w:p>
        </w:tc>
      </w:tr>
      <w:tr w:rsidR="00A248BE">
        <w:trPr>
          <w:cantSplit/>
          <w:jc w:val="right"/>
        </w:trPr>
        <w:tc>
          <w:tcPr>
            <w:tcW w:w="389"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80" w:afterLines="25" w:after="80"/>
              <w:rPr>
                <w:rFonts w:ascii="宋体" w:eastAsia="宋体" w:hAnsi="宋体" w:cs="宋体"/>
                <w:sz w:val="24"/>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80" w:afterLines="25" w:after="80"/>
              <w:rPr>
                <w:rFonts w:ascii="宋体" w:eastAsia="宋体" w:hAnsi="宋体" w:cs="宋体"/>
                <w:sz w:val="24"/>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80" w:afterLines="25" w:after="80"/>
              <w:rPr>
                <w:rFonts w:ascii="宋体" w:eastAsia="宋体" w:hAnsi="宋体" w:cs="宋体"/>
                <w:sz w:val="24"/>
              </w:rPr>
            </w:pPr>
          </w:p>
        </w:tc>
        <w:tc>
          <w:tcPr>
            <w:tcW w:w="795"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80" w:afterLines="25" w:after="80"/>
              <w:rPr>
                <w:rFonts w:ascii="宋体" w:eastAsia="宋体" w:hAnsi="宋体" w:cs="宋体"/>
                <w:sz w:val="24"/>
              </w:rPr>
            </w:pPr>
          </w:p>
        </w:tc>
        <w:tc>
          <w:tcPr>
            <w:tcW w:w="1040"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80" w:afterLines="25" w:after="80"/>
              <w:rPr>
                <w:rFonts w:ascii="宋体" w:eastAsia="宋体" w:hAnsi="宋体" w:cs="宋体"/>
                <w:sz w:val="24"/>
              </w:rPr>
            </w:pPr>
          </w:p>
        </w:tc>
        <w:tc>
          <w:tcPr>
            <w:tcW w:w="480"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80" w:afterLines="25" w:after="80"/>
              <w:rPr>
                <w:rFonts w:ascii="宋体" w:eastAsia="宋体" w:hAnsi="宋体" w:cs="宋体"/>
                <w:sz w:val="24"/>
              </w:rPr>
            </w:pPr>
          </w:p>
        </w:tc>
        <w:tc>
          <w:tcPr>
            <w:tcW w:w="1229"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80" w:afterLines="25" w:after="80"/>
              <w:rPr>
                <w:rFonts w:ascii="宋体" w:eastAsia="宋体" w:hAnsi="宋体" w:cs="宋体"/>
                <w:sz w:val="24"/>
              </w:rPr>
            </w:pPr>
          </w:p>
        </w:tc>
      </w:tr>
      <w:tr w:rsidR="00A248BE">
        <w:trPr>
          <w:cantSplit/>
          <w:jc w:val="right"/>
        </w:trPr>
        <w:tc>
          <w:tcPr>
            <w:tcW w:w="389"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80" w:afterLines="25" w:after="80"/>
              <w:rPr>
                <w:rFonts w:ascii="宋体" w:eastAsia="宋体" w:hAnsi="宋体" w:cs="宋体"/>
                <w:sz w:val="24"/>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80" w:afterLines="25" w:after="80"/>
              <w:rPr>
                <w:rFonts w:ascii="宋体" w:eastAsia="宋体" w:hAnsi="宋体" w:cs="宋体"/>
                <w:sz w:val="24"/>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80" w:afterLines="25" w:after="80"/>
              <w:rPr>
                <w:rFonts w:ascii="宋体" w:eastAsia="宋体" w:hAnsi="宋体" w:cs="宋体"/>
                <w:sz w:val="24"/>
              </w:rPr>
            </w:pPr>
          </w:p>
        </w:tc>
        <w:tc>
          <w:tcPr>
            <w:tcW w:w="795"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80" w:afterLines="25" w:after="80"/>
              <w:rPr>
                <w:rFonts w:ascii="宋体" w:eastAsia="宋体" w:hAnsi="宋体" w:cs="宋体"/>
                <w:sz w:val="24"/>
              </w:rPr>
            </w:pPr>
          </w:p>
        </w:tc>
        <w:tc>
          <w:tcPr>
            <w:tcW w:w="1040"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80" w:afterLines="25" w:after="80"/>
              <w:rPr>
                <w:rFonts w:ascii="宋体" w:eastAsia="宋体" w:hAnsi="宋体" w:cs="宋体"/>
                <w:sz w:val="24"/>
              </w:rPr>
            </w:pPr>
          </w:p>
        </w:tc>
        <w:tc>
          <w:tcPr>
            <w:tcW w:w="480"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80" w:afterLines="25" w:after="80"/>
              <w:rPr>
                <w:rFonts w:ascii="宋体" w:eastAsia="宋体" w:hAnsi="宋体" w:cs="宋体"/>
                <w:sz w:val="24"/>
              </w:rPr>
            </w:pPr>
          </w:p>
        </w:tc>
        <w:tc>
          <w:tcPr>
            <w:tcW w:w="1229"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80" w:afterLines="25" w:after="80"/>
              <w:rPr>
                <w:rFonts w:ascii="宋体" w:eastAsia="宋体" w:hAnsi="宋体" w:cs="宋体"/>
                <w:sz w:val="24"/>
              </w:rPr>
            </w:pPr>
          </w:p>
        </w:tc>
      </w:tr>
      <w:tr w:rsidR="00A248BE">
        <w:trPr>
          <w:cantSplit/>
          <w:jc w:val="right"/>
        </w:trPr>
        <w:tc>
          <w:tcPr>
            <w:tcW w:w="389"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80" w:afterLines="25" w:after="80"/>
              <w:rPr>
                <w:rFonts w:ascii="宋体" w:eastAsia="宋体" w:hAnsi="宋体" w:cs="宋体"/>
                <w:sz w:val="24"/>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80" w:afterLines="25" w:after="80"/>
              <w:rPr>
                <w:rFonts w:ascii="宋体" w:eastAsia="宋体" w:hAnsi="宋体" w:cs="宋体"/>
                <w:sz w:val="24"/>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80" w:afterLines="25" w:after="80"/>
              <w:rPr>
                <w:rFonts w:ascii="宋体" w:eastAsia="宋体" w:hAnsi="宋体" w:cs="宋体"/>
                <w:sz w:val="24"/>
              </w:rPr>
            </w:pPr>
          </w:p>
        </w:tc>
        <w:tc>
          <w:tcPr>
            <w:tcW w:w="795"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80" w:afterLines="25" w:after="80"/>
              <w:rPr>
                <w:rFonts w:ascii="宋体" w:eastAsia="宋体" w:hAnsi="宋体" w:cs="宋体"/>
                <w:sz w:val="24"/>
              </w:rPr>
            </w:pPr>
          </w:p>
        </w:tc>
        <w:tc>
          <w:tcPr>
            <w:tcW w:w="1040"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80" w:afterLines="25" w:after="80"/>
              <w:rPr>
                <w:rFonts w:ascii="宋体" w:eastAsia="宋体" w:hAnsi="宋体" w:cs="宋体"/>
                <w:sz w:val="24"/>
              </w:rPr>
            </w:pPr>
          </w:p>
        </w:tc>
        <w:tc>
          <w:tcPr>
            <w:tcW w:w="480"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80" w:afterLines="25" w:after="80"/>
              <w:rPr>
                <w:rFonts w:ascii="宋体" w:eastAsia="宋体" w:hAnsi="宋体" w:cs="宋体"/>
                <w:sz w:val="24"/>
              </w:rPr>
            </w:pPr>
          </w:p>
        </w:tc>
        <w:tc>
          <w:tcPr>
            <w:tcW w:w="1229" w:type="pct"/>
            <w:tcBorders>
              <w:top w:val="single" w:sz="4" w:space="0" w:color="auto"/>
              <w:left w:val="single" w:sz="4" w:space="0" w:color="auto"/>
              <w:bottom w:val="single" w:sz="4" w:space="0" w:color="auto"/>
              <w:right w:val="single" w:sz="4" w:space="0" w:color="auto"/>
            </w:tcBorders>
            <w:shd w:val="clear" w:color="auto" w:fill="auto"/>
          </w:tcPr>
          <w:p w:rsidR="00A248BE" w:rsidRDefault="00A248BE">
            <w:pPr>
              <w:spacing w:beforeLines="25" w:before="80" w:afterLines="25" w:after="80"/>
              <w:rPr>
                <w:rFonts w:ascii="宋体" w:eastAsia="宋体" w:hAnsi="宋体" w:cs="宋体"/>
                <w:sz w:val="24"/>
              </w:rPr>
            </w:pPr>
          </w:p>
        </w:tc>
      </w:tr>
    </w:tbl>
    <w:p w:rsidR="00A248BE" w:rsidRDefault="00A248BE">
      <w:pPr>
        <w:spacing w:line="380" w:lineRule="exact"/>
        <w:rPr>
          <w:rFonts w:ascii="宋体" w:eastAsia="宋体" w:hAnsi="宋体" w:cs="宋体"/>
          <w:sz w:val="24"/>
        </w:rPr>
      </w:pPr>
    </w:p>
    <w:p w:rsidR="00A248BE" w:rsidRDefault="008D5F58">
      <w:pPr>
        <w:spacing w:line="380" w:lineRule="exact"/>
        <w:rPr>
          <w:rFonts w:ascii="宋体" w:eastAsia="宋体" w:hAnsi="宋体" w:cs="宋体"/>
          <w:sz w:val="24"/>
        </w:rPr>
      </w:pPr>
      <w:r>
        <w:rPr>
          <w:rFonts w:ascii="宋体" w:eastAsia="宋体" w:hAnsi="宋体" w:cs="宋体" w:hint="eastAsia"/>
          <w:sz w:val="24"/>
          <w:szCs w:val="20"/>
          <w:lang w:bidi="ar"/>
        </w:rPr>
        <w:t>投标人代表签字：</w:t>
      </w:r>
      <w:r>
        <w:rPr>
          <w:rFonts w:ascii="宋体" w:eastAsia="宋体" w:hAnsi="宋体" w:cs="宋体" w:hint="eastAsia"/>
          <w:sz w:val="24"/>
          <w:lang w:bidi="ar"/>
        </w:rPr>
        <w:t xml:space="preserve"> </w:t>
      </w:r>
      <w:r>
        <w:rPr>
          <w:rFonts w:ascii="宋体" w:eastAsia="宋体" w:hAnsi="宋体" w:cs="宋体" w:hint="eastAsia"/>
          <w:sz w:val="24"/>
          <w:u w:val="single"/>
          <w:lang w:bidi="ar"/>
        </w:rPr>
        <w:t xml:space="preserve">           </w:t>
      </w:r>
    </w:p>
    <w:p w:rsidR="00A248BE" w:rsidRDefault="008D5F58">
      <w:pPr>
        <w:spacing w:line="380" w:lineRule="exact"/>
        <w:rPr>
          <w:rFonts w:ascii="宋体" w:eastAsia="宋体" w:hAnsi="宋体" w:cs="宋体"/>
          <w:sz w:val="24"/>
        </w:rPr>
      </w:pPr>
      <w:r>
        <w:rPr>
          <w:rFonts w:ascii="宋体" w:eastAsia="宋体" w:hAnsi="宋体" w:cs="宋体" w:hint="eastAsia"/>
          <w:sz w:val="24"/>
          <w:lang w:bidi="ar"/>
        </w:rPr>
        <w:t>说明：</w:t>
      </w:r>
    </w:p>
    <w:p w:rsidR="00A248BE" w:rsidRDefault="008D5F58">
      <w:pPr>
        <w:spacing w:line="380" w:lineRule="exact"/>
        <w:ind w:firstLineChars="200" w:firstLine="480"/>
        <w:rPr>
          <w:rFonts w:ascii="宋体" w:eastAsia="宋体" w:hAnsi="宋体" w:cs="宋体"/>
          <w:sz w:val="24"/>
        </w:rPr>
      </w:pPr>
      <w:r>
        <w:rPr>
          <w:rFonts w:ascii="宋体" w:eastAsia="宋体" w:hAnsi="宋体" w:cs="宋体" w:hint="eastAsia"/>
          <w:sz w:val="24"/>
          <w:lang w:bidi="ar"/>
        </w:rPr>
        <w:t>1.投标人根据招标要求逐条说明投标情况。</w:t>
      </w:r>
    </w:p>
    <w:p w:rsidR="00A248BE" w:rsidRDefault="008D5F58">
      <w:pPr>
        <w:spacing w:line="380" w:lineRule="exact"/>
        <w:ind w:firstLineChars="200" w:firstLine="480"/>
        <w:rPr>
          <w:rFonts w:ascii="宋体" w:eastAsia="宋体" w:hAnsi="宋体" w:cs="宋体"/>
          <w:sz w:val="24"/>
        </w:rPr>
      </w:pPr>
      <w:r>
        <w:rPr>
          <w:rFonts w:ascii="宋体" w:eastAsia="宋体" w:hAnsi="宋体" w:cs="宋体" w:hint="eastAsia"/>
          <w:sz w:val="24"/>
          <w:lang w:bidi="ar"/>
        </w:rPr>
        <w:t>2.投标人提交的投标文件中与招标文件的技术、商务部分的要求有不同时，应逐条列在偏离表中，否则将视为投标人接受招标文件的要求。投标人存在弄虚作假行为的，将依法承担相应的法律责任。</w:t>
      </w:r>
    </w:p>
    <w:p w:rsidR="00A248BE" w:rsidRDefault="00A248BE">
      <w:pPr>
        <w:spacing w:line="380" w:lineRule="exact"/>
        <w:ind w:firstLineChars="200" w:firstLine="480"/>
        <w:rPr>
          <w:rFonts w:ascii="宋体" w:eastAsia="宋体" w:hAnsi="宋体" w:cs="宋体"/>
          <w:sz w:val="24"/>
        </w:rPr>
      </w:pPr>
    </w:p>
    <w:p w:rsidR="00A248BE" w:rsidRDefault="00A248BE">
      <w:pPr>
        <w:spacing w:line="380" w:lineRule="exact"/>
        <w:ind w:firstLineChars="200" w:firstLine="480"/>
        <w:rPr>
          <w:rFonts w:ascii="宋体" w:eastAsia="宋体" w:hAnsi="宋体" w:cs="宋体"/>
          <w:sz w:val="24"/>
        </w:rPr>
      </w:pPr>
    </w:p>
    <w:p w:rsidR="00A248BE" w:rsidRDefault="00A248BE">
      <w:pPr>
        <w:rPr>
          <w:rFonts w:ascii="宋体" w:eastAsia="宋体" w:hAnsi="宋体" w:cs="Times New Roman"/>
          <w:sz w:val="24"/>
          <w:lang w:bidi="ar"/>
        </w:rPr>
        <w:sectPr w:rsidR="00A248BE">
          <w:pgSz w:w="16840" w:h="11915" w:orient="landscape"/>
          <w:pgMar w:top="1247" w:right="1135" w:bottom="1247" w:left="1135" w:header="794" w:footer="794" w:gutter="0"/>
          <w:cols w:space="425"/>
          <w:docGrid w:type="lines" w:linePitch="323"/>
        </w:sectPr>
      </w:pPr>
    </w:p>
    <w:p w:rsidR="00A248BE" w:rsidRDefault="00A248BE">
      <w:pPr>
        <w:jc w:val="center"/>
      </w:pPr>
      <w:bookmarkStart w:id="205" w:name="_Toc411407167"/>
      <w:bookmarkStart w:id="206" w:name="_Toc431323094"/>
    </w:p>
    <w:p w:rsidR="00A248BE" w:rsidRDefault="008D5F58">
      <w:pPr>
        <w:pStyle w:val="2"/>
        <w:widowControl/>
        <w:spacing w:beforeLines="50" w:before="156" w:afterLines="50" w:after="156" w:line="240" w:lineRule="auto"/>
        <w:rPr>
          <w:rFonts w:ascii="宋体" w:eastAsia="宋体" w:hAnsi="宋体" w:cs="宋体"/>
          <w:sz w:val="28"/>
          <w:szCs w:val="28"/>
        </w:rPr>
      </w:pPr>
      <w:bookmarkStart w:id="207" w:name="_Toc228355966"/>
      <w:r>
        <w:rPr>
          <w:rFonts w:ascii="宋体" w:eastAsia="宋体" w:hAnsi="宋体" w:cs="宋体" w:hint="eastAsia"/>
        </w:rPr>
        <w:t xml:space="preserve">格式10  </w:t>
      </w:r>
      <w:r>
        <w:rPr>
          <w:rFonts w:ascii="宋体" w:eastAsia="宋体" w:hAnsi="宋体" w:cs="宋体" w:hint="eastAsia"/>
          <w:sz w:val="28"/>
          <w:szCs w:val="28"/>
        </w:rPr>
        <w:t>投标人提交的其他技术商务资料</w:t>
      </w:r>
      <w:bookmarkEnd w:id="205"/>
      <w:bookmarkEnd w:id="206"/>
      <w:bookmarkEnd w:id="207"/>
    </w:p>
    <w:p w:rsidR="00A248BE" w:rsidRDefault="00A248BE">
      <w:pPr>
        <w:pStyle w:val="a0"/>
        <w:widowControl/>
      </w:pPr>
    </w:p>
    <w:p w:rsidR="00A248BE" w:rsidRDefault="00A248BE">
      <w:pPr>
        <w:pStyle w:val="a0"/>
        <w:widowControl/>
      </w:pPr>
    </w:p>
    <w:p w:rsidR="00A248BE" w:rsidRDefault="008D5F58" w:rsidP="008D5F58">
      <w:pPr>
        <w:widowControl/>
        <w:spacing w:line="360" w:lineRule="auto"/>
        <w:ind w:firstLineChars="192" w:firstLine="461"/>
        <w:jc w:val="left"/>
        <w:rPr>
          <w:rFonts w:ascii="宋体" w:eastAsia="宋体" w:hAnsi="宋体" w:cs="宋体"/>
          <w:kern w:val="0"/>
          <w:sz w:val="24"/>
        </w:rPr>
      </w:pPr>
      <w:r>
        <w:rPr>
          <w:rFonts w:ascii="宋体" w:eastAsia="宋体" w:hAnsi="宋体" w:cs="宋体" w:hint="eastAsia"/>
          <w:kern w:val="0"/>
          <w:sz w:val="24"/>
          <w:lang w:bidi="ar"/>
        </w:rPr>
        <w:t>1.招标文件要求投标人提供方案（包括但不限于：组织、实施、技术、服务方案等）的，投标人应在此项下提交。</w:t>
      </w:r>
    </w:p>
    <w:p w:rsidR="00A248BE" w:rsidRDefault="008D5F58">
      <w:pPr>
        <w:spacing w:line="360" w:lineRule="auto"/>
        <w:ind w:firstLineChars="200" w:firstLine="480"/>
        <w:rPr>
          <w:rFonts w:ascii="宋体" w:eastAsia="宋体" w:hAnsi="宋体" w:cs="宋体"/>
          <w:sz w:val="24"/>
        </w:rPr>
      </w:pPr>
      <w:r>
        <w:rPr>
          <w:rFonts w:ascii="宋体" w:eastAsia="宋体" w:hAnsi="宋体" w:cs="宋体" w:hint="eastAsia"/>
          <w:kern w:val="0"/>
          <w:sz w:val="24"/>
          <w:lang w:bidi="ar"/>
        </w:rPr>
        <w:t>2.</w:t>
      </w:r>
      <w:r>
        <w:rPr>
          <w:rFonts w:ascii="宋体" w:eastAsia="宋体" w:hAnsi="宋体" w:cs="宋体" w:hint="eastAsia"/>
          <w:sz w:val="24"/>
          <w:lang w:bidi="ar"/>
        </w:rPr>
        <w:t>投标人认为应提交的其他材料（包括第二章“投标人须知前附表D”中需评标的相关内容）， 可在此附件中提交。</w:t>
      </w:r>
    </w:p>
    <w:p w:rsidR="00A248BE" w:rsidRDefault="00A248BE">
      <w:pPr>
        <w:ind w:firstLineChars="200" w:firstLine="482"/>
        <w:rPr>
          <w:rFonts w:ascii="宋体" w:eastAsia="宋体" w:hAnsi="宋体" w:cs="宋体"/>
          <w:b/>
          <w:bCs/>
          <w:sz w:val="24"/>
        </w:rPr>
      </w:pPr>
    </w:p>
    <w:p w:rsidR="00A248BE" w:rsidRDefault="008D5F58">
      <w:pPr>
        <w:jc w:val="center"/>
        <w:rPr>
          <w:rFonts w:ascii="宋体" w:eastAsia="宋体" w:hAnsi="宋体" w:cs="宋体"/>
          <w:b/>
          <w:sz w:val="72"/>
        </w:rPr>
      </w:pPr>
      <w:r>
        <w:rPr>
          <w:rFonts w:ascii="宋体" w:eastAsia="宋体" w:hAnsi="宋体" w:cs="宋体" w:hint="eastAsia"/>
          <w:sz w:val="24"/>
          <w:lang w:bidi="ar"/>
        </w:rPr>
        <w:t>投标人代表签字：</w:t>
      </w:r>
      <w:r>
        <w:rPr>
          <w:rFonts w:ascii="宋体" w:eastAsia="宋体" w:hAnsi="宋体" w:cs="宋体" w:hint="eastAsia"/>
          <w:sz w:val="24"/>
          <w:u w:val="single"/>
          <w:lang w:bidi="ar"/>
        </w:rPr>
        <w:t xml:space="preserve">                  </w:t>
      </w:r>
    </w:p>
    <w:p w:rsidR="00A248BE" w:rsidRDefault="00A248BE">
      <w:pPr>
        <w:spacing w:line="360" w:lineRule="auto"/>
        <w:jc w:val="center"/>
        <w:rPr>
          <w:rFonts w:ascii="宋体" w:eastAsia="宋体" w:hAnsi="宋体" w:cs="宋体"/>
          <w:sz w:val="28"/>
          <w:szCs w:val="28"/>
        </w:rPr>
      </w:pPr>
    </w:p>
    <w:p w:rsidR="00A248BE" w:rsidRDefault="00A248BE">
      <w:pPr>
        <w:spacing w:line="360" w:lineRule="auto"/>
        <w:jc w:val="center"/>
        <w:rPr>
          <w:rFonts w:ascii="宋体" w:eastAsia="宋体" w:hAnsi="宋体" w:cs="宋体"/>
          <w:sz w:val="28"/>
          <w:szCs w:val="28"/>
        </w:rPr>
      </w:pPr>
    </w:p>
    <w:p w:rsidR="00A248BE" w:rsidRDefault="008D5F58">
      <w:pPr>
        <w:spacing w:line="360" w:lineRule="auto"/>
        <w:jc w:val="left"/>
        <w:rPr>
          <w:rFonts w:ascii="宋体" w:eastAsia="宋体" w:hAnsi="宋体" w:cs="宋体"/>
          <w:sz w:val="24"/>
        </w:rPr>
      </w:pPr>
      <w:r>
        <w:rPr>
          <w:rFonts w:ascii="宋体" w:eastAsia="宋体" w:hAnsi="宋体" w:cs="宋体" w:hint="eastAsia"/>
          <w:sz w:val="24"/>
          <w:lang w:bidi="ar"/>
        </w:rPr>
        <w:t>部分格式附后(本招标文件未提供格式的，格式由投标人自拟)</w:t>
      </w:r>
    </w:p>
    <w:p w:rsidR="00A248BE" w:rsidRDefault="00A248BE">
      <w:pPr>
        <w:spacing w:line="360" w:lineRule="auto"/>
        <w:jc w:val="center"/>
        <w:rPr>
          <w:rFonts w:ascii="宋体" w:eastAsia="宋体" w:hAnsi="宋体" w:cs="宋体"/>
          <w:sz w:val="28"/>
          <w:szCs w:val="28"/>
        </w:rPr>
      </w:pPr>
    </w:p>
    <w:p w:rsidR="00A248BE" w:rsidRDefault="00A248BE">
      <w:pPr>
        <w:jc w:val="center"/>
        <w:rPr>
          <w:rFonts w:ascii="宋体" w:eastAsia="宋体" w:hAnsi="宋体" w:cs="宋体"/>
          <w:b/>
          <w:color w:val="000000"/>
          <w:sz w:val="36"/>
          <w:szCs w:val="36"/>
        </w:rPr>
      </w:pPr>
    </w:p>
    <w:p w:rsidR="00A248BE" w:rsidRDefault="00A248BE">
      <w:pPr>
        <w:jc w:val="center"/>
        <w:rPr>
          <w:rFonts w:ascii="宋体" w:eastAsia="宋体" w:hAnsi="宋体" w:cs="宋体"/>
          <w:b/>
          <w:color w:val="000000"/>
          <w:sz w:val="36"/>
          <w:szCs w:val="36"/>
        </w:rPr>
      </w:pPr>
    </w:p>
    <w:p w:rsidR="00A248BE" w:rsidRDefault="00A248BE">
      <w:pPr>
        <w:jc w:val="center"/>
        <w:rPr>
          <w:rFonts w:ascii="宋体" w:eastAsia="宋体" w:hAnsi="宋体" w:cs="宋体"/>
          <w:b/>
          <w:color w:val="000000"/>
          <w:sz w:val="36"/>
          <w:szCs w:val="36"/>
        </w:rPr>
      </w:pPr>
    </w:p>
    <w:p w:rsidR="00A248BE" w:rsidRDefault="00A248BE">
      <w:pPr>
        <w:jc w:val="center"/>
        <w:rPr>
          <w:rFonts w:ascii="宋体" w:eastAsia="宋体" w:hAnsi="宋体" w:cs="宋体"/>
          <w:b/>
          <w:color w:val="000000"/>
          <w:sz w:val="36"/>
          <w:szCs w:val="36"/>
        </w:rPr>
      </w:pPr>
    </w:p>
    <w:p w:rsidR="00A248BE" w:rsidRDefault="00A248BE">
      <w:pPr>
        <w:jc w:val="center"/>
        <w:rPr>
          <w:rFonts w:ascii="宋体" w:eastAsia="宋体" w:hAnsi="宋体" w:cs="宋体"/>
          <w:b/>
          <w:color w:val="000000"/>
          <w:sz w:val="36"/>
          <w:szCs w:val="36"/>
        </w:rPr>
      </w:pPr>
    </w:p>
    <w:p w:rsidR="00A248BE" w:rsidRDefault="00A248BE">
      <w:pPr>
        <w:jc w:val="center"/>
        <w:rPr>
          <w:rFonts w:ascii="宋体" w:eastAsia="宋体" w:hAnsi="宋体" w:cs="宋体"/>
          <w:b/>
          <w:color w:val="000000"/>
          <w:sz w:val="36"/>
          <w:szCs w:val="36"/>
        </w:rPr>
      </w:pPr>
    </w:p>
    <w:p w:rsidR="00A248BE" w:rsidRDefault="00A248BE">
      <w:pPr>
        <w:jc w:val="center"/>
        <w:rPr>
          <w:rFonts w:ascii="宋体" w:eastAsia="宋体" w:hAnsi="宋体" w:cs="宋体"/>
          <w:b/>
          <w:color w:val="000000"/>
          <w:sz w:val="36"/>
          <w:szCs w:val="36"/>
        </w:rPr>
      </w:pPr>
    </w:p>
    <w:p w:rsidR="00A248BE" w:rsidRDefault="00A248BE">
      <w:pPr>
        <w:jc w:val="center"/>
        <w:rPr>
          <w:rFonts w:ascii="宋体" w:eastAsia="宋体" w:hAnsi="宋体" w:cs="宋体"/>
          <w:b/>
          <w:color w:val="000000"/>
          <w:sz w:val="36"/>
          <w:szCs w:val="36"/>
        </w:rPr>
      </w:pPr>
    </w:p>
    <w:p w:rsidR="00A248BE" w:rsidRDefault="00A248BE">
      <w:pPr>
        <w:jc w:val="center"/>
        <w:rPr>
          <w:rFonts w:ascii="宋体" w:eastAsia="宋体" w:hAnsi="宋体" w:cs="宋体"/>
          <w:b/>
          <w:color w:val="000000"/>
          <w:sz w:val="36"/>
          <w:szCs w:val="36"/>
        </w:rPr>
      </w:pPr>
    </w:p>
    <w:p w:rsidR="00A248BE" w:rsidRDefault="00A248BE">
      <w:pPr>
        <w:jc w:val="center"/>
        <w:rPr>
          <w:rFonts w:ascii="宋体" w:eastAsia="宋体" w:hAnsi="宋体" w:cs="宋体"/>
          <w:b/>
          <w:color w:val="000000"/>
          <w:sz w:val="36"/>
          <w:szCs w:val="36"/>
        </w:rPr>
      </w:pPr>
    </w:p>
    <w:p w:rsidR="00A248BE" w:rsidRDefault="00A248BE">
      <w:pPr>
        <w:jc w:val="center"/>
        <w:rPr>
          <w:rFonts w:ascii="宋体" w:eastAsia="宋体" w:hAnsi="宋体" w:cs="宋体"/>
          <w:b/>
          <w:color w:val="000000"/>
          <w:sz w:val="36"/>
          <w:szCs w:val="36"/>
        </w:rPr>
      </w:pPr>
    </w:p>
    <w:p w:rsidR="00A248BE" w:rsidRDefault="00A248BE">
      <w:pPr>
        <w:jc w:val="center"/>
        <w:rPr>
          <w:rFonts w:ascii="宋体" w:eastAsia="宋体" w:hAnsi="宋体" w:cs="宋体"/>
          <w:b/>
          <w:color w:val="000000"/>
          <w:sz w:val="36"/>
          <w:szCs w:val="36"/>
        </w:rPr>
      </w:pPr>
    </w:p>
    <w:p w:rsidR="00A248BE" w:rsidRDefault="008D5F58">
      <w:pPr>
        <w:pStyle w:val="2PIM2H2Heading2Hidden2ndlevelh22Header2l2DON2"/>
        <w:pageBreakBefore/>
        <w:widowControl/>
        <w:rPr>
          <w:rFonts w:ascii="宋体" w:eastAsia="宋体" w:hAnsi="宋体" w:cs="宋体"/>
          <w:color w:val="auto"/>
        </w:rPr>
      </w:pPr>
      <w:bookmarkStart w:id="208" w:name="_Toc228355967"/>
      <w:r>
        <w:rPr>
          <w:rFonts w:ascii="宋体" w:eastAsia="宋体" w:hAnsi="宋体" w:cs="宋体" w:hint="eastAsia"/>
          <w:color w:val="auto"/>
        </w:rPr>
        <w:lastRenderedPageBreak/>
        <w:t>格式11  招标代理服务费承诺书</w:t>
      </w:r>
      <w:bookmarkEnd w:id="208"/>
    </w:p>
    <w:p w:rsidR="00A248BE" w:rsidRDefault="00A248BE">
      <w:pPr>
        <w:pStyle w:val="a0"/>
        <w:widowControl/>
        <w:rPr>
          <w:rFonts w:ascii="宋体" w:hAnsi="宋体" w:cs="宋体"/>
        </w:rPr>
      </w:pPr>
    </w:p>
    <w:p w:rsidR="00A248BE" w:rsidRDefault="008D5F58">
      <w:pPr>
        <w:spacing w:line="380" w:lineRule="exact"/>
        <w:rPr>
          <w:rFonts w:ascii="宋体" w:eastAsia="宋体" w:hAnsi="宋体" w:cs="宋体"/>
          <w:sz w:val="24"/>
        </w:rPr>
      </w:pPr>
      <w:r>
        <w:rPr>
          <w:rFonts w:ascii="宋体" w:eastAsia="宋体" w:hAnsi="宋体" w:cs="宋体" w:hint="eastAsia"/>
          <w:sz w:val="24"/>
          <w:lang w:bidi="ar"/>
        </w:rPr>
        <w:t>致：厦门市务实采购有限公司</w:t>
      </w:r>
    </w:p>
    <w:p w:rsidR="00A248BE" w:rsidRDefault="008D5F58">
      <w:pPr>
        <w:spacing w:line="380" w:lineRule="exact"/>
        <w:rPr>
          <w:rFonts w:ascii="宋体" w:eastAsia="宋体" w:hAnsi="宋体" w:cs="宋体"/>
          <w:sz w:val="24"/>
        </w:rPr>
      </w:pPr>
      <w:r>
        <w:rPr>
          <w:rFonts w:ascii="宋体" w:eastAsia="宋体" w:hAnsi="宋体" w:cs="宋体" w:hint="eastAsia"/>
          <w:sz w:val="24"/>
          <w:lang w:bidi="ar"/>
        </w:rPr>
        <w:t xml:space="preserve">  </w:t>
      </w:r>
    </w:p>
    <w:p w:rsidR="00A248BE" w:rsidRDefault="008D5F58">
      <w:pPr>
        <w:spacing w:line="380" w:lineRule="exact"/>
        <w:ind w:firstLineChars="200" w:firstLine="480"/>
        <w:rPr>
          <w:rFonts w:ascii="宋体" w:eastAsia="宋体" w:hAnsi="宋体" w:cs="宋体"/>
          <w:sz w:val="24"/>
        </w:rPr>
      </w:pPr>
      <w:r>
        <w:rPr>
          <w:rFonts w:ascii="宋体" w:eastAsia="宋体" w:hAnsi="宋体" w:cs="宋体" w:hint="eastAsia"/>
          <w:sz w:val="24"/>
          <w:lang w:bidi="ar"/>
        </w:rPr>
        <w:t>我们在贵公司组织的</w:t>
      </w:r>
      <w:r>
        <w:rPr>
          <w:rFonts w:ascii="宋体" w:eastAsia="宋体" w:hAnsi="宋体" w:cs="宋体" w:hint="eastAsia"/>
          <w:sz w:val="24"/>
          <w:u w:val="single"/>
          <w:lang w:bidi="ar"/>
        </w:rPr>
        <w:t xml:space="preserve">                           </w:t>
      </w:r>
      <w:r>
        <w:rPr>
          <w:rFonts w:ascii="宋体" w:eastAsia="宋体" w:hAnsi="宋体" w:cs="宋体" w:hint="eastAsia"/>
          <w:sz w:val="24"/>
          <w:lang w:bidi="ar"/>
        </w:rPr>
        <w:t>项目招标中投标（项目编号：</w:t>
      </w:r>
      <w:r>
        <w:rPr>
          <w:rFonts w:ascii="宋体" w:eastAsia="宋体" w:hAnsi="宋体" w:cs="宋体" w:hint="eastAsia"/>
          <w:sz w:val="24"/>
          <w:u w:val="single"/>
          <w:lang w:bidi="ar"/>
        </w:rPr>
        <w:t xml:space="preserve">          </w:t>
      </w:r>
      <w:r>
        <w:rPr>
          <w:rFonts w:ascii="宋体" w:eastAsia="宋体" w:hAnsi="宋体" w:cs="宋体" w:hint="eastAsia"/>
          <w:sz w:val="24"/>
          <w:lang w:bidi="ar"/>
        </w:rPr>
        <w:t>），如获中标，我们保证按招标文件的规定，以支票、汇票、电汇、现金或经贵公司认可的其他付款方式，向贵公司缴交招标代理服务费。</w:t>
      </w:r>
    </w:p>
    <w:p w:rsidR="00A248BE" w:rsidRDefault="008D5F58">
      <w:pPr>
        <w:spacing w:line="380" w:lineRule="exact"/>
        <w:ind w:firstLineChars="200" w:firstLine="480"/>
        <w:rPr>
          <w:rFonts w:ascii="宋体" w:eastAsia="宋体" w:hAnsi="宋体" w:cs="宋体"/>
          <w:sz w:val="24"/>
        </w:rPr>
      </w:pPr>
      <w:r>
        <w:rPr>
          <w:rFonts w:ascii="宋体" w:eastAsia="宋体" w:hAnsi="宋体" w:cs="宋体" w:hint="eastAsia"/>
          <w:sz w:val="24"/>
          <w:lang w:bidi="ar"/>
        </w:rPr>
        <w:t>我方如违反上述承诺，所提交的上述项目的投标保证金将不予退还我方，我方对此无异议。</w:t>
      </w:r>
    </w:p>
    <w:p w:rsidR="00A248BE" w:rsidRDefault="008D5F58">
      <w:pPr>
        <w:spacing w:line="380" w:lineRule="exact"/>
        <w:ind w:firstLineChars="200" w:firstLine="480"/>
        <w:rPr>
          <w:rFonts w:ascii="宋体" w:eastAsia="宋体" w:hAnsi="宋体" w:cs="宋体"/>
          <w:sz w:val="24"/>
        </w:rPr>
      </w:pPr>
      <w:r>
        <w:rPr>
          <w:rFonts w:ascii="宋体" w:eastAsia="宋体" w:hAnsi="宋体" w:cs="宋体" w:hint="eastAsia"/>
          <w:sz w:val="24"/>
          <w:lang w:bidi="ar"/>
        </w:rPr>
        <w:t>特此承诺！</w:t>
      </w:r>
    </w:p>
    <w:p w:rsidR="00A248BE" w:rsidRDefault="008D5F58">
      <w:pPr>
        <w:spacing w:line="360" w:lineRule="auto"/>
        <w:rPr>
          <w:rFonts w:ascii="宋体" w:eastAsia="宋体" w:hAnsi="宋体" w:cs="宋体"/>
          <w:sz w:val="24"/>
          <w:u w:val="single"/>
        </w:rPr>
      </w:pPr>
      <w:r>
        <w:rPr>
          <w:rFonts w:ascii="宋体" w:eastAsia="宋体" w:hAnsi="宋体" w:cs="宋体" w:hint="eastAsia"/>
          <w:sz w:val="24"/>
          <w:lang w:bidi="ar"/>
        </w:rPr>
        <w:t xml:space="preserve">                            投标人（全称并加盖投标人公章）： </w:t>
      </w:r>
      <w:r>
        <w:rPr>
          <w:rFonts w:ascii="宋体" w:eastAsia="宋体" w:hAnsi="宋体" w:cs="宋体" w:hint="eastAsia"/>
          <w:sz w:val="24"/>
          <w:u w:val="single"/>
          <w:lang w:bidi="ar"/>
        </w:rPr>
        <w:t xml:space="preserve">                </w:t>
      </w:r>
    </w:p>
    <w:p w:rsidR="00A248BE" w:rsidRDefault="008D5F58">
      <w:pPr>
        <w:spacing w:line="360" w:lineRule="auto"/>
        <w:ind w:firstLineChars="1400" w:firstLine="3360"/>
        <w:rPr>
          <w:rFonts w:ascii="宋体" w:eastAsia="宋体" w:hAnsi="宋体" w:cs="宋体"/>
          <w:sz w:val="24"/>
        </w:rPr>
      </w:pPr>
      <w:r>
        <w:rPr>
          <w:rFonts w:ascii="宋体" w:eastAsia="宋体" w:hAnsi="宋体" w:cs="宋体" w:hint="eastAsia"/>
          <w:sz w:val="24"/>
          <w:lang w:bidi="ar"/>
        </w:rPr>
        <w:t>投标人代表签字：</w:t>
      </w:r>
      <w:r>
        <w:rPr>
          <w:rFonts w:ascii="宋体" w:eastAsia="宋体" w:hAnsi="宋体" w:cs="宋体" w:hint="eastAsia"/>
          <w:sz w:val="24"/>
          <w:u w:val="single"/>
          <w:lang w:bidi="ar"/>
        </w:rPr>
        <w:t xml:space="preserve">                         </w:t>
      </w:r>
    </w:p>
    <w:p w:rsidR="00A248BE" w:rsidRDefault="008D5F58">
      <w:pPr>
        <w:spacing w:line="360" w:lineRule="auto"/>
        <w:ind w:firstLineChars="1400" w:firstLine="3360"/>
        <w:rPr>
          <w:rFonts w:ascii="宋体" w:eastAsia="宋体" w:hAnsi="宋体" w:cs="宋体"/>
          <w:sz w:val="24"/>
          <w:u w:val="single"/>
        </w:rPr>
      </w:pPr>
      <w:r>
        <w:rPr>
          <w:rFonts w:ascii="宋体" w:eastAsia="宋体" w:hAnsi="宋体" w:cs="宋体" w:hint="eastAsia"/>
          <w:sz w:val="24"/>
          <w:lang w:bidi="ar"/>
        </w:rPr>
        <w:t>邮 编：</w:t>
      </w:r>
      <w:r>
        <w:rPr>
          <w:rFonts w:ascii="宋体" w:eastAsia="宋体" w:hAnsi="宋体" w:cs="宋体" w:hint="eastAsia"/>
          <w:sz w:val="24"/>
          <w:u w:val="single"/>
          <w:lang w:bidi="ar"/>
        </w:rPr>
        <w:t xml:space="preserve">           </w:t>
      </w:r>
      <w:r>
        <w:rPr>
          <w:rFonts w:ascii="宋体" w:eastAsia="宋体" w:hAnsi="宋体" w:cs="宋体" w:hint="eastAsia"/>
          <w:sz w:val="24"/>
          <w:lang w:bidi="ar"/>
        </w:rPr>
        <w:t>电 话：</w:t>
      </w:r>
      <w:r>
        <w:rPr>
          <w:rFonts w:ascii="宋体" w:eastAsia="宋体" w:hAnsi="宋体" w:cs="宋体" w:hint="eastAsia"/>
          <w:sz w:val="24"/>
          <w:u w:val="single"/>
          <w:lang w:bidi="ar"/>
        </w:rPr>
        <w:t xml:space="preserve">          </w:t>
      </w:r>
    </w:p>
    <w:p w:rsidR="00A248BE" w:rsidRDefault="008D5F58">
      <w:pPr>
        <w:spacing w:line="380" w:lineRule="exact"/>
        <w:ind w:firstLineChars="1400" w:firstLine="3360"/>
        <w:rPr>
          <w:rFonts w:ascii="宋体" w:eastAsia="宋体" w:hAnsi="宋体" w:cs="宋体"/>
          <w:sz w:val="24"/>
          <w:u w:val="single"/>
        </w:rPr>
      </w:pPr>
      <w:r>
        <w:rPr>
          <w:rFonts w:ascii="宋体" w:eastAsia="宋体" w:hAnsi="宋体" w:cs="宋体" w:hint="eastAsia"/>
          <w:sz w:val="24"/>
          <w:lang w:bidi="ar"/>
        </w:rPr>
        <w:t>传 真：</w:t>
      </w:r>
      <w:r>
        <w:rPr>
          <w:rFonts w:ascii="宋体" w:eastAsia="宋体" w:hAnsi="宋体" w:cs="宋体" w:hint="eastAsia"/>
          <w:sz w:val="24"/>
          <w:u w:val="single"/>
          <w:lang w:bidi="ar"/>
        </w:rPr>
        <w:t xml:space="preserve">           </w:t>
      </w:r>
      <w:r>
        <w:rPr>
          <w:rFonts w:ascii="宋体" w:eastAsia="宋体" w:hAnsi="宋体" w:cs="宋体" w:hint="eastAsia"/>
          <w:sz w:val="24"/>
          <w:lang w:bidi="ar"/>
        </w:rPr>
        <w:t xml:space="preserve">日 期： </w:t>
      </w:r>
      <w:r>
        <w:rPr>
          <w:rFonts w:ascii="宋体" w:eastAsia="宋体" w:hAnsi="宋体" w:cs="宋体" w:hint="eastAsia"/>
          <w:sz w:val="24"/>
          <w:u w:val="single"/>
          <w:lang w:bidi="ar"/>
        </w:rPr>
        <w:t xml:space="preserve">         </w:t>
      </w:r>
    </w:p>
    <w:p w:rsidR="00A248BE" w:rsidRDefault="00A248BE">
      <w:pPr>
        <w:spacing w:line="380" w:lineRule="exact"/>
        <w:ind w:firstLineChars="1400" w:firstLine="3360"/>
        <w:rPr>
          <w:rFonts w:ascii="宋体" w:eastAsia="宋体" w:hAnsi="宋体" w:cs="宋体"/>
          <w:sz w:val="24"/>
          <w:u w:val="single"/>
        </w:rPr>
      </w:pPr>
    </w:p>
    <w:p w:rsidR="00A248BE" w:rsidRDefault="00A248BE">
      <w:pPr>
        <w:spacing w:line="380" w:lineRule="exact"/>
        <w:ind w:firstLineChars="1400" w:firstLine="3360"/>
        <w:rPr>
          <w:rFonts w:ascii="宋体" w:eastAsia="宋体" w:hAnsi="宋体" w:cs="宋体"/>
          <w:sz w:val="24"/>
          <w:u w:val="single"/>
        </w:rPr>
      </w:pPr>
    </w:p>
    <w:p w:rsidR="00A248BE" w:rsidRDefault="00A248BE">
      <w:pPr>
        <w:widowControl/>
        <w:spacing w:beforeAutospacing="1" w:afterAutospacing="1"/>
        <w:jc w:val="left"/>
        <w:rPr>
          <w:rFonts w:ascii="宋体" w:eastAsia="宋体" w:hAnsi="宋体" w:cs="宋体"/>
          <w:kern w:val="0"/>
          <w:sz w:val="24"/>
        </w:rPr>
      </w:pPr>
    </w:p>
    <w:p w:rsidR="00A248BE" w:rsidRDefault="008D5F58">
      <w:pPr>
        <w:pStyle w:val="2"/>
        <w:pageBreakBefore/>
        <w:widowControl/>
        <w:spacing w:beforeLines="50" w:before="156" w:afterLines="50" w:after="156" w:line="240" w:lineRule="auto"/>
        <w:rPr>
          <w:rFonts w:ascii="宋体" w:eastAsia="宋体" w:hAnsi="宋体" w:cs="宋体"/>
        </w:rPr>
      </w:pPr>
      <w:bookmarkStart w:id="209" w:name="_Toc228355968"/>
      <w:r>
        <w:rPr>
          <w:rFonts w:ascii="宋体" w:eastAsia="宋体" w:hAnsi="宋体" w:cs="宋体" w:hint="eastAsia"/>
        </w:rPr>
        <w:lastRenderedPageBreak/>
        <w:t>格式12  投标保证金退还账户信息</w:t>
      </w:r>
      <w:bookmarkEnd w:id="209"/>
    </w:p>
    <w:p w:rsidR="00A248BE" w:rsidRDefault="008D5F58">
      <w:pPr>
        <w:spacing w:line="276" w:lineRule="auto"/>
        <w:jc w:val="center"/>
        <w:rPr>
          <w:b/>
          <w:sz w:val="36"/>
          <w:szCs w:val="36"/>
        </w:rPr>
      </w:pPr>
      <w:bookmarkStart w:id="210" w:name="_Toc12401"/>
      <w:bookmarkStart w:id="211" w:name="_Toc57389508"/>
      <w:bookmarkStart w:id="212" w:name="_Toc118984638"/>
      <w:r>
        <w:rPr>
          <w:rFonts w:ascii="Calibri" w:eastAsia="宋体" w:hAnsi="Calibri" w:cs="宋体" w:hint="eastAsia"/>
          <w:b/>
          <w:sz w:val="36"/>
          <w:szCs w:val="36"/>
          <w:lang w:bidi="ar"/>
        </w:rPr>
        <w:t>投标保证金缴款凭证材料及退还申请书</w:t>
      </w:r>
    </w:p>
    <w:p w:rsidR="00A248BE" w:rsidRDefault="00A248BE">
      <w:pPr>
        <w:spacing w:line="276" w:lineRule="auto"/>
        <w:ind w:firstLineChars="200" w:firstLine="480"/>
        <w:rPr>
          <w:rFonts w:ascii="宋体" w:eastAsia="宋体" w:hAnsi="宋体" w:cs="宋体"/>
          <w:sz w:val="24"/>
        </w:rPr>
      </w:pPr>
    </w:p>
    <w:p w:rsidR="00A248BE" w:rsidRDefault="008D5F58">
      <w:pPr>
        <w:spacing w:line="276" w:lineRule="auto"/>
        <w:rPr>
          <w:rFonts w:ascii="宋体" w:eastAsia="宋体" w:hAnsi="宋体" w:cs="宋体"/>
          <w:sz w:val="24"/>
        </w:rPr>
      </w:pPr>
      <w:r>
        <w:rPr>
          <w:rFonts w:ascii="宋体" w:eastAsia="宋体" w:hAnsi="宋体" w:cs="宋体" w:hint="eastAsia"/>
          <w:sz w:val="24"/>
          <w:lang w:bidi="ar"/>
        </w:rPr>
        <w:t>致：厦门市务实采购有限公司</w:t>
      </w:r>
    </w:p>
    <w:p w:rsidR="00A248BE" w:rsidRDefault="008D5F58">
      <w:pPr>
        <w:spacing w:line="276" w:lineRule="auto"/>
        <w:ind w:firstLineChars="200" w:firstLine="480"/>
        <w:rPr>
          <w:rFonts w:ascii="宋体" w:eastAsia="宋体" w:hAnsi="宋体" w:cs="宋体"/>
          <w:sz w:val="24"/>
        </w:rPr>
      </w:pPr>
      <w:r>
        <w:rPr>
          <w:rFonts w:ascii="宋体" w:eastAsia="宋体" w:hAnsi="宋体" w:cs="宋体" w:hint="eastAsia"/>
          <w:sz w:val="24"/>
          <w:lang w:bidi="ar"/>
        </w:rPr>
        <w:t>我司于____年____月____日将投标保证金人民币_______________元缴入贵司的________________（开户行），参加贵司组织的（编号：_____________）________________________________项目第</w:t>
      </w:r>
      <w:r>
        <w:rPr>
          <w:rFonts w:ascii="宋体" w:eastAsia="宋体" w:hAnsi="宋体" w:cs="宋体" w:hint="eastAsia"/>
          <w:sz w:val="24"/>
          <w:u w:val="single"/>
          <w:lang w:bidi="ar"/>
        </w:rPr>
        <w:t xml:space="preserve">      </w:t>
      </w:r>
      <w:r>
        <w:rPr>
          <w:rFonts w:ascii="宋体" w:eastAsia="宋体" w:hAnsi="宋体" w:cs="宋体" w:hint="eastAsia"/>
          <w:sz w:val="24"/>
          <w:lang w:bidi="ar"/>
        </w:rPr>
        <w:t>合同包的投标活动，</w:t>
      </w:r>
      <w:r>
        <w:rPr>
          <w:rFonts w:ascii="宋体" w:eastAsia="宋体" w:hAnsi="宋体" w:cs="宋体" w:hint="eastAsia"/>
          <w:b/>
          <w:sz w:val="24"/>
          <w:lang w:bidi="ar"/>
        </w:rPr>
        <w:t>缴款凭证随本申请书附上。</w:t>
      </w:r>
    </w:p>
    <w:p w:rsidR="00A248BE" w:rsidRDefault="008D5F58">
      <w:pPr>
        <w:spacing w:line="276" w:lineRule="auto"/>
        <w:ind w:firstLineChars="200" w:firstLine="480"/>
        <w:rPr>
          <w:rFonts w:ascii="宋体" w:eastAsia="宋体" w:hAnsi="宋体" w:cs="宋体"/>
          <w:sz w:val="24"/>
        </w:rPr>
      </w:pPr>
      <w:r>
        <w:rPr>
          <w:rFonts w:ascii="宋体" w:eastAsia="宋体" w:hAnsi="宋体" w:cs="宋体" w:hint="eastAsia"/>
          <w:sz w:val="24"/>
          <w:lang w:bidi="ar"/>
        </w:rPr>
        <w:t>若我司未能中标，请贵司于中标结果公告发布后5个工作日内将该投标保证金转入我司账户。</w:t>
      </w:r>
    </w:p>
    <w:p w:rsidR="00A248BE" w:rsidRDefault="008D5F58">
      <w:pPr>
        <w:spacing w:line="276" w:lineRule="auto"/>
        <w:ind w:firstLineChars="200" w:firstLine="480"/>
        <w:rPr>
          <w:rFonts w:ascii="宋体" w:eastAsia="宋体" w:hAnsi="宋体" w:cs="宋体"/>
          <w:sz w:val="24"/>
        </w:rPr>
      </w:pPr>
      <w:r>
        <w:rPr>
          <w:rFonts w:ascii="宋体" w:eastAsia="宋体" w:hAnsi="宋体" w:cs="宋体" w:hint="eastAsia"/>
          <w:sz w:val="24"/>
          <w:lang w:bidi="ar"/>
        </w:rPr>
        <w:t>若我司取得中标资格，在采购合同签订后及时将采购合同副本送达贵司，并请贵</w:t>
      </w:r>
      <w:proofErr w:type="gramStart"/>
      <w:r>
        <w:rPr>
          <w:rFonts w:ascii="宋体" w:eastAsia="宋体" w:hAnsi="宋体" w:cs="宋体" w:hint="eastAsia"/>
          <w:sz w:val="24"/>
          <w:lang w:bidi="ar"/>
        </w:rPr>
        <w:t>司及时</w:t>
      </w:r>
      <w:proofErr w:type="gramEnd"/>
      <w:r>
        <w:rPr>
          <w:rFonts w:ascii="宋体" w:eastAsia="宋体" w:hAnsi="宋体" w:cs="宋体" w:hint="eastAsia"/>
          <w:sz w:val="24"/>
          <w:lang w:bidi="ar"/>
        </w:rPr>
        <w:t>办理保证金退还手续。</w:t>
      </w:r>
    </w:p>
    <w:p w:rsidR="00A248BE" w:rsidRDefault="00A248BE">
      <w:pPr>
        <w:spacing w:line="276" w:lineRule="auto"/>
        <w:ind w:firstLineChars="200" w:firstLine="480"/>
        <w:rPr>
          <w:rFonts w:ascii="宋体" w:eastAsia="宋体" w:hAnsi="宋体" w:cs="宋体"/>
          <w:sz w:val="24"/>
        </w:rPr>
      </w:pPr>
    </w:p>
    <w:p w:rsidR="00A248BE" w:rsidRDefault="008D5F58">
      <w:pPr>
        <w:spacing w:line="276" w:lineRule="auto"/>
        <w:ind w:firstLineChars="200" w:firstLine="480"/>
        <w:rPr>
          <w:rFonts w:ascii="宋体" w:eastAsia="宋体" w:hAnsi="宋体" w:cs="宋体"/>
          <w:sz w:val="24"/>
        </w:rPr>
      </w:pPr>
      <w:r>
        <w:rPr>
          <w:rFonts w:ascii="宋体" w:eastAsia="宋体" w:hAnsi="宋体" w:cs="宋体" w:hint="eastAsia"/>
          <w:sz w:val="24"/>
          <w:lang w:bidi="ar"/>
        </w:rPr>
        <w:t>我司投标保证金退还信息及账户如下：</w:t>
      </w:r>
    </w:p>
    <w:p w:rsidR="00A248BE" w:rsidRDefault="008D5F58">
      <w:pPr>
        <w:spacing w:line="276" w:lineRule="auto"/>
        <w:ind w:firstLineChars="200" w:firstLine="480"/>
        <w:rPr>
          <w:rFonts w:ascii="宋体" w:eastAsia="宋体" w:hAnsi="宋体" w:cs="宋体"/>
          <w:sz w:val="24"/>
        </w:rPr>
      </w:pPr>
      <w:r>
        <w:rPr>
          <w:rFonts w:ascii="宋体" w:eastAsia="宋体" w:hAnsi="宋体" w:cs="宋体" w:hint="eastAsia"/>
          <w:sz w:val="24"/>
          <w:lang w:bidi="ar"/>
        </w:rPr>
        <w:t>金    额：_______________________________（大小写）</w:t>
      </w:r>
    </w:p>
    <w:p w:rsidR="00A248BE" w:rsidRDefault="008D5F58">
      <w:pPr>
        <w:spacing w:line="276" w:lineRule="auto"/>
        <w:ind w:firstLineChars="200" w:firstLine="480"/>
        <w:rPr>
          <w:rFonts w:ascii="宋体" w:eastAsia="宋体" w:hAnsi="宋体" w:cs="宋体"/>
          <w:sz w:val="24"/>
        </w:rPr>
      </w:pPr>
      <w:r>
        <w:rPr>
          <w:rFonts w:ascii="宋体" w:eastAsia="宋体" w:hAnsi="宋体" w:cs="宋体" w:hint="eastAsia"/>
          <w:sz w:val="24"/>
          <w:lang w:bidi="ar"/>
        </w:rPr>
        <w:t>开 户 行：_______________________________</w:t>
      </w:r>
    </w:p>
    <w:p w:rsidR="00A248BE" w:rsidRDefault="008D5F58">
      <w:pPr>
        <w:spacing w:line="276" w:lineRule="auto"/>
        <w:ind w:firstLineChars="200" w:firstLine="480"/>
        <w:rPr>
          <w:rFonts w:ascii="宋体" w:eastAsia="宋体" w:hAnsi="宋体" w:cs="宋体"/>
          <w:sz w:val="24"/>
        </w:rPr>
      </w:pPr>
      <w:r>
        <w:rPr>
          <w:rFonts w:ascii="宋体" w:eastAsia="宋体" w:hAnsi="宋体" w:cs="宋体" w:hint="eastAsia"/>
          <w:sz w:val="24"/>
          <w:lang w:bidi="ar"/>
        </w:rPr>
        <w:t>开 户 名：_______________________________</w:t>
      </w:r>
    </w:p>
    <w:p w:rsidR="00A248BE" w:rsidRDefault="008D5F58">
      <w:pPr>
        <w:spacing w:line="276" w:lineRule="auto"/>
        <w:ind w:firstLineChars="200" w:firstLine="480"/>
        <w:rPr>
          <w:rFonts w:ascii="宋体" w:eastAsia="宋体" w:hAnsi="宋体" w:cs="宋体"/>
          <w:sz w:val="24"/>
        </w:rPr>
      </w:pPr>
      <w:proofErr w:type="gramStart"/>
      <w:r>
        <w:rPr>
          <w:rFonts w:ascii="宋体" w:eastAsia="宋体" w:hAnsi="宋体" w:cs="宋体" w:hint="eastAsia"/>
          <w:sz w:val="24"/>
          <w:lang w:bidi="ar"/>
        </w:rPr>
        <w:t>账</w:t>
      </w:r>
      <w:proofErr w:type="gramEnd"/>
      <w:r>
        <w:rPr>
          <w:rFonts w:ascii="宋体" w:eastAsia="宋体" w:hAnsi="宋体" w:cs="宋体" w:hint="eastAsia"/>
          <w:sz w:val="24"/>
          <w:lang w:bidi="ar"/>
        </w:rPr>
        <w:t xml:space="preserve">    号：_______________________________</w:t>
      </w:r>
    </w:p>
    <w:p w:rsidR="00A248BE" w:rsidRDefault="008D5F58">
      <w:pPr>
        <w:spacing w:line="276" w:lineRule="auto"/>
        <w:ind w:firstLineChars="200" w:firstLine="480"/>
        <w:rPr>
          <w:rFonts w:ascii="宋体" w:eastAsia="宋体" w:hAnsi="宋体" w:cs="宋体"/>
          <w:sz w:val="24"/>
        </w:rPr>
      </w:pPr>
      <w:r>
        <w:rPr>
          <w:rFonts w:ascii="宋体" w:eastAsia="宋体" w:hAnsi="宋体" w:cs="宋体" w:hint="eastAsia"/>
          <w:sz w:val="24"/>
          <w:lang w:bidi="ar"/>
        </w:rPr>
        <w:t>联系方式：_______________________________</w:t>
      </w:r>
    </w:p>
    <w:p w:rsidR="00A248BE" w:rsidRDefault="00A248BE">
      <w:pPr>
        <w:spacing w:line="276" w:lineRule="auto"/>
        <w:ind w:firstLineChars="200" w:firstLine="480"/>
        <w:jc w:val="right"/>
        <w:rPr>
          <w:rFonts w:ascii="宋体" w:eastAsia="宋体" w:hAnsi="宋体" w:cs="宋体"/>
          <w:sz w:val="24"/>
        </w:rPr>
      </w:pPr>
    </w:p>
    <w:p w:rsidR="00A248BE" w:rsidRDefault="008D5F58">
      <w:pPr>
        <w:wordWrap w:val="0"/>
        <w:spacing w:line="276" w:lineRule="auto"/>
        <w:ind w:firstLineChars="200" w:firstLine="480"/>
        <w:jc w:val="right"/>
        <w:rPr>
          <w:rFonts w:ascii="宋体" w:eastAsia="宋体" w:hAnsi="宋体" w:cs="宋体"/>
          <w:sz w:val="24"/>
        </w:rPr>
      </w:pPr>
      <w:r>
        <w:rPr>
          <w:rFonts w:ascii="宋体" w:eastAsia="宋体" w:hAnsi="宋体" w:cs="宋体" w:hint="eastAsia"/>
          <w:sz w:val="24"/>
          <w:lang w:bidi="ar"/>
        </w:rPr>
        <w:t xml:space="preserve">公司名称：（公章）               </w:t>
      </w:r>
    </w:p>
    <w:p w:rsidR="00A248BE" w:rsidRDefault="008D5F58">
      <w:pPr>
        <w:spacing w:line="276" w:lineRule="auto"/>
        <w:ind w:firstLineChars="200" w:firstLine="480"/>
        <w:jc w:val="right"/>
        <w:rPr>
          <w:rFonts w:ascii="宋体" w:eastAsia="宋体" w:hAnsi="宋体" w:cs="宋体"/>
          <w:sz w:val="24"/>
        </w:rPr>
      </w:pPr>
      <w:r>
        <w:rPr>
          <w:rFonts w:ascii="宋体" w:eastAsia="宋体" w:hAnsi="宋体" w:cs="宋体" w:hint="eastAsia"/>
          <w:sz w:val="24"/>
          <w:lang w:bidi="ar"/>
        </w:rPr>
        <w:t>年     月     日</w:t>
      </w:r>
    </w:p>
    <w:p w:rsidR="00A248BE" w:rsidRDefault="00A248BE">
      <w:pPr>
        <w:spacing w:line="360" w:lineRule="auto"/>
        <w:rPr>
          <w:rFonts w:ascii="宋体" w:eastAsia="宋体" w:hAnsi="宋体" w:cs="宋体"/>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A248BE">
        <w:tc>
          <w:tcPr>
            <w:tcW w:w="5000" w:type="pct"/>
            <w:tcBorders>
              <w:top w:val="single" w:sz="4" w:space="0" w:color="auto"/>
              <w:left w:val="single" w:sz="4" w:space="0" w:color="auto"/>
              <w:bottom w:val="single" w:sz="4" w:space="0" w:color="auto"/>
              <w:right w:val="single" w:sz="4" w:space="0" w:color="auto"/>
            </w:tcBorders>
            <w:shd w:val="clear" w:color="auto" w:fill="auto"/>
          </w:tcPr>
          <w:p w:rsidR="00A248BE" w:rsidRDefault="008D5F58">
            <w:pPr>
              <w:spacing w:line="360" w:lineRule="auto"/>
              <w:rPr>
                <w:rFonts w:ascii="宋体" w:eastAsia="宋体" w:hAnsi="宋体" w:cs="宋体"/>
                <w:sz w:val="24"/>
              </w:rPr>
            </w:pPr>
            <w:r>
              <w:rPr>
                <w:rFonts w:ascii="宋体" w:eastAsia="宋体" w:hAnsi="宋体" w:cs="宋体" w:hint="eastAsia"/>
                <w:sz w:val="24"/>
                <w:lang w:bidi="ar"/>
              </w:rPr>
              <w:t>投标保证金缴款凭证粘贴处：</w:t>
            </w:r>
          </w:p>
          <w:p w:rsidR="00A248BE" w:rsidRDefault="00A248BE">
            <w:pPr>
              <w:spacing w:line="360" w:lineRule="auto"/>
              <w:rPr>
                <w:rFonts w:ascii="宋体" w:eastAsia="宋体" w:hAnsi="宋体" w:cs="宋体"/>
                <w:sz w:val="24"/>
              </w:rPr>
            </w:pPr>
          </w:p>
          <w:p w:rsidR="00A248BE" w:rsidRDefault="00A248BE">
            <w:pPr>
              <w:spacing w:line="360" w:lineRule="auto"/>
              <w:rPr>
                <w:rFonts w:ascii="宋体" w:eastAsia="宋体" w:hAnsi="宋体" w:cs="宋体"/>
                <w:sz w:val="24"/>
              </w:rPr>
            </w:pPr>
          </w:p>
          <w:p w:rsidR="00A248BE" w:rsidRDefault="00A248BE">
            <w:pPr>
              <w:spacing w:line="360" w:lineRule="auto"/>
              <w:rPr>
                <w:rFonts w:ascii="宋体" w:eastAsia="宋体" w:hAnsi="宋体" w:cs="宋体"/>
                <w:sz w:val="24"/>
              </w:rPr>
            </w:pPr>
          </w:p>
          <w:p w:rsidR="00A248BE" w:rsidRDefault="00A248BE">
            <w:pPr>
              <w:spacing w:line="360" w:lineRule="auto"/>
              <w:rPr>
                <w:rFonts w:ascii="宋体" w:eastAsia="宋体" w:hAnsi="宋体" w:cs="宋体"/>
                <w:sz w:val="24"/>
              </w:rPr>
            </w:pPr>
          </w:p>
          <w:p w:rsidR="00A248BE" w:rsidRDefault="00A248BE">
            <w:pPr>
              <w:spacing w:line="360" w:lineRule="auto"/>
              <w:rPr>
                <w:rFonts w:ascii="宋体" w:eastAsia="宋体" w:hAnsi="宋体" w:cs="宋体"/>
                <w:sz w:val="24"/>
              </w:rPr>
            </w:pPr>
          </w:p>
          <w:p w:rsidR="00A248BE" w:rsidRDefault="00A248BE">
            <w:pPr>
              <w:spacing w:line="360" w:lineRule="auto"/>
              <w:rPr>
                <w:rFonts w:ascii="宋体" w:eastAsia="宋体" w:hAnsi="宋体" w:cs="宋体"/>
                <w:sz w:val="24"/>
              </w:rPr>
            </w:pPr>
          </w:p>
          <w:p w:rsidR="00A248BE" w:rsidRDefault="00A248BE">
            <w:pPr>
              <w:spacing w:line="360" w:lineRule="auto"/>
              <w:rPr>
                <w:rFonts w:ascii="宋体" w:eastAsia="宋体" w:hAnsi="宋体" w:cs="宋体"/>
                <w:sz w:val="24"/>
              </w:rPr>
            </w:pPr>
          </w:p>
          <w:p w:rsidR="00A248BE" w:rsidRDefault="00A248BE">
            <w:pPr>
              <w:spacing w:line="360" w:lineRule="auto"/>
              <w:rPr>
                <w:rFonts w:ascii="宋体" w:eastAsia="宋体" w:hAnsi="宋体" w:cs="宋体"/>
                <w:sz w:val="24"/>
              </w:rPr>
            </w:pPr>
          </w:p>
        </w:tc>
      </w:tr>
    </w:tbl>
    <w:p w:rsidR="00A248BE" w:rsidRDefault="008D5F58">
      <w:pPr>
        <w:spacing w:line="360" w:lineRule="auto"/>
        <w:rPr>
          <w:rFonts w:ascii="楷体_GB2312" w:eastAsia="楷体_GB2312" w:hAnsi="宋体" w:cs="楷体_GB2312"/>
          <w:sz w:val="24"/>
        </w:rPr>
      </w:pPr>
      <w:r>
        <w:rPr>
          <w:rFonts w:ascii="楷体_GB2312" w:eastAsia="楷体_GB2312" w:hAnsi="宋体" w:cs="楷体_GB2312" w:hint="eastAsia"/>
          <w:sz w:val="24"/>
          <w:lang w:bidi="ar"/>
        </w:rPr>
        <w:t>招标代理机构内部审批</w:t>
      </w:r>
    </w:p>
    <w:p w:rsidR="00A248BE" w:rsidRDefault="008D5F58">
      <w:pPr>
        <w:spacing w:line="360" w:lineRule="auto"/>
        <w:ind w:firstLineChars="200" w:firstLine="480"/>
        <w:rPr>
          <w:rFonts w:ascii="楷体_GB2312" w:eastAsia="楷体_GB2312" w:hAnsi="宋体" w:cs="楷体_GB2312"/>
          <w:sz w:val="24"/>
        </w:rPr>
      </w:pPr>
      <w:r>
        <w:rPr>
          <w:rFonts w:ascii="楷体_GB2312" w:eastAsia="楷体_GB2312" w:hAnsi="宋体" w:cs="楷体_GB2312" w:hint="eastAsia"/>
          <w:sz w:val="24"/>
          <w:lang w:bidi="ar"/>
        </w:rPr>
        <w:t>主管：</w:t>
      </w:r>
      <w:r>
        <w:rPr>
          <w:rFonts w:ascii="宋体" w:eastAsia="楷体_GB2312" w:hAnsi="宋体" w:cs="宋体" w:hint="eastAsia"/>
          <w:sz w:val="24"/>
          <w:lang w:bidi="ar"/>
        </w:rPr>
        <w:t> </w:t>
      </w:r>
      <w:r>
        <w:rPr>
          <w:rFonts w:ascii="楷体_GB2312" w:eastAsia="楷体_GB2312" w:hAnsi="宋体" w:cs="楷体_GB2312" w:hint="eastAsia"/>
          <w:sz w:val="24"/>
          <w:lang w:bidi="ar"/>
        </w:rPr>
        <w:t xml:space="preserve">        </w:t>
      </w:r>
      <w:r>
        <w:rPr>
          <w:rFonts w:ascii="宋体" w:eastAsia="楷体_GB2312" w:hAnsi="宋体" w:cs="宋体" w:hint="eastAsia"/>
          <w:sz w:val="24"/>
          <w:lang w:bidi="ar"/>
        </w:rPr>
        <w:t>     </w:t>
      </w:r>
      <w:r>
        <w:rPr>
          <w:rFonts w:ascii="楷体_GB2312" w:eastAsia="楷体_GB2312" w:hAnsi="宋体" w:cs="楷体_GB2312" w:hint="eastAsia"/>
          <w:sz w:val="24"/>
          <w:lang w:bidi="ar"/>
        </w:rPr>
        <w:t xml:space="preserve"> 财务：</w:t>
      </w:r>
      <w:r>
        <w:rPr>
          <w:rFonts w:ascii="宋体" w:eastAsia="楷体_GB2312" w:hAnsi="宋体" w:cs="宋体" w:hint="eastAsia"/>
          <w:sz w:val="24"/>
          <w:lang w:bidi="ar"/>
        </w:rPr>
        <w:t>         </w:t>
      </w:r>
      <w:r>
        <w:rPr>
          <w:rFonts w:ascii="楷体_GB2312" w:eastAsia="楷体_GB2312" w:hAnsi="宋体" w:cs="楷体_GB2312" w:hint="eastAsia"/>
          <w:sz w:val="24"/>
          <w:lang w:bidi="ar"/>
        </w:rPr>
        <w:t xml:space="preserve"> 经办：</w:t>
      </w:r>
    </w:p>
    <w:bookmarkEnd w:id="210"/>
    <w:bookmarkEnd w:id="211"/>
    <w:bookmarkEnd w:id="212"/>
    <w:p w:rsidR="00A248BE" w:rsidRDefault="008D5F58">
      <w:pPr>
        <w:pStyle w:val="a0"/>
        <w:widowControl/>
        <w:ind w:firstLine="416"/>
        <w:rPr>
          <w:rFonts w:ascii="宋体" w:hAnsi="宋体" w:cs="宋体"/>
          <w:kern w:val="0"/>
          <w:sz w:val="24"/>
        </w:rPr>
      </w:pPr>
      <w:r>
        <w:rPr>
          <w:rFonts w:ascii="宋体" w:hAnsi="宋体" w:cs="宋体"/>
          <w:noProof/>
          <w:kern w:val="0"/>
          <w:sz w:val="24"/>
        </w:rPr>
        <w:lastRenderedPageBreak/>
        <w:drawing>
          <wp:inline distT="0" distB="0" distL="114300" distR="114300">
            <wp:extent cx="5758180" cy="8432165"/>
            <wp:effectExtent l="0" t="0" r="1397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758180" cy="8432165"/>
                    </a:xfrm>
                    <a:prstGeom prst="rect">
                      <a:avLst/>
                    </a:prstGeom>
                  </pic:spPr>
                </pic:pic>
              </a:graphicData>
            </a:graphic>
          </wp:inline>
        </w:drawing>
      </w:r>
    </w:p>
    <w:p w:rsidR="00A248BE" w:rsidRDefault="00A248BE"/>
    <w:p w:rsidR="00A248BE" w:rsidRDefault="00A248BE"/>
    <w:sectPr w:rsidR="00A248BE">
      <w:pgSz w:w="11906" w:h="16838"/>
      <w:pgMar w:top="1247" w:right="1418" w:bottom="1247" w:left="1418" w:header="794" w:footer="7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A9E" w:rsidRDefault="00696A9E">
      <w:r>
        <w:separator/>
      </w:r>
    </w:p>
  </w:endnote>
  <w:endnote w:type="continuationSeparator" w:id="0">
    <w:p w:rsidR="00696A9E" w:rsidRDefault="00696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G Times">
    <w:altName w:val="Times New Roman"/>
    <w:charset w:val="00"/>
    <w:family w:val="auto"/>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方正粗黑宋简体">
    <w:altName w:val="Arial Unicode MS"/>
    <w:charset w:val="86"/>
    <w:family w:val="auto"/>
    <w:pitch w:val="default"/>
    <w:sig w:usb0="00000000" w:usb1="00000000" w:usb2="00000012" w:usb3="00000000" w:csb0="00040001" w:csb1="00000000"/>
  </w:font>
  <w:font w:name="方正正中黑简体">
    <w:altName w:val="等线"/>
    <w:charset w:val="86"/>
    <w:family w:val="auto"/>
    <w:pitch w:val="default"/>
    <w:sig w:usb0="00000000" w:usb1="00000000" w:usb2="00000010" w:usb3="00000000" w:csb0="00040000" w:csb1="00000000"/>
  </w:font>
  <w:font w:name="仿宋_GB2312">
    <w:altName w:val="仿宋"/>
    <w:charset w:val="86"/>
    <w:family w:val="modern"/>
    <w:pitch w:val="default"/>
    <w:sig w:usb0="00000001" w:usb1="080E0000" w:usb2="00000000" w:usb3="00000000" w:csb0="00040000" w:csb1="00000000"/>
  </w:font>
  <w:font w:name="Lucida Sans">
    <w:panose1 w:val="020B0602030504020204"/>
    <w:charset w:val="00"/>
    <w:family w:val="swiss"/>
    <w:pitch w:val="variable"/>
    <w:sig w:usb0="00000003" w:usb1="00000000" w:usb2="00000000" w:usb3="00000000" w:csb0="00000001" w:csb1="00000000"/>
  </w:font>
  <w:font w:name="楷体_GB2312">
    <w:altName w:val="楷体"/>
    <w:charset w:val="86"/>
    <w:family w:val="modern"/>
    <w:pitch w:val="default"/>
    <w:sig w:usb0="00000001" w:usb1="080E0000" w:usb2="0000000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563822"/>
    </w:sdtPr>
    <w:sdtEndPr/>
    <w:sdtContent>
      <w:p w:rsidR="008D5F58" w:rsidRDefault="008D5F58">
        <w:pPr>
          <w:pStyle w:val="a7"/>
          <w:jc w:val="center"/>
        </w:pPr>
        <w:r>
          <w:fldChar w:fldCharType="begin"/>
        </w:r>
        <w:r>
          <w:instrText>PAGE   \* MERGEFORMAT</w:instrText>
        </w:r>
        <w:r>
          <w:fldChar w:fldCharType="separate"/>
        </w:r>
        <w:r w:rsidR="005D1259" w:rsidRPr="005D1259">
          <w:rPr>
            <w:noProof/>
            <w:lang w:val="zh-CN"/>
          </w:rPr>
          <w:t>104</w:t>
        </w:r>
        <w:r>
          <w:fldChar w:fldCharType="end"/>
        </w:r>
      </w:p>
    </w:sdtContent>
  </w:sdt>
  <w:p w:rsidR="008D5F58" w:rsidRDefault="008D5F5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A9E" w:rsidRDefault="00696A9E">
      <w:r>
        <w:separator/>
      </w:r>
    </w:p>
  </w:footnote>
  <w:footnote w:type="continuationSeparator" w:id="0">
    <w:p w:rsidR="00696A9E" w:rsidRDefault="00696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0B020E"/>
    <w:multiLevelType w:val="multilevel"/>
    <w:tmpl w:val="850B020E"/>
    <w:lvl w:ilvl="0">
      <w:start w:val="1"/>
      <w:numFmt w:val="decimal"/>
      <w:suff w:val="space"/>
      <w:lvlText w:val="%1."/>
      <w:lvlJc w:val="left"/>
      <w:pPr>
        <w:ind w:left="425" w:hanging="42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AFE98707"/>
    <w:multiLevelType w:val="singleLevel"/>
    <w:tmpl w:val="AFE98707"/>
    <w:lvl w:ilvl="0">
      <w:start w:val="2"/>
      <w:numFmt w:val="chineseCounting"/>
      <w:suff w:val="nothing"/>
      <w:lvlText w:val="（%1）"/>
      <w:lvlJc w:val="left"/>
      <w:rPr>
        <w:rFonts w:hint="eastAsia"/>
      </w:rPr>
    </w:lvl>
  </w:abstractNum>
  <w:abstractNum w:abstractNumId="2">
    <w:nsid w:val="CA1C90DE"/>
    <w:multiLevelType w:val="singleLevel"/>
    <w:tmpl w:val="CA1C90DE"/>
    <w:lvl w:ilvl="0">
      <w:start w:val="1"/>
      <w:numFmt w:val="decimal"/>
      <w:lvlText w:val="%1."/>
      <w:lvlJc w:val="left"/>
      <w:pPr>
        <w:tabs>
          <w:tab w:val="left" w:pos="312"/>
        </w:tabs>
      </w:pPr>
    </w:lvl>
  </w:abstractNum>
  <w:abstractNum w:abstractNumId="3">
    <w:nsid w:val="EEFE4498"/>
    <w:multiLevelType w:val="multilevel"/>
    <w:tmpl w:val="EEFE4498"/>
    <w:lvl w:ilvl="0">
      <w:start w:val="1"/>
      <w:numFmt w:val="decimal"/>
      <w:lvlText w:val="C%1"/>
      <w:lvlJc w:val="left"/>
      <w:pPr>
        <w:tabs>
          <w:tab w:val="left" w:pos="0"/>
        </w:tabs>
        <w:ind w:left="0" w:firstLine="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F4F81133"/>
    <w:multiLevelType w:val="multilevel"/>
    <w:tmpl w:val="F4F81133"/>
    <w:lvl w:ilvl="0">
      <w:start w:val="1"/>
      <w:numFmt w:val="decimal"/>
      <w:suff w:val="space"/>
      <w:lvlText w:val="%1."/>
      <w:lvlJc w:val="left"/>
      <w:pPr>
        <w:ind w:left="425" w:hanging="42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5">
    <w:nsid w:val="F6D2AA88"/>
    <w:multiLevelType w:val="multilevel"/>
    <w:tmpl w:val="F6D2AA88"/>
    <w:lvl w:ilvl="0">
      <w:start w:val="1"/>
      <w:numFmt w:val="decimal"/>
      <w:suff w:val="space"/>
      <w:lvlText w:val="%1."/>
      <w:lvlJc w:val="left"/>
      <w:pPr>
        <w:ind w:left="425" w:hanging="42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6">
    <w:nsid w:val="F74E738E"/>
    <w:multiLevelType w:val="multilevel"/>
    <w:tmpl w:val="F74E738E"/>
    <w:lvl w:ilvl="0">
      <w:start w:val="1"/>
      <w:numFmt w:val="decimal"/>
      <w:pStyle w:val="3"/>
      <w:lvlText w:val="%1."/>
      <w:lvlJc w:val="left"/>
      <w:pPr>
        <w:tabs>
          <w:tab w:val="left" w:pos="425"/>
        </w:tabs>
        <w:ind w:left="425" w:hanging="425"/>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FFF6B1EF"/>
    <w:multiLevelType w:val="multilevel"/>
    <w:tmpl w:val="FFF6B1EF"/>
    <w:lvl w:ilvl="0">
      <w:start w:val="1"/>
      <w:numFmt w:val="decimal"/>
      <w:lvlText w:val="%1"/>
      <w:lvlJc w:val="left"/>
      <w:pPr>
        <w:ind w:left="1413"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31BCA632"/>
    <w:multiLevelType w:val="multilevel"/>
    <w:tmpl w:val="31BCA632"/>
    <w:lvl w:ilvl="0">
      <w:start w:val="1"/>
      <w:numFmt w:val="decimal"/>
      <w:lvlText w:val="A%1"/>
      <w:lvlJc w:val="left"/>
      <w:pPr>
        <w:tabs>
          <w:tab w:val="left" w:pos="0"/>
        </w:tabs>
        <w:ind w:left="0" w:firstLine="57"/>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nsid w:val="545B6FCF"/>
    <w:multiLevelType w:val="multilevel"/>
    <w:tmpl w:val="545B6FCF"/>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6"/>
  </w:num>
  <w:num w:numId="2">
    <w:abstractNumId w:val="8"/>
  </w:num>
  <w:num w:numId="3">
    <w:abstractNumId w:val="3"/>
  </w:num>
  <w:num w:numId="4">
    <w:abstractNumId w:val="9"/>
  </w:num>
  <w:num w:numId="5">
    <w:abstractNumId w:val="2"/>
  </w:num>
  <w:num w:numId="6">
    <w:abstractNumId w:val="4"/>
  </w:num>
  <w:num w:numId="7">
    <w:abstractNumId w:val="1"/>
  </w:num>
  <w:num w:numId="8">
    <w:abstractNumId w:val="0"/>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821"/>
    <w:rsid w:val="B97FCD02"/>
    <w:rsid w:val="F6EC8B25"/>
    <w:rsid w:val="FF1E2CB5"/>
    <w:rsid w:val="FFF74DED"/>
    <w:rsid w:val="00031608"/>
    <w:rsid w:val="000B3388"/>
    <w:rsid w:val="001227A7"/>
    <w:rsid w:val="00125343"/>
    <w:rsid w:val="00126817"/>
    <w:rsid w:val="00156B03"/>
    <w:rsid w:val="00185560"/>
    <w:rsid w:val="001E4EB6"/>
    <w:rsid w:val="002E7126"/>
    <w:rsid w:val="003060F1"/>
    <w:rsid w:val="003068AB"/>
    <w:rsid w:val="003154BE"/>
    <w:rsid w:val="00340EE6"/>
    <w:rsid w:val="0038791B"/>
    <w:rsid w:val="00400A3D"/>
    <w:rsid w:val="00416361"/>
    <w:rsid w:val="00422326"/>
    <w:rsid w:val="004451A7"/>
    <w:rsid w:val="00456071"/>
    <w:rsid w:val="004769D6"/>
    <w:rsid w:val="004952BB"/>
    <w:rsid w:val="004C1245"/>
    <w:rsid w:val="004F7EF3"/>
    <w:rsid w:val="00502B02"/>
    <w:rsid w:val="005A5D5F"/>
    <w:rsid w:val="005C73A3"/>
    <w:rsid w:val="005D1259"/>
    <w:rsid w:val="005F34E5"/>
    <w:rsid w:val="00640CC8"/>
    <w:rsid w:val="006501F9"/>
    <w:rsid w:val="006614D0"/>
    <w:rsid w:val="00696A9E"/>
    <w:rsid w:val="00697073"/>
    <w:rsid w:val="006A1C2D"/>
    <w:rsid w:val="006C6377"/>
    <w:rsid w:val="006E64C0"/>
    <w:rsid w:val="006F5C2F"/>
    <w:rsid w:val="006F5F21"/>
    <w:rsid w:val="007449C2"/>
    <w:rsid w:val="00775D8C"/>
    <w:rsid w:val="00775EB2"/>
    <w:rsid w:val="00777206"/>
    <w:rsid w:val="007C6E1D"/>
    <w:rsid w:val="00807694"/>
    <w:rsid w:val="00891042"/>
    <w:rsid w:val="008D2F1A"/>
    <w:rsid w:val="008D5F58"/>
    <w:rsid w:val="0092620F"/>
    <w:rsid w:val="00931867"/>
    <w:rsid w:val="00956CBF"/>
    <w:rsid w:val="0097723D"/>
    <w:rsid w:val="009B4678"/>
    <w:rsid w:val="009B600C"/>
    <w:rsid w:val="00A01AD4"/>
    <w:rsid w:val="00A06D75"/>
    <w:rsid w:val="00A10679"/>
    <w:rsid w:val="00A1279A"/>
    <w:rsid w:val="00A248BE"/>
    <w:rsid w:val="00A4293F"/>
    <w:rsid w:val="00A80313"/>
    <w:rsid w:val="00A85986"/>
    <w:rsid w:val="00B17A0E"/>
    <w:rsid w:val="00B53821"/>
    <w:rsid w:val="00B549FA"/>
    <w:rsid w:val="00B55897"/>
    <w:rsid w:val="00C24CDD"/>
    <w:rsid w:val="00C27AAB"/>
    <w:rsid w:val="00C52E69"/>
    <w:rsid w:val="00C53DA6"/>
    <w:rsid w:val="00C65948"/>
    <w:rsid w:val="00C76A6B"/>
    <w:rsid w:val="00C86DC1"/>
    <w:rsid w:val="00D146AD"/>
    <w:rsid w:val="00D17091"/>
    <w:rsid w:val="00D47702"/>
    <w:rsid w:val="00D51234"/>
    <w:rsid w:val="00DA4F4F"/>
    <w:rsid w:val="00DB3480"/>
    <w:rsid w:val="00DC680F"/>
    <w:rsid w:val="00DE42B3"/>
    <w:rsid w:val="00DF064C"/>
    <w:rsid w:val="00E12A53"/>
    <w:rsid w:val="00E14BB5"/>
    <w:rsid w:val="00E531EA"/>
    <w:rsid w:val="00ED1BE7"/>
    <w:rsid w:val="00F365AC"/>
    <w:rsid w:val="00F474CC"/>
    <w:rsid w:val="00F6080A"/>
    <w:rsid w:val="00F840BF"/>
    <w:rsid w:val="00FB69C0"/>
    <w:rsid w:val="00FD72F7"/>
    <w:rsid w:val="00FE5B66"/>
    <w:rsid w:val="010878B0"/>
    <w:rsid w:val="030F6088"/>
    <w:rsid w:val="03B024F5"/>
    <w:rsid w:val="03FB28B0"/>
    <w:rsid w:val="05FE4C48"/>
    <w:rsid w:val="07207128"/>
    <w:rsid w:val="07F82BE5"/>
    <w:rsid w:val="07FF4320"/>
    <w:rsid w:val="0942256A"/>
    <w:rsid w:val="0D2542E8"/>
    <w:rsid w:val="0F760219"/>
    <w:rsid w:val="12B3798F"/>
    <w:rsid w:val="13275662"/>
    <w:rsid w:val="13B67364"/>
    <w:rsid w:val="143037AB"/>
    <w:rsid w:val="15B80799"/>
    <w:rsid w:val="15CC0AA0"/>
    <w:rsid w:val="16EE7E2B"/>
    <w:rsid w:val="1D2331C0"/>
    <w:rsid w:val="1F772D12"/>
    <w:rsid w:val="23653AB2"/>
    <w:rsid w:val="27062BD9"/>
    <w:rsid w:val="29E6451A"/>
    <w:rsid w:val="2CED0B2F"/>
    <w:rsid w:val="2F596E0D"/>
    <w:rsid w:val="320625E0"/>
    <w:rsid w:val="33503565"/>
    <w:rsid w:val="343F42C3"/>
    <w:rsid w:val="348E3E46"/>
    <w:rsid w:val="34B44085"/>
    <w:rsid w:val="360A1EC4"/>
    <w:rsid w:val="367D680A"/>
    <w:rsid w:val="374D5E57"/>
    <w:rsid w:val="3763266A"/>
    <w:rsid w:val="37EA7445"/>
    <w:rsid w:val="3AE20AF7"/>
    <w:rsid w:val="3C502478"/>
    <w:rsid w:val="3DE918F8"/>
    <w:rsid w:val="3DEB7784"/>
    <w:rsid w:val="3FFE120B"/>
    <w:rsid w:val="400B0070"/>
    <w:rsid w:val="41586D8A"/>
    <w:rsid w:val="41A54818"/>
    <w:rsid w:val="43B9575B"/>
    <w:rsid w:val="44785284"/>
    <w:rsid w:val="470C0289"/>
    <w:rsid w:val="47FE2C04"/>
    <w:rsid w:val="48A00AFD"/>
    <w:rsid w:val="4929464F"/>
    <w:rsid w:val="4BBF443B"/>
    <w:rsid w:val="4C96791F"/>
    <w:rsid w:val="4D5C4332"/>
    <w:rsid w:val="4D605FFE"/>
    <w:rsid w:val="4FD24204"/>
    <w:rsid w:val="503E6C32"/>
    <w:rsid w:val="5052302A"/>
    <w:rsid w:val="50BA0942"/>
    <w:rsid w:val="50BA3461"/>
    <w:rsid w:val="50BF1275"/>
    <w:rsid w:val="529E60FA"/>
    <w:rsid w:val="52ED6529"/>
    <w:rsid w:val="56D707CB"/>
    <w:rsid w:val="58FA00C3"/>
    <w:rsid w:val="5957FB51"/>
    <w:rsid w:val="596254FC"/>
    <w:rsid w:val="597A192F"/>
    <w:rsid w:val="5B886E14"/>
    <w:rsid w:val="5F145351"/>
    <w:rsid w:val="5F6A945F"/>
    <w:rsid w:val="5FAD09FA"/>
    <w:rsid w:val="63054188"/>
    <w:rsid w:val="65886E23"/>
    <w:rsid w:val="65BB22CF"/>
    <w:rsid w:val="68355788"/>
    <w:rsid w:val="694036BC"/>
    <w:rsid w:val="6BFF57BE"/>
    <w:rsid w:val="6C9726E0"/>
    <w:rsid w:val="70AD716A"/>
    <w:rsid w:val="7472484C"/>
    <w:rsid w:val="75983530"/>
    <w:rsid w:val="763A1951"/>
    <w:rsid w:val="76707AAE"/>
    <w:rsid w:val="7781259C"/>
    <w:rsid w:val="7B796904"/>
    <w:rsid w:val="7D637428"/>
    <w:rsid w:val="7DFF4378"/>
    <w:rsid w:val="7FBD0C23"/>
    <w:rsid w:val="7FF7CA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Body Text Indent 2" w:uiPriority="99" w:unhideWhenUsed="1" w:qFormat="1"/>
    <w:lsdException w:name="Hyperlink" w:uiPriority="99"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pPr>
      <w:keepNext/>
      <w:keepLines/>
      <w:spacing w:before="340" w:after="330" w:line="576" w:lineRule="auto"/>
      <w:jc w:val="center"/>
      <w:outlineLvl w:val="0"/>
    </w:pPr>
    <w:rPr>
      <w:rFonts w:ascii="Calibri" w:eastAsia="黑体" w:hAnsi="Calibri" w:cs="Times New Roman"/>
      <w:b/>
      <w:kern w:val="44"/>
      <w:sz w:val="36"/>
      <w:szCs w:val="20"/>
    </w:rPr>
  </w:style>
  <w:style w:type="paragraph" w:styleId="2">
    <w:name w:val="heading 2"/>
    <w:basedOn w:val="a"/>
    <w:next w:val="a0"/>
    <w:link w:val="2Char"/>
    <w:semiHidden/>
    <w:unhideWhenUsed/>
    <w:qFormat/>
    <w:pPr>
      <w:keepNext/>
      <w:keepLines/>
      <w:spacing w:before="260" w:after="260" w:line="412" w:lineRule="auto"/>
      <w:jc w:val="left"/>
      <w:outlineLvl w:val="1"/>
    </w:pPr>
    <w:rPr>
      <w:rFonts w:ascii="CG Times" w:eastAsia="CG Times" w:hAnsi="CG Times" w:cs="Times New Roman"/>
      <w:b/>
      <w:sz w:val="30"/>
      <w:szCs w:val="20"/>
    </w:rPr>
  </w:style>
  <w:style w:type="paragraph" w:styleId="3">
    <w:name w:val="heading 3"/>
    <w:basedOn w:val="a"/>
    <w:next w:val="a0"/>
    <w:link w:val="3Char"/>
    <w:unhideWhenUsed/>
    <w:qFormat/>
    <w:pPr>
      <w:keepNext/>
      <w:keepLines/>
      <w:numPr>
        <w:numId w:val="1"/>
      </w:numPr>
      <w:tabs>
        <w:tab w:val="left" w:pos="5852"/>
      </w:tabs>
      <w:snapToGrid w:val="0"/>
      <w:spacing w:before="160" w:after="160"/>
      <w:outlineLvl w:val="2"/>
    </w:pPr>
    <w:rPr>
      <w:rFonts w:ascii="Calibri" w:eastAsia="宋体" w:hAnsi="Calibri" w:cs="Times New Roman"/>
      <w:b/>
      <w:sz w:val="28"/>
      <w:szCs w:val="20"/>
    </w:rPr>
  </w:style>
  <w:style w:type="paragraph" w:styleId="4">
    <w:name w:val="heading 4"/>
    <w:basedOn w:val="a"/>
    <w:next w:val="a"/>
    <w:link w:val="4Char"/>
    <w:unhideWhenUsed/>
    <w:qFormat/>
    <w:pPr>
      <w:keepNext/>
      <w:keepLines/>
      <w:spacing w:line="360" w:lineRule="auto"/>
      <w:ind w:firstLineChars="200" w:firstLine="602"/>
      <w:jc w:val="left"/>
      <w:outlineLvl w:val="3"/>
    </w:pPr>
    <w:rPr>
      <w:rFonts w:ascii="Arial" w:eastAsia="宋体" w:hAnsi="Arial"/>
      <w:b/>
      <w:sz w:val="24"/>
    </w:rPr>
  </w:style>
  <w:style w:type="paragraph" w:styleId="5">
    <w:name w:val="heading 5"/>
    <w:basedOn w:val="a"/>
    <w:next w:val="a"/>
    <w:unhideWhenUsed/>
    <w:qFormat/>
    <w:pPr>
      <w:keepNext/>
      <w:keepLines/>
      <w:spacing w:before="280" w:after="290" w:line="372" w:lineRule="auto"/>
      <w:outlineLvl w:val="4"/>
    </w:pPr>
    <w:rPr>
      <w:b/>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420"/>
    </w:pPr>
    <w:rPr>
      <w:rFonts w:ascii="Calibri" w:eastAsia="宋体" w:hAnsi="Calibri" w:cs="Times New Roman"/>
      <w:szCs w:val="20"/>
    </w:rPr>
  </w:style>
  <w:style w:type="paragraph" w:styleId="a4">
    <w:name w:val="annotation text"/>
    <w:basedOn w:val="a"/>
    <w:link w:val="Char"/>
    <w:qFormat/>
    <w:pPr>
      <w:jc w:val="left"/>
    </w:pPr>
  </w:style>
  <w:style w:type="paragraph" w:styleId="30">
    <w:name w:val="toc 3"/>
    <w:basedOn w:val="a"/>
    <w:next w:val="a"/>
    <w:uiPriority w:val="39"/>
    <w:qFormat/>
    <w:pPr>
      <w:ind w:left="420"/>
      <w:jc w:val="left"/>
    </w:pPr>
    <w:rPr>
      <w:rFonts w:ascii="Calibri" w:eastAsia="宋体" w:hAnsi="Calibri" w:cs="Times New Roman"/>
      <w:i/>
      <w:iCs/>
      <w:sz w:val="20"/>
      <w:szCs w:val="20"/>
    </w:rPr>
  </w:style>
  <w:style w:type="paragraph" w:styleId="a5">
    <w:name w:val="Plain Text"/>
    <w:basedOn w:val="a"/>
    <w:link w:val="Char0"/>
    <w:qFormat/>
    <w:rPr>
      <w:rFonts w:ascii="宋体" w:eastAsia="宋体" w:hAnsi="Courier New" w:cs="Times New Roman" w:hint="eastAsia"/>
      <w:szCs w:val="20"/>
    </w:rPr>
  </w:style>
  <w:style w:type="paragraph" w:styleId="20">
    <w:name w:val="Body Text Indent 2"/>
    <w:basedOn w:val="a"/>
    <w:uiPriority w:val="99"/>
    <w:unhideWhenUsed/>
    <w:qFormat/>
    <w:pPr>
      <w:spacing w:after="120" w:line="480" w:lineRule="auto"/>
      <w:ind w:leftChars="200" w:left="420"/>
    </w:pPr>
  </w:style>
  <w:style w:type="paragraph" w:styleId="a6">
    <w:name w:val="Balloon Text"/>
    <w:basedOn w:val="a"/>
    <w:link w:val="Char1"/>
    <w:qFormat/>
    <w:rPr>
      <w:sz w:val="18"/>
    </w:rPr>
  </w:style>
  <w:style w:type="paragraph" w:styleId="a7">
    <w:name w:val="footer"/>
    <w:basedOn w:val="a"/>
    <w:link w:val="Char2"/>
    <w:uiPriority w:val="99"/>
    <w:qFormat/>
    <w:pPr>
      <w:tabs>
        <w:tab w:val="center" w:pos="4153"/>
        <w:tab w:val="right" w:pos="8306"/>
      </w:tabs>
      <w:snapToGrid w:val="0"/>
      <w:jc w:val="left"/>
    </w:pPr>
    <w:rPr>
      <w:sz w:val="18"/>
    </w:rPr>
  </w:style>
  <w:style w:type="paragraph" w:styleId="a8">
    <w:name w:val="header"/>
    <w:basedOn w:val="a"/>
    <w:link w:val="Char3"/>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pPr>
      <w:spacing w:before="120" w:after="120"/>
      <w:jc w:val="left"/>
    </w:pPr>
    <w:rPr>
      <w:rFonts w:ascii="Calibri" w:eastAsia="宋体" w:hAnsi="Calibri" w:cs="Times New Roman"/>
      <w:b/>
      <w:bCs/>
      <w:caps/>
      <w:sz w:val="20"/>
      <w:szCs w:val="20"/>
    </w:rPr>
  </w:style>
  <w:style w:type="paragraph" w:styleId="21">
    <w:name w:val="toc 2"/>
    <w:basedOn w:val="a"/>
    <w:next w:val="a"/>
    <w:uiPriority w:val="39"/>
    <w:qFormat/>
    <w:pPr>
      <w:ind w:left="210"/>
      <w:jc w:val="left"/>
    </w:pPr>
    <w:rPr>
      <w:rFonts w:ascii="Calibri" w:eastAsia="宋体" w:hAnsi="Calibri" w:cs="Times New Roman"/>
      <w:smallCaps/>
      <w:sz w:val="20"/>
      <w:szCs w:val="20"/>
    </w:rPr>
  </w:style>
  <w:style w:type="paragraph" w:styleId="a9">
    <w:name w:val="annotation subject"/>
    <w:basedOn w:val="a4"/>
    <w:next w:val="a4"/>
    <w:link w:val="Char4"/>
    <w:qFormat/>
    <w:rPr>
      <w:b/>
    </w:rPr>
  </w:style>
  <w:style w:type="character" w:styleId="aa">
    <w:name w:val="Strong"/>
    <w:basedOn w:val="a1"/>
    <w:qFormat/>
    <w:rPr>
      <w:b/>
    </w:rPr>
  </w:style>
  <w:style w:type="character" w:styleId="ab">
    <w:name w:val="FollowedHyperlink"/>
    <w:basedOn w:val="a1"/>
    <w:qFormat/>
    <w:rPr>
      <w:color w:val="7E1FAD"/>
      <w:u w:val="single"/>
    </w:rPr>
  </w:style>
  <w:style w:type="character" w:styleId="ac">
    <w:name w:val="Hyperlink"/>
    <w:basedOn w:val="a1"/>
    <w:uiPriority w:val="99"/>
    <w:qFormat/>
    <w:rPr>
      <w:color w:val="0000FF"/>
      <w:u w:val="single"/>
    </w:rPr>
  </w:style>
  <w:style w:type="character" w:styleId="ad">
    <w:name w:val="annotation reference"/>
    <w:basedOn w:val="a1"/>
    <w:qFormat/>
    <w:rPr>
      <w:sz w:val="21"/>
      <w:szCs w:val="21"/>
    </w:rPr>
  </w:style>
  <w:style w:type="character" w:customStyle="1" w:styleId="Char4">
    <w:name w:val="批注主题 Char"/>
    <w:basedOn w:val="Char"/>
    <w:link w:val="a9"/>
    <w:qFormat/>
    <w:rPr>
      <w:rFonts w:ascii="Calibri" w:hAnsi="Calibri" w:cs="Times New Roman" w:hint="default"/>
      <w:b/>
      <w:bCs/>
      <w:kern w:val="2"/>
      <w:sz w:val="21"/>
      <w:szCs w:val="24"/>
    </w:rPr>
  </w:style>
  <w:style w:type="character" w:customStyle="1" w:styleId="Char">
    <w:name w:val="批注文字 Char"/>
    <w:basedOn w:val="a1"/>
    <w:link w:val="a4"/>
    <w:qFormat/>
    <w:rPr>
      <w:rFonts w:ascii="Calibri" w:hAnsi="Calibri" w:cs="Times New Roman" w:hint="default"/>
      <w:kern w:val="2"/>
      <w:sz w:val="21"/>
      <w:szCs w:val="24"/>
    </w:rPr>
  </w:style>
  <w:style w:type="character" w:customStyle="1" w:styleId="Char1">
    <w:name w:val="批注框文本 Char"/>
    <w:basedOn w:val="a1"/>
    <w:link w:val="a6"/>
    <w:qFormat/>
    <w:rPr>
      <w:rFonts w:ascii="Calibri" w:hAnsi="Calibri" w:cs="Times New Roman" w:hint="default"/>
      <w:kern w:val="2"/>
      <w:sz w:val="18"/>
      <w:szCs w:val="18"/>
    </w:rPr>
  </w:style>
  <w:style w:type="character" w:customStyle="1" w:styleId="Char0">
    <w:name w:val="纯文本 Char"/>
    <w:basedOn w:val="a1"/>
    <w:link w:val="a5"/>
    <w:qFormat/>
    <w:rPr>
      <w:rFonts w:ascii="宋体" w:eastAsia="宋体" w:hAnsi="Courier New" w:cs="Times New Roman" w:hint="eastAsia"/>
      <w:kern w:val="2"/>
      <w:sz w:val="21"/>
    </w:rPr>
  </w:style>
  <w:style w:type="character" w:customStyle="1" w:styleId="3Char">
    <w:name w:val="标题 3 Char"/>
    <w:basedOn w:val="a1"/>
    <w:link w:val="3"/>
    <w:qFormat/>
    <w:rPr>
      <w:rFonts w:ascii="Calibri" w:hAnsi="Calibri"/>
      <w:b/>
      <w:kern w:val="2"/>
      <w:sz w:val="28"/>
    </w:rPr>
  </w:style>
  <w:style w:type="character" w:customStyle="1" w:styleId="2Char">
    <w:name w:val="标题 2 Char"/>
    <w:basedOn w:val="a1"/>
    <w:link w:val="2"/>
    <w:qFormat/>
    <w:rPr>
      <w:rFonts w:ascii="CG Times" w:eastAsia="CG Times" w:hAnsi="CG Times" w:cs="Times New Roman" w:hint="default"/>
      <w:b/>
      <w:kern w:val="2"/>
      <w:sz w:val="30"/>
    </w:rPr>
  </w:style>
  <w:style w:type="paragraph" w:customStyle="1" w:styleId="TableParagraph">
    <w:name w:val="Table Paragraph"/>
    <w:basedOn w:val="a"/>
    <w:qFormat/>
    <w:pPr>
      <w:autoSpaceDE w:val="0"/>
      <w:autoSpaceDN w:val="0"/>
      <w:jc w:val="left"/>
    </w:pPr>
    <w:rPr>
      <w:rFonts w:ascii="Times New Roman" w:eastAsia="宋体" w:hAnsi="Times New Roman" w:cs="Times New Roman"/>
      <w:kern w:val="0"/>
      <w:sz w:val="24"/>
    </w:rPr>
  </w:style>
  <w:style w:type="character" w:customStyle="1" w:styleId="font11">
    <w:name w:val="font11"/>
    <w:basedOn w:val="a1"/>
    <w:qFormat/>
    <w:rPr>
      <w:rFonts w:ascii="宋体" w:eastAsia="宋体" w:hAnsi="宋体" w:cs="宋体" w:hint="eastAsia"/>
      <w:color w:val="000000"/>
      <w:sz w:val="20"/>
      <w:szCs w:val="20"/>
      <w:u w:val="none"/>
    </w:rPr>
  </w:style>
  <w:style w:type="character" w:customStyle="1" w:styleId="1Char">
    <w:name w:val="标题 1 Char"/>
    <w:basedOn w:val="a1"/>
    <w:link w:val="1"/>
    <w:qFormat/>
    <w:rPr>
      <w:rFonts w:ascii="Calibri" w:eastAsia="黑体" w:hAnsi="Calibri" w:cs="Times New Roman" w:hint="default"/>
      <w:b/>
      <w:kern w:val="44"/>
      <w:sz w:val="36"/>
    </w:rPr>
  </w:style>
  <w:style w:type="character" w:customStyle="1" w:styleId="Char3">
    <w:name w:val="页眉 Char"/>
    <w:basedOn w:val="a1"/>
    <w:link w:val="a8"/>
    <w:qFormat/>
    <w:rPr>
      <w:rFonts w:ascii="Calibri" w:hAnsi="Calibri" w:cs="Times New Roman" w:hint="default"/>
      <w:kern w:val="2"/>
      <w:sz w:val="18"/>
    </w:rPr>
  </w:style>
  <w:style w:type="character" w:customStyle="1" w:styleId="Char2">
    <w:name w:val="页脚 Char"/>
    <w:basedOn w:val="a1"/>
    <w:link w:val="a7"/>
    <w:uiPriority w:val="99"/>
    <w:qFormat/>
    <w:rPr>
      <w:rFonts w:ascii="Calibri" w:hAnsi="Calibri" w:cs="Times New Roman" w:hint="default"/>
      <w:kern w:val="2"/>
      <w:sz w:val="18"/>
    </w:rPr>
  </w:style>
  <w:style w:type="paragraph" w:customStyle="1" w:styleId="2PIM2H2Heading2Hidden2ndlevelh22Header2l2DON2">
    <w:name w:val="样式 标题 2PIM2H2Heading 2 Hidden2nd levelh22Header 2l2DO N...2"/>
    <w:basedOn w:val="2"/>
    <w:qFormat/>
    <w:pPr>
      <w:spacing w:before="120" w:after="0"/>
    </w:pPr>
    <w:rPr>
      <w:rFonts w:ascii="Arial" w:eastAsia="黑体" w:hAnsi="Arial"/>
      <w:bCs/>
      <w:color w:val="000000"/>
      <w:sz w:val="28"/>
    </w:rPr>
  </w:style>
  <w:style w:type="paragraph" w:customStyle="1" w:styleId="Default">
    <w:name w:val="Default"/>
    <w:basedOn w:val="a"/>
    <w:qFormat/>
    <w:pPr>
      <w:autoSpaceDE w:val="0"/>
      <w:autoSpaceDN w:val="0"/>
      <w:adjustRightInd w:val="0"/>
      <w:jc w:val="left"/>
    </w:pPr>
    <w:rPr>
      <w:rFonts w:ascii="宋体" w:eastAsia="宋体" w:hAnsi="Calibri" w:cs="Times New Roman" w:hint="eastAsia"/>
      <w:color w:val="000000"/>
      <w:kern w:val="0"/>
      <w:sz w:val="24"/>
    </w:rPr>
  </w:style>
  <w:style w:type="paragraph" w:styleId="ae">
    <w:name w:val="List Paragraph"/>
    <w:basedOn w:val="a"/>
    <w:uiPriority w:val="99"/>
    <w:unhideWhenUsed/>
    <w:qFormat/>
    <w:pPr>
      <w:ind w:firstLineChars="200" w:firstLine="420"/>
    </w:pPr>
  </w:style>
  <w:style w:type="paragraph" w:customStyle="1" w:styleId="null3">
    <w:name w:val="null3"/>
    <w:hidden/>
    <w:qFormat/>
    <w:rPr>
      <w:rFonts w:asciiTheme="minorHAnsi" w:eastAsiaTheme="minorEastAsia" w:hAnsiTheme="minorHAnsi" w:cstheme="minorBidi" w:hint="eastAsia"/>
      <w:lang w:eastAsia="zh-Hans"/>
    </w:rPr>
  </w:style>
  <w:style w:type="character" w:customStyle="1" w:styleId="4Char">
    <w:name w:val="标题 4 Char"/>
    <w:link w:val="4"/>
    <w:qFormat/>
    <w:rPr>
      <w:rFonts w:ascii="Arial" w:eastAsia="宋体" w:hAnsi="Arial"/>
      <w:b/>
      <w:sz w:val="24"/>
    </w:rPr>
  </w:style>
  <w:style w:type="paragraph" w:styleId="40">
    <w:name w:val="toc 4"/>
    <w:basedOn w:val="a"/>
    <w:next w:val="a"/>
    <w:autoRedefine/>
    <w:uiPriority w:val="39"/>
    <w:unhideWhenUsed/>
    <w:rsid w:val="00C24CDD"/>
    <w:pPr>
      <w:ind w:leftChars="600" w:left="1260"/>
    </w:pPr>
    <w:rPr>
      <w:szCs w:val="22"/>
    </w:rPr>
  </w:style>
  <w:style w:type="paragraph" w:styleId="50">
    <w:name w:val="toc 5"/>
    <w:basedOn w:val="a"/>
    <w:next w:val="a"/>
    <w:autoRedefine/>
    <w:uiPriority w:val="39"/>
    <w:unhideWhenUsed/>
    <w:rsid w:val="00C24CDD"/>
    <w:pPr>
      <w:ind w:leftChars="800" w:left="1680"/>
    </w:pPr>
    <w:rPr>
      <w:szCs w:val="22"/>
    </w:rPr>
  </w:style>
  <w:style w:type="paragraph" w:styleId="6">
    <w:name w:val="toc 6"/>
    <w:basedOn w:val="a"/>
    <w:next w:val="a"/>
    <w:autoRedefine/>
    <w:uiPriority w:val="39"/>
    <w:unhideWhenUsed/>
    <w:rsid w:val="00C24CDD"/>
    <w:pPr>
      <w:ind w:leftChars="1000" w:left="2100"/>
    </w:pPr>
    <w:rPr>
      <w:szCs w:val="22"/>
    </w:rPr>
  </w:style>
  <w:style w:type="paragraph" w:styleId="7">
    <w:name w:val="toc 7"/>
    <w:basedOn w:val="a"/>
    <w:next w:val="a"/>
    <w:autoRedefine/>
    <w:uiPriority w:val="39"/>
    <w:unhideWhenUsed/>
    <w:rsid w:val="00C24CDD"/>
    <w:pPr>
      <w:ind w:leftChars="1200" w:left="2520"/>
    </w:pPr>
    <w:rPr>
      <w:szCs w:val="22"/>
    </w:rPr>
  </w:style>
  <w:style w:type="paragraph" w:styleId="8">
    <w:name w:val="toc 8"/>
    <w:basedOn w:val="a"/>
    <w:next w:val="a"/>
    <w:autoRedefine/>
    <w:uiPriority w:val="39"/>
    <w:unhideWhenUsed/>
    <w:rsid w:val="00C24CDD"/>
    <w:pPr>
      <w:ind w:leftChars="1400" w:left="2940"/>
    </w:pPr>
    <w:rPr>
      <w:szCs w:val="22"/>
    </w:rPr>
  </w:style>
  <w:style w:type="paragraph" w:styleId="9">
    <w:name w:val="toc 9"/>
    <w:basedOn w:val="a"/>
    <w:next w:val="a"/>
    <w:autoRedefine/>
    <w:uiPriority w:val="39"/>
    <w:unhideWhenUsed/>
    <w:rsid w:val="00C24CDD"/>
    <w:pPr>
      <w:ind w:leftChars="1600" w:left="3360"/>
    </w:pPr>
    <w:rPr>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Body Text Indent 2" w:uiPriority="99" w:unhideWhenUsed="1" w:qFormat="1"/>
    <w:lsdException w:name="Hyperlink" w:uiPriority="99"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pPr>
      <w:keepNext/>
      <w:keepLines/>
      <w:spacing w:before="340" w:after="330" w:line="576" w:lineRule="auto"/>
      <w:jc w:val="center"/>
      <w:outlineLvl w:val="0"/>
    </w:pPr>
    <w:rPr>
      <w:rFonts w:ascii="Calibri" w:eastAsia="黑体" w:hAnsi="Calibri" w:cs="Times New Roman"/>
      <w:b/>
      <w:kern w:val="44"/>
      <w:sz w:val="36"/>
      <w:szCs w:val="20"/>
    </w:rPr>
  </w:style>
  <w:style w:type="paragraph" w:styleId="2">
    <w:name w:val="heading 2"/>
    <w:basedOn w:val="a"/>
    <w:next w:val="a0"/>
    <w:link w:val="2Char"/>
    <w:semiHidden/>
    <w:unhideWhenUsed/>
    <w:qFormat/>
    <w:pPr>
      <w:keepNext/>
      <w:keepLines/>
      <w:spacing w:before="260" w:after="260" w:line="412" w:lineRule="auto"/>
      <w:jc w:val="left"/>
      <w:outlineLvl w:val="1"/>
    </w:pPr>
    <w:rPr>
      <w:rFonts w:ascii="CG Times" w:eastAsia="CG Times" w:hAnsi="CG Times" w:cs="Times New Roman"/>
      <w:b/>
      <w:sz w:val="30"/>
      <w:szCs w:val="20"/>
    </w:rPr>
  </w:style>
  <w:style w:type="paragraph" w:styleId="3">
    <w:name w:val="heading 3"/>
    <w:basedOn w:val="a"/>
    <w:next w:val="a0"/>
    <w:link w:val="3Char"/>
    <w:unhideWhenUsed/>
    <w:qFormat/>
    <w:pPr>
      <w:keepNext/>
      <w:keepLines/>
      <w:numPr>
        <w:numId w:val="1"/>
      </w:numPr>
      <w:tabs>
        <w:tab w:val="left" w:pos="5852"/>
      </w:tabs>
      <w:snapToGrid w:val="0"/>
      <w:spacing w:before="160" w:after="160"/>
      <w:outlineLvl w:val="2"/>
    </w:pPr>
    <w:rPr>
      <w:rFonts w:ascii="Calibri" w:eastAsia="宋体" w:hAnsi="Calibri" w:cs="Times New Roman"/>
      <w:b/>
      <w:sz w:val="28"/>
      <w:szCs w:val="20"/>
    </w:rPr>
  </w:style>
  <w:style w:type="paragraph" w:styleId="4">
    <w:name w:val="heading 4"/>
    <w:basedOn w:val="a"/>
    <w:next w:val="a"/>
    <w:link w:val="4Char"/>
    <w:unhideWhenUsed/>
    <w:qFormat/>
    <w:pPr>
      <w:keepNext/>
      <w:keepLines/>
      <w:spacing w:line="360" w:lineRule="auto"/>
      <w:ind w:firstLineChars="200" w:firstLine="602"/>
      <w:jc w:val="left"/>
      <w:outlineLvl w:val="3"/>
    </w:pPr>
    <w:rPr>
      <w:rFonts w:ascii="Arial" w:eastAsia="宋体" w:hAnsi="Arial"/>
      <w:b/>
      <w:sz w:val="24"/>
    </w:rPr>
  </w:style>
  <w:style w:type="paragraph" w:styleId="5">
    <w:name w:val="heading 5"/>
    <w:basedOn w:val="a"/>
    <w:next w:val="a"/>
    <w:unhideWhenUsed/>
    <w:qFormat/>
    <w:pPr>
      <w:keepNext/>
      <w:keepLines/>
      <w:spacing w:before="280" w:after="290" w:line="372" w:lineRule="auto"/>
      <w:outlineLvl w:val="4"/>
    </w:pPr>
    <w:rPr>
      <w:b/>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420"/>
    </w:pPr>
    <w:rPr>
      <w:rFonts w:ascii="Calibri" w:eastAsia="宋体" w:hAnsi="Calibri" w:cs="Times New Roman"/>
      <w:szCs w:val="20"/>
    </w:rPr>
  </w:style>
  <w:style w:type="paragraph" w:styleId="a4">
    <w:name w:val="annotation text"/>
    <w:basedOn w:val="a"/>
    <w:link w:val="Char"/>
    <w:qFormat/>
    <w:pPr>
      <w:jc w:val="left"/>
    </w:pPr>
  </w:style>
  <w:style w:type="paragraph" w:styleId="30">
    <w:name w:val="toc 3"/>
    <w:basedOn w:val="a"/>
    <w:next w:val="a"/>
    <w:uiPriority w:val="39"/>
    <w:qFormat/>
    <w:pPr>
      <w:ind w:left="420"/>
      <w:jc w:val="left"/>
    </w:pPr>
    <w:rPr>
      <w:rFonts w:ascii="Calibri" w:eastAsia="宋体" w:hAnsi="Calibri" w:cs="Times New Roman"/>
      <w:i/>
      <w:iCs/>
      <w:sz w:val="20"/>
      <w:szCs w:val="20"/>
    </w:rPr>
  </w:style>
  <w:style w:type="paragraph" w:styleId="a5">
    <w:name w:val="Plain Text"/>
    <w:basedOn w:val="a"/>
    <w:link w:val="Char0"/>
    <w:qFormat/>
    <w:rPr>
      <w:rFonts w:ascii="宋体" w:eastAsia="宋体" w:hAnsi="Courier New" w:cs="Times New Roman" w:hint="eastAsia"/>
      <w:szCs w:val="20"/>
    </w:rPr>
  </w:style>
  <w:style w:type="paragraph" w:styleId="20">
    <w:name w:val="Body Text Indent 2"/>
    <w:basedOn w:val="a"/>
    <w:uiPriority w:val="99"/>
    <w:unhideWhenUsed/>
    <w:qFormat/>
    <w:pPr>
      <w:spacing w:after="120" w:line="480" w:lineRule="auto"/>
      <w:ind w:leftChars="200" w:left="420"/>
    </w:pPr>
  </w:style>
  <w:style w:type="paragraph" w:styleId="a6">
    <w:name w:val="Balloon Text"/>
    <w:basedOn w:val="a"/>
    <w:link w:val="Char1"/>
    <w:qFormat/>
    <w:rPr>
      <w:sz w:val="18"/>
    </w:rPr>
  </w:style>
  <w:style w:type="paragraph" w:styleId="a7">
    <w:name w:val="footer"/>
    <w:basedOn w:val="a"/>
    <w:link w:val="Char2"/>
    <w:uiPriority w:val="99"/>
    <w:qFormat/>
    <w:pPr>
      <w:tabs>
        <w:tab w:val="center" w:pos="4153"/>
        <w:tab w:val="right" w:pos="8306"/>
      </w:tabs>
      <w:snapToGrid w:val="0"/>
      <w:jc w:val="left"/>
    </w:pPr>
    <w:rPr>
      <w:sz w:val="18"/>
    </w:rPr>
  </w:style>
  <w:style w:type="paragraph" w:styleId="a8">
    <w:name w:val="header"/>
    <w:basedOn w:val="a"/>
    <w:link w:val="Char3"/>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pPr>
      <w:spacing w:before="120" w:after="120"/>
      <w:jc w:val="left"/>
    </w:pPr>
    <w:rPr>
      <w:rFonts w:ascii="Calibri" w:eastAsia="宋体" w:hAnsi="Calibri" w:cs="Times New Roman"/>
      <w:b/>
      <w:bCs/>
      <w:caps/>
      <w:sz w:val="20"/>
      <w:szCs w:val="20"/>
    </w:rPr>
  </w:style>
  <w:style w:type="paragraph" w:styleId="21">
    <w:name w:val="toc 2"/>
    <w:basedOn w:val="a"/>
    <w:next w:val="a"/>
    <w:uiPriority w:val="39"/>
    <w:qFormat/>
    <w:pPr>
      <w:ind w:left="210"/>
      <w:jc w:val="left"/>
    </w:pPr>
    <w:rPr>
      <w:rFonts w:ascii="Calibri" w:eastAsia="宋体" w:hAnsi="Calibri" w:cs="Times New Roman"/>
      <w:smallCaps/>
      <w:sz w:val="20"/>
      <w:szCs w:val="20"/>
    </w:rPr>
  </w:style>
  <w:style w:type="paragraph" w:styleId="a9">
    <w:name w:val="annotation subject"/>
    <w:basedOn w:val="a4"/>
    <w:next w:val="a4"/>
    <w:link w:val="Char4"/>
    <w:qFormat/>
    <w:rPr>
      <w:b/>
    </w:rPr>
  </w:style>
  <w:style w:type="character" w:styleId="aa">
    <w:name w:val="Strong"/>
    <w:basedOn w:val="a1"/>
    <w:qFormat/>
    <w:rPr>
      <w:b/>
    </w:rPr>
  </w:style>
  <w:style w:type="character" w:styleId="ab">
    <w:name w:val="FollowedHyperlink"/>
    <w:basedOn w:val="a1"/>
    <w:qFormat/>
    <w:rPr>
      <w:color w:val="7E1FAD"/>
      <w:u w:val="single"/>
    </w:rPr>
  </w:style>
  <w:style w:type="character" w:styleId="ac">
    <w:name w:val="Hyperlink"/>
    <w:basedOn w:val="a1"/>
    <w:uiPriority w:val="99"/>
    <w:qFormat/>
    <w:rPr>
      <w:color w:val="0000FF"/>
      <w:u w:val="single"/>
    </w:rPr>
  </w:style>
  <w:style w:type="character" w:styleId="ad">
    <w:name w:val="annotation reference"/>
    <w:basedOn w:val="a1"/>
    <w:qFormat/>
    <w:rPr>
      <w:sz w:val="21"/>
      <w:szCs w:val="21"/>
    </w:rPr>
  </w:style>
  <w:style w:type="character" w:customStyle="1" w:styleId="Char4">
    <w:name w:val="批注主题 Char"/>
    <w:basedOn w:val="Char"/>
    <w:link w:val="a9"/>
    <w:qFormat/>
    <w:rPr>
      <w:rFonts w:ascii="Calibri" w:hAnsi="Calibri" w:cs="Times New Roman" w:hint="default"/>
      <w:b/>
      <w:bCs/>
      <w:kern w:val="2"/>
      <w:sz w:val="21"/>
      <w:szCs w:val="24"/>
    </w:rPr>
  </w:style>
  <w:style w:type="character" w:customStyle="1" w:styleId="Char">
    <w:name w:val="批注文字 Char"/>
    <w:basedOn w:val="a1"/>
    <w:link w:val="a4"/>
    <w:qFormat/>
    <w:rPr>
      <w:rFonts w:ascii="Calibri" w:hAnsi="Calibri" w:cs="Times New Roman" w:hint="default"/>
      <w:kern w:val="2"/>
      <w:sz w:val="21"/>
      <w:szCs w:val="24"/>
    </w:rPr>
  </w:style>
  <w:style w:type="character" w:customStyle="1" w:styleId="Char1">
    <w:name w:val="批注框文本 Char"/>
    <w:basedOn w:val="a1"/>
    <w:link w:val="a6"/>
    <w:qFormat/>
    <w:rPr>
      <w:rFonts w:ascii="Calibri" w:hAnsi="Calibri" w:cs="Times New Roman" w:hint="default"/>
      <w:kern w:val="2"/>
      <w:sz w:val="18"/>
      <w:szCs w:val="18"/>
    </w:rPr>
  </w:style>
  <w:style w:type="character" w:customStyle="1" w:styleId="Char0">
    <w:name w:val="纯文本 Char"/>
    <w:basedOn w:val="a1"/>
    <w:link w:val="a5"/>
    <w:qFormat/>
    <w:rPr>
      <w:rFonts w:ascii="宋体" w:eastAsia="宋体" w:hAnsi="Courier New" w:cs="Times New Roman" w:hint="eastAsia"/>
      <w:kern w:val="2"/>
      <w:sz w:val="21"/>
    </w:rPr>
  </w:style>
  <w:style w:type="character" w:customStyle="1" w:styleId="3Char">
    <w:name w:val="标题 3 Char"/>
    <w:basedOn w:val="a1"/>
    <w:link w:val="3"/>
    <w:qFormat/>
    <w:rPr>
      <w:rFonts w:ascii="Calibri" w:hAnsi="Calibri"/>
      <w:b/>
      <w:kern w:val="2"/>
      <w:sz w:val="28"/>
    </w:rPr>
  </w:style>
  <w:style w:type="character" w:customStyle="1" w:styleId="2Char">
    <w:name w:val="标题 2 Char"/>
    <w:basedOn w:val="a1"/>
    <w:link w:val="2"/>
    <w:qFormat/>
    <w:rPr>
      <w:rFonts w:ascii="CG Times" w:eastAsia="CG Times" w:hAnsi="CG Times" w:cs="Times New Roman" w:hint="default"/>
      <w:b/>
      <w:kern w:val="2"/>
      <w:sz w:val="30"/>
    </w:rPr>
  </w:style>
  <w:style w:type="paragraph" w:customStyle="1" w:styleId="TableParagraph">
    <w:name w:val="Table Paragraph"/>
    <w:basedOn w:val="a"/>
    <w:qFormat/>
    <w:pPr>
      <w:autoSpaceDE w:val="0"/>
      <w:autoSpaceDN w:val="0"/>
      <w:jc w:val="left"/>
    </w:pPr>
    <w:rPr>
      <w:rFonts w:ascii="Times New Roman" w:eastAsia="宋体" w:hAnsi="Times New Roman" w:cs="Times New Roman"/>
      <w:kern w:val="0"/>
      <w:sz w:val="24"/>
    </w:rPr>
  </w:style>
  <w:style w:type="character" w:customStyle="1" w:styleId="font11">
    <w:name w:val="font11"/>
    <w:basedOn w:val="a1"/>
    <w:qFormat/>
    <w:rPr>
      <w:rFonts w:ascii="宋体" w:eastAsia="宋体" w:hAnsi="宋体" w:cs="宋体" w:hint="eastAsia"/>
      <w:color w:val="000000"/>
      <w:sz w:val="20"/>
      <w:szCs w:val="20"/>
      <w:u w:val="none"/>
    </w:rPr>
  </w:style>
  <w:style w:type="character" w:customStyle="1" w:styleId="1Char">
    <w:name w:val="标题 1 Char"/>
    <w:basedOn w:val="a1"/>
    <w:link w:val="1"/>
    <w:qFormat/>
    <w:rPr>
      <w:rFonts w:ascii="Calibri" w:eastAsia="黑体" w:hAnsi="Calibri" w:cs="Times New Roman" w:hint="default"/>
      <w:b/>
      <w:kern w:val="44"/>
      <w:sz w:val="36"/>
    </w:rPr>
  </w:style>
  <w:style w:type="character" w:customStyle="1" w:styleId="Char3">
    <w:name w:val="页眉 Char"/>
    <w:basedOn w:val="a1"/>
    <w:link w:val="a8"/>
    <w:qFormat/>
    <w:rPr>
      <w:rFonts w:ascii="Calibri" w:hAnsi="Calibri" w:cs="Times New Roman" w:hint="default"/>
      <w:kern w:val="2"/>
      <w:sz w:val="18"/>
    </w:rPr>
  </w:style>
  <w:style w:type="character" w:customStyle="1" w:styleId="Char2">
    <w:name w:val="页脚 Char"/>
    <w:basedOn w:val="a1"/>
    <w:link w:val="a7"/>
    <w:uiPriority w:val="99"/>
    <w:qFormat/>
    <w:rPr>
      <w:rFonts w:ascii="Calibri" w:hAnsi="Calibri" w:cs="Times New Roman" w:hint="default"/>
      <w:kern w:val="2"/>
      <w:sz w:val="18"/>
    </w:rPr>
  </w:style>
  <w:style w:type="paragraph" w:customStyle="1" w:styleId="2PIM2H2Heading2Hidden2ndlevelh22Header2l2DON2">
    <w:name w:val="样式 标题 2PIM2H2Heading 2 Hidden2nd levelh22Header 2l2DO N...2"/>
    <w:basedOn w:val="2"/>
    <w:qFormat/>
    <w:pPr>
      <w:spacing w:before="120" w:after="0"/>
    </w:pPr>
    <w:rPr>
      <w:rFonts w:ascii="Arial" w:eastAsia="黑体" w:hAnsi="Arial"/>
      <w:bCs/>
      <w:color w:val="000000"/>
      <w:sz w:val="28"/>
    </w:rPr>
  </w:style>
  <w:style w:type="paragraph" w:customStyle="1" w:styleId="Default">
    <w:name w:val="Default"/>
    <w:basedOn w:val="a"/>
    <w:qFormat/>
    <w:pPr>
      <w:autoSpaceDE w:val="0"/>
      <w:autoSpaceDN w:val="0"/>
      <w:adjustRightInd w:val="0"/>
      <w:jc w:val="left"/>
    </w:pPr>
    <w:rPr>
      <w:rFonts w:ascii="宋体" w:eastAsia="宋体" w:hAnsi="Calibri" w:cs="Times New Roman" w:hint="eastAsia"/>
      <w:color w:val="000000"/>
      <w:kern w:val="0"/>
      <w:sz w:val="24"/>
    </w:rPr>
  </w:style>
  <w:style w:type="paragraph" w:styleId="ae">
    <w:name w:val="List Paragraph"/>
    <w:basedOn w:val="a"/>
    <w:uiPriority w:val="99"/>
    <w:unhideWhenUsed/>
    <w:qFormat/>
    <w:pPr>
      <w:ind w:firstLineChars="200" w:firstLine="420"/>
    </w:pPr>
  </w:style>
  <w:style w:type="paragraph" w:customStyle="1" w:styleId="null3">
    <w:name w:val="null3"/>
    <w:hidden/>
    <w:qFormat/>
    <w:rPr>
      <w:rFonts w:asciiTheme="minorHAnsi" w:eastAsiaTheme="minorEastAsia" w:hAnsiTheme="minorHAnsi" w:cstheme="minorBidi" w:hint="eastAsia"/>
      <w:lang w:eastAsia="zh-Hans"/>
    </w:rPr>
  </w:style>
  <w:style w:type="character" w:customStyle="1" w:styleId="4Char">
    <w:name w:val="标题 4 Char"/>
    <w:link w:val="4"/>
    <w:qFormat/>
    <w:rPr>
      <w:rFonts w:ascii="Arial" w:eastAsia="宋体" w:hAnsi="Arial"/>
      <w:b/>
      <w:sz w:val="24"/>
    </w:rPr>
  </w:style>
  <w:style w:type="paragraph" w:styleId="40">
    <w:name w:val="toc 4"/>
    <w:basedOn w:val="a"/>
    <w:next w:val="a"/>
    <w:autoRedefine/>
    <w:uiPriority w:val="39"/>
    <w:unhideWhenUsed/>
    <w:rsid w:val="00C24CDD"/>
    <w:pPr>
      <w:ind w:leftChars="600" w:left="1260"/>
    </w:pPr>
    <w:rPr>
      <w:szCs w:val="22"/>
    </w:rPr>
  </w:style>
  <w:style w:type="paragraph" w:styleId="50">
    <w:name w:val="toc 5"/>
    <w:basedOn w:val="a"/>
    <w:next w:val="a"/>
    <w:autoRedefine/>
    <w:uiPriority w:val="39"/>
    <w:unhideWhenUsed/>
    <w:rsid w:val="00C24CDD"/>
    <w:pPr>
      <w:ind w:leftChars="800" w:left="1680"/>
    </w:pPr>
    <w:rPr>
      <w:szCs w:val="22"/>
    </w:rPr>
  </w:style>
  <w:style w:type="paragraph" w:styleId="6">
    <w:name w:val="toc 6"/>
    <w:basedOn w:val="a"/>
    <w:next w:val="a"/>
    <w:autoRedefine/>
    <w:uiPriority w:val="39"/>
    <w:unhideWhenUsed/>
    <w:rsid w:val="00C24CDD"/>
    <w:pPr>
      <w:ind w:leftChars="1000" w:left="2100"/>
    </w:pPr>
    <w:rPr>
      <w:szCs w:val="22"/>
    </w:rPr>
  </w:style>
  <w:style w:type="paragraph" w:styleId="7">
    <w:name w:val="toc 7"/>
    <w:basedOn w:val="a"/>
    <w:next w:val="a"/>
    <w:autoRedefine/>
    <w:uiPriority w:val="39"/>
    <w:unhideWhenUsed/>
    <w:rsid w:val="00C24CDD"/>
    <w:pPr>
      <w:ind w:leftChars="1200" w:left="2520"/>
    </w:pPr>
    <w:rPr>
      <w:szCs w:val="22"/>
    </w:rPr>
  </w:style>
  <w:style w:type="paragraph" w:styleId="8">
    <w:name w:val="toc 8"/>
    <w:basedOn w:val="a"/>
    <w:next w:val="a"/>
    <w:autoRedefine/>
    <w:uiPriority w:val="39"/>
    <w:unhideWhenUsed/>
    <w:rsid w:val="00C24CDD"/>
    <w:pPr>
      <w:ind w:leftChars="1400" w:left="2940"/>
    </w:pPr>
    <w:rPr>
      <w:szCs w:val="22"/>
    </w:rPr>
  </w:style>
  <w:style w:type="paragraph" w:styleId="9">
    <w:name w:val="toc 9"/>
    <w:basedOn w:val="a"/>
    <w:next w:val="a"/>
    <w:autoRedefine/>
    <w:uiPriority w:val="39"/>
    <w:unhideWhenUsed/>
    <w:rsid w:val="00C24CDD"/>
    <w:pPr>
      <w:ind w:leftChars="1600" w:left="336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hyperlink" Target="http://www.xmws.com" TargetMode="Externa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81d0daba-b2ee-413b-83c4-3882c107b3b9</errorID>
      <errorWord>(节假日除外)</errorWord>
      <group>L1_Punc</group>
      <groupName>标点问题</groupName>
      <ability>L2_Punc</ability>
      <abilityName>标点符号检查</abilityName>
      <candidateList>
        <item>（节假日除外）</item>
      </candidateList>
      <explain/>
      <paraID>4B0FEA57</paraID>
      <start>27</start>
      <end>34</end>
      <status>modified</status>
      <modifiedWord>（节假日除外）</modifiedWord>
      <trackRevisions>false</trackRevisions>
    </reviewItem>
    <reviewItem>
      <errorID>614a47ff-6708-4207-a9e6-ff771886fa47</errorID>
      <errorWord>下午14:30</errorWord>
      <group>L1_Knowledge</group>
      <groupName>知识性问题</groupName>
      <ability>L2_Time</ability>
      <abilityName>日期时间</abilityName>
      <candidateList>
        <item>14:30</item>
      </candidateList>
      <explain>24小时制的时间，不需要强调“下午”。</explain>
      <paraID>4B0FEA57</paraID>
      <start>48</start>
      <end>53</end>
      <status>modified</status>
      <modifiedWord>14:30</modifiedWord>
      <trackRevisions>false</trackRevisions>
    </reviewItem>
    <reviewItem>
      <errorID>48df4e35-0bd5-41b7-8556-fb6827afa988</errorID>
      <errorWord>，</errorWord>
      <group>L1_Punc</group>
      <groupName>标点问题</groupName>
      <ability>L2_Punc</ability>
      <abilityName>标点符号检查</abilityName>
      <candidateList>
        <item>；</item>
      </candidateList>
      <explain/>
      <paraID>2DBF3372</paraID>
      <start>56</start>
      <end>57</end>
      <status>modified</status>
      <modifiedWord>；</modifiedWord>
      <trackRevisions>false</trackRevisions>
    </reviewItem>
    <reviewItem>
      <errorID>32a32537-a0f1-4585-b2c6-1505bfb3b00e</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6232F416</paraID>
      <start>0</start>
      <end>2</end>
      <status>modified</status>
      <modifiedWord>9.</modifiedWord>
      <trackRevisions>false</trackRevisions>
    </reviewItem>
    <reviewItem>
      <errorID>f590f132-b5ec-4eae-a4c9-b2eb90d3d886</errorID>
      <errorWord>，</errorWord>
      <group>L1_Grammar</group>
      <groupName>语法问题</groupName>
      <ability>L2_Grammar</ability>
      <abilityName>语法错误</abilityName>
      <candidateList>
        <item>，请提前做好准备。</item>
      </candidateList>
      <explain/>
      <paraID>6232F416</paraID>
      <start>6</start>
      <end>15</end>
      <status>modified</status>
      <modifiedWord>，请提前做好准备。</modifiedWord>
      <trackRevisions>false</trackRevisions>
    </reviewItem>
    <reviewItem>
      <errorID>27172c5b-5862-40c7-b631-fcc771221c8d</errorID>
      <errorWord>中标咨询服务费</errorWord>
      <group>L1_Other</group>
      <groupName>其他问题</groupName>
      <ability>L2_Consistency</ability>
      <abilityName>一致性检查</abilityName>
      <candidateList>
        <item>招标代理服务费</item>
      </candidateList>
      <explain>术语一致性：文本中统一使用‘招标代理服务费’来表示中标人应向招标代理机构缴纳的费用，‘中标咨询服务费’表述不一致，应统一为‘招标代理服务费’</explain>
      <paraID>7EF15CA8</paraID>
      <start>0</start>
      <end>7</end>
      <status>modified</status>
      <modifiedWord>招标代理服务费</modifiedWord>
      <trackRevisions>false</trackRevisions>
    </reviewItem>
    <reviewItem>
      <errorID>c2ed339b-d84f-4eac-aa06-04050e0a7b02</errorID>
      <errorWord>(</errorWord>
      <group>L1_Format</group>
      <groupName>格式问题</groupName>
      <ability>L2_HalfPunc</ability>
      <abilityName>全半角检查</abilityName>
      <candidateList>
        <item>（</item>
      </candidateList>
      <explain>文本全半角错误。</explain>
      <paraID>6D36C523</paraID>
      <start>28</start>
      <end>29</end>
      <status>modified</status>
      <modifiedWord>（</modifiedWord>
      <trackRevisions>false</trackRevisions>
    </reviewItem>
    <reviewItem>
      <errorID>ff069f1c-0e64-4843-9b63-33f3c4f87799</errorID>
      <errorWord>)</errorWord>
      <group>L1_Format</group>
      <groupName>格式问题</groupName>
      <ability>L2_HalfPunc</ability>
      <abilityName>全半角检查</abilityName>
      <candidateList>
        <item>）</item>
      </candidateList>
      <explain>文本全半角错误。</explain>
      <paraID>6D36C523</paraID>
      <start>36</start>
      <end>37</end>
      <status>modified</status>
      <modifiedWord>）</modifiedWord>
      <trackRevisions>false</trackRevisions>
    </reviewItem>
    <reviewItem>
      <errorID>777d9e00-164d-4ab2-88d2-6cf56ec3aa5e</errorID>
      <errorWord>（</errorWord>
      <group>L1_Format</group>
      <groupName>格式问题</groupName>
      <ability>L2_HalfPunc</ability>
      <abilityName>全半角检查</abilityName>
      <candidateList>
        <item>(</item>
      </candidateList>
      <explain>文本全半角错误。</explain>
      <paraID>766DF441</paraID>
      <start>4</start>
      <end>5</end>
      <status>modified</status>
      <modifiedWord>(</modifiedWord>
      <trackRevisions>false</trackRevisions>
    </reviewItem>
    <reviewItem>
      <errorID>7cb18a47-b2ed-462c-9516-9b9ce92c060a</errorID>
      <errorWord>）</errorWord>
      <group>L1_Format</group>
      <groupName>格式问题</groupName>
      <ability>L2_HalfPunc</ability>
      <abilityName>全半角检查</abilityName>
      <candidateList>
        <item>)</item>
      </candidateList>
      <explain>文本全半角错误。</explain>
      <paraID>766DF441</paraID>
      <start>6</start>
      <end>7</end>
      <status>modified</status>
      <modifiedWord>)</modifiedWord>
      <trackRevisions>false</trackRevisions>
    </reviewItem>
    <reviewItem>
      <errorID>e064ba13-f256-4399-9873-2b96464e3c39</errorID>
      <errorWord>（</errorWord>
      <group>L1_Format</group>
      <groupName>格式问题</groupName>
      <ability>L2_HalfPunc</ability>
      <abilityName>全半角检查</abilityName>
      <candidateList>
        <item>(</item>
      </candidateList>
      <explain>文本全半角错误。</explain>
      <paraID>4E53D2CA</paraID>
      <start>6</start>
      <end>7</end>
      <status>modified</status>
      <modifiedWord>(</modifiedWord>
      <trackRevisions>false</trackRevisions>
    </reviewItem>
    <reviewItem>
      <errorID>617497d8-ba42-4539-a711-f54410aa88a6</errorID>
      <errorWord>）</errorWord>
      <group>L1_Format</group>
      <groupName>格式问题</groupName>
      <ability>L2_HalfPunc</ability>
      <abilityName>全半角检查</abilityName>
      <candidateList>
        <item>)</item>
      </candidateList>
      <explain>文本全半角错误。</explain>
      <paraID>4E53D2CA</paraID>
      <start>8</start>
      <end>9</end>
      <status>modified</status>
      <modifiedWord>)</modifiedWord>
      <trackRevisions>false</trackRevisions>
    </reviewItem>
    <reviewItem>
      <errorID>0c4783bb-6802-478a-b20c-ecde56f89a65</errorID>
      <errorWord>（</errorWord>
      <group>L1_Format</group>
      <groupName>格式问题</groupName>
      <ability>L2_HalfPunc</ability>
      <abilityName>全半角检查</abilityName>
      <candidateList>
        <item>(</item>
      </candidateList>
      <explain>文本全半角错误。</explain>
      <paraID>4B45A03E</paraID>
      <start>0</start>
      <end>1</end>
      <status>modified</status>
      <modifiedWord>(</modifiedWord>
      <trackRevisions>false</trackRevisions>
    </reviewItem>
    <reviewItem>
      <errorID>47d9dad8-4180-4e26-afdc-21de588e635a</errorID>
      <errorWord>）</errorWord>
      <group>L1_Format</group>
      <groupName>格式问题</groupName>
      <ability>L2_HalfPunc</ability>
      <abilityName>全半角检查</abilityName>
      <candidateList>
        <item>)</item>
      </candidateList>
      <explain>文本全半角错误。</explain>
      <paraID>4B45A03E</paraID>
      <start>2</start>
      <end>3</end>
      <status>modified</status>
      <modifiedWord>)</modifiedWord>
      <trackRevisions>false</trackRevisions>
    </reviewItem>
    <reviewItem>
      <errorID>2359aa40-7faf-44bf-8feb-9c8919ac7c39</errorID>
      <errorWord>｛</errorWord>
      <group>L1_Punc</group>
      <groupName>标点问题</groupName>
      <ability>L2_Punc</ability>
      <abilityName>标点符号检查</abilityName>
      <candidateList>
        <item>〔</item>
      </candidateList>
      <explain/>
      <paraID>6AA52247</paraID>
      <start>9</start>
      <end>10</end>
      <status>modified</status>
      <modifiedWord>〔</modifiedWord>
      <trackRevisions>false</trackRevisions>
    </reviewItem>
    <reviewItem>
      <errorID>43f99050-f311-46d6-a7c7-e8566cc866e3</errorID>
      <errorWord>(U盘或光盘)｝</errorWord>
      <group>L1_Punc</group>
      <groupName>标点问题</groupName>
      <ability>L2_Punc</ability>
      <abilityName>标点符号检查</abilityName>
      <candidateList>
        <item>（U盘或光盘）〕</item>
      </candidateList>
      <explain/>
      <paraID>6AA52247</paraID>
      <start>22</start>
      <end>30</end>
      <status>modified</status>
      <modifiedWord>（U盘或光盘）〕</modifiedWord>
      <trackRevisions>false</trackRevisions>
    </reviewItem>
    <reviewItem>
      <errorID>ae092a8f-fce6-44b5-a5d1-e0dea8480bc4</errorID>
      <errorWord>(</errorWord>
      <group>L1_Format</group>
      <groupName>格式问题</groupName>
      <ability>L2_HalfPunc</ability>
      <abilityName>全半角检查</abilityName>
      <candidateList>
        <item>（</item>
      </candidateList>
      <explain>文本全半角错误。</explain>
      <paraID>4BA27B29</paraID>
      <start>12</start>
      <end>13</end>
      <status>modified</status>
      <modifiedWord>（</modifiedWord>
      <trackRevisions>false</trackRevisions>
    </reviewItem>
    <reviewItem>
      <errorID>1f6e0be7-8a70-481c-8aac-69ea1c8db1a8</errorID>
      <errorWord>)</errorWord>
      <group>L1_Format</group>
      <groupName>格式问题</groupName>
      <ability>L2_HalfPunc</ability>
      <abilityName>全半角检查</abilityName>
      <candidateList>
        <item>）</item>
      </candidateList>
      <explain>文本全半角错误。</explain>
      <paraID>4BA27B29</paraID>
      <start>23</start>
      <end>24</end>
      <status>modified</status>
      <modifiedWord>）</modifiedWord>
      <trackRevisions>false</trackRevisions>
    </reviewItem>
    <reviewItem>
      <errorID>448efbc1-ec16-4b35-9af5-3a42dd788cb3</errorID>
      <errorWord>转帐支票</errorWord>
      <group>L1_Word</group>
      <groupName>字词问题</groupName>
      <ability>L2_Typo</ability>
      <abilityName>字词错误</abilityName>
      <candidateList>
        <item>转账支票</item>
      </candidateList>
      <explain/>
      <paraID>78A428A7</paraID>
      <start>22</start>
      <end>26</end>
      <status>modified</status>
      <modifiedWord>转账支票</modifiedWord>
      <trackRevisions>false</trackRevisions>
    </reviewItem>
    <reviewItem>
      <errorID>482b2b86-ba03-4219-912c-b4ce5e731287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C91F285</paraID>
      <start>0</start>
      <end>2</end>
      <status>modified</status>
      <modifiedWord>1.</modifiedWord>
      <trackRevisions>false</trackRevisions>
    </reviewItem>
    <reviewItem>
      <errorID>7d509f16-33d6-4290-a4ea-aec39b01bdbb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3B82CE06</paraID>
      <start>0</start>
      <end>2</end>
      <status>modified</status>
      <modifiedWord>2.</modifiedWord>
      <trackRevisions>false</trackRevisions>
    </reviewItem>
    <reviewItem>
      <errorID>2fd805f3-b2c7-4c4e-bba7-81e69b5b7bb5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48F4D497</paraID>
      <start>0</start>
      <end>2</end>
      <status>modified</status>
      <modifiedWord>3.</modifiedWord>
      <trackRevisions>false</trackRevisions>
    </reviewItem>
    <reviewItem>
      <errorID>cba59436-cf82-4035-b21d-a44cf415f885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4E8D7448</paraID>
      <start>0</start>
      <end>2</end>
      <status>modified</status>
      <modifiedWord>4.</modifiedWord>
      <trackRevisions>false</trackRevisions>
    </reviewItem>
    <reviewItem>
      <errorID>aab18925-bc3b-4248-a445-3a2428e446f5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3D82C906</paraID>
      <start>0</start>
      <end>2</end>
      <status>modified</status>
      <modifiedWord>5.</modifiedWord>
      <trackRevisions>false</trackRevisions>
    </reviewItem>
    <reviewItem>
      <errorID>dcb0f3db-7c57-442c-9a9a-2221b386fda9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10DC7CDE</paraID>
      <start>0</start>
      <end>2</end>
      <status>modified</status>
      <modifiedWord>6.</modifiedWord>
      <trackRevisions>false</trackRevisions>
    </reviewItem>
    <reviewItem>
      <errorID>12378454-b3e7-4df9-bd2d-2698e5c4139b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31BDD069</paraID>
      <start>0</start>
      <end>2</end>
      <status>modified</status>
      <modifiedWord>7.</modifiedWord>
      <trackRevisions>false</trackRevisions>
    </reviewItem>
    <reviewItem>
      <errorID>fbb0a83b-7c62-47cf-8385-faf076802c10</errorID>
      <errorWord>；</errorWord>
      <group>L1_Punc</group>
      <groupName>标点问题</groupName>
      <ability>L2_Punc</ability>
      <abilityName>标点符号检查</abilityName>
      <candidateList>
        <item>，</item>
      </candidateList>
      <explain/>
      <paraID>1E479A30</paraID>
      <start>29</start>
      <end>30</end>
      <status>modified</status>
      <modifiedWord>，</modifiedWord>
      <trackRevisions>false</trackRevisions>
    </reviewItem>
    <reviewItem>
      <errorID>e2705b62-f7b8-4e66-9424-92b01d011639</errorID>
      <errorWord>的；</errorWord>
      <group>L1_Word</group>
      <groupName>字词问题</groupName>
      <ability>L2_Typo</ability>
      <abilityName>字词错误</abilityName>
      <candidateList>
        <item>，</item>
      </candidateList>
      <explain/>
      <paraID>1E479A30</paraID>
      <start>39</start>
      <end>40</end>
      <status>modified</status>
      <modifiedWord>，</modifiedWord>
      <trackRevisions>false</trackRevisions>
    </reviewItem>
    <reviewItem>
      <errorID>5f987d2a-1d33-4106-9e11-ae4001a05fb8</errorID>
      <errorWord>(有效授权书是指经单位负责人签名或盖人名章并加盖单位公章的授权书)</errorWord>
      <group>L1_Punc</group>
      <groupName>标点问题</groupName>
      <ability>L2_Punc</ability>
      <abilityName>标点符号检查</abilityName>
      <candidateList>
        <item>（有效授权书是指经单位负责人签名或盖人名章并加盖单位公章的授权书）</item>
      </candidateList>
      <explain/>
      <paraID>1E479A30</paraID>
      <start>58</start>
      <end>91</end>
      <status>ignored</status>
      <modifiedWord/>
      <trackRevisions>false</trackRevisions>
    </reviewItem>
    <reviewItem>
      <errorID>67217cb5-f63c-4f53-810f-012893983c1b</errorID>
      <errorWord>保留的</errorWord>
      <group>L1_Word</group>
      <groupName>字词问题</groupName>
      <ability>L2_Typo</ability>
      <abilityName>字词错误</abilityName>
      <candidateList>
        <item>保留</item>
      </candidateList>
      <explain/>
      <paraID>52496D1D</paraID>
      <start>21</start>
      <end>23</end>
      <status>modified</status>
      <modifiedWord>保留</modifiedWord>
      <trackRevisions>false</trackRevisions>
    </reviewItem>
    <reviewItem>
      <errorID>b26c8711-808b-4d21-8df7-88b90a0b6f24</errorID>
      <errorWord>要求的</errorWord>
      <group>L1_Word</group>
      <groupName>字词问题</groupName>
      <ability>L2_Typo</ability>
      <abilityName>字词错误</abilityName>
      <candidateList>
        <item>要求</item>
      </candidateList>
      <explain/>
      <paraID>7EE76BC0</paraID>
      <start>15</start>
      <end>17</end>
      <status>modified</status>
      <modifiedWord>要求</modifiedWord>
      <trackRevisions>false</trackRevisions>
    </reviewItem>
    <reviewItem>
      <errorID>f4897b55-a4bc-4059-b957-014c032cb110</errorID>
      <errorWord>法律、法规</errorWord>
      <group>L1_Word</group>
      <groupName>字词问题</groupName>
      <ability>L2_Typo</ability>
      <abilityName>字词错误</abilityName>
      <candidateList>
        <item>法律法规</item>
      </candidateList>
      <explain/>
      <paraID>400E22BC</paraID>
      <start>5</start>
      <end>9</end>
      <status>modified</status>
      <modifiedWord>法律法规</modifiedWord>
      <trackRevisions>false</trackRevisions>
    </reviewItem>
    <reviewItem>
      <errorID>8f3f94bc-25e9-49d6-8454-72cb6dd971b8</errorID>
      <errorWord>。</errorWord>
      <group>L1_Punc</group>
      <groupName>标点问题</groupName>
      <ability>L2_Punc</ability>
      <abilityName>标点符号检查</abilityName>
      <candidateList>
        <item>；</item>
      </candidateList>
      <explain/>
      <paraID>400E22BC</paraID>
      <start>26</start>
      <end>27</end>
      <status>modified</status>
      <modifiedWord>；</modifiedWord>
      <trackRevisions>false</trackRevisions>
    </reviewItem>
    <reviewItem>
      <errorID>f289c628-82a8-4d33-83a1-2207e9aa40ff</errorID>
      <errorWord>：</errorWord>
      <group>L1_Punc</group>
      <groupName>标点问题</groupName>
      <ability>L2_Punc</ability>
      <abilityName>标点符号检查</abilityName>
      <candidateList>
        <item>。</item>
      </candidateList>
      <explain/>
      <paraID>734956A0</paraID>
      <start>32</start>
      <end>33</end>
      <status>modified</status>
      <modifiedWord>。</modifiedWord>
      <trackRevisions>false</trackRevisions>
    </reviewItem>
    <reviewItem>
      <errorID>8ca69974-9088-44f0-a626-26e0f4aae5bb</errorID>
      <errorWord>。</errorWord>
      <group>L1_Punc</group>
      <groupName>标点问题</groupName>
      <ability>L2_Punc</ability>
      <abilityName>标点符号检查</abilityName>
      <candidateList>
        <item>；</item>
      </candidateList>
      <explain/>
      <paraID>1C6B29F2</paraID>
      <start>37</start>
      <end>38</end>
      <status>modified</status>
      <modifiedWord>；</modifiedWord>
      <trackRevisions>false</trackRevisions>
    </reviewItem>
    <reviewItem>
      <errorID>857951a4-d1b1-426d-9c08-fa0ee51cd8de</errorID>
      <errorWord>，</errorWord>
      <group>L1_Punc</group>
      <groupName>标点问题</groupName>
      <ability>L2_Punc</ability>
      <abilityName>标点符号检查</abilityName>
      <candidateList>
        <item>。</item>
      </candidateList>
      <explain/>
      <paraID>24B608A6</paraID>
      <start>31</start>
      <end>32</end>
      <status>modified</status>
      <modifiedWord>。</modifiedWord>
      <trackRevisions>false</trackRevisions>
    </reviewItem>
    <reviewItem>
      <errorID>fd5c5375-faa5-42a5-a499-1d9ce8dd3c30</errorID>
      <errorWord>：</errorWord>
      <group>L1_Punc</group>
      <groupName>标点问题</groupName>
      <ability>L2_Punc</ability>
      <abilityName>标点符号检查</abilityName>
      <candidateList>
        <item>。</item>
      </candidateList>
      <explain/>
      <paraID> B82523B</paraID>
      <start>6</start>
      <end>7</end>
      <status>modified</status>
      <modifiedWord>。</modifiedWord>
      <trackRevisions>false</trackRevisions>
    </reviewItem>
    <reviewItem>
      <errorID>5668fc2c-baea-4197-93b9-41010dbbbef1</errorID>
      <errorWord>，</errorWord>
      <group>L1_Punc</group>
      <groupName>标点问题</groupName>
      <ability>L2_Punc</ability>
      <abilityName>标点符号检查</abilityName>
      <candidateList>
        <item>。</item>
      </candidateList>
      <explain/>
      <paraID>4C5D8127</paraID>
      <start>41</start>
      <end>42</end>
      <status>unmodified</status>
      <modifiedWord/>
      <trackRevisions>false</trackRevisions>
    </reviewItem>
    <reviewItem>
      <errorID>07e70d02-e766-4c3c-aa45-3b857df67135</errorID>
      <errorWord>。</errorWord>
      <group>L1_Punc</group>
      <groupName>标点问题</groupName>
      <ability>L2_Punc</ability>
      <abilityName>标点符号检查</abilityName>
      <candidateList>
        <item>；</item>
      </candidateList>
      <explain/>
      <paraID> 9FF6F28</paraID>
      <start>16</start>
      <end>17</end>
      <status>unmodified</status>
      <modifiedWord/>
      <trackRevisions>false</trackRevisions>
    </reviewItem>
    <reviewItem>
      <errorID>ea8a42ec-6500-4f7a-8c2b-f285c0b63e1c</errorID>
      <errorWord>:</errorWord>
      <group>L1_Format</group>
      <groupName>格式问题</groupName>
      <ability>L2_HalfPunc</ability>
      <abilityName>全半角检查</abilityName>
      <candidateList>
        <item>：</item>
      </candidateList>
      <explain>文本全半角错误。</explain>
      <paraID>7CBF98F1</paraID>
      <start>51</start>
      <end>52</end>
      <status>unmodified</status>
      <modifiedWord/>
      <trackRevisions>false</trackRevisions>
    </reviewItem>
    <reviewItem>
      <errorID>89978b77-ae80-4ce3-958e-d480c1cb71d6</errorID>
      <errorWord>(</errorWord>
      <group>L1_Format</group>
      <groupName>格式问题</groupName>
      <ability>L2_HalfPunc</ability>
      <abilityName>全半角检查</abilityName>
      <candidateList>
        <item>（</item>
      </candidateList>
      <explain>文本全半角错误。</explain>
      <paraID>7CBF98F1</paraID>
      <start>69</start>
      <end>70</end>
      <status>unmodified</status>
      <modifiedWord/>
      <trackRevisions>false</trackRevisions>
    </reviewItem>
    <reviewItem>
      <errorID>a684fb50-e421-48bb-93e8-aa66e0f6ae54</errorID>
      <errorWord>)</errorWord>
      <group>L1_Format</group>
      <groupName>格式问题</groupName>
      <ability>L2_HalfPunc</ability>
      <abilityName>全半角检查</abilityName>
      <candidateList>
        <item>）</item>
      </candidateList>
      <explain>文本全半角错误。</explain>
      <paraID>7CBF98F1</paraID>
      <start>75</start>
      <end>76</end>
      <status>unmodified</status>
      <modifiedWord/>
      <trackRevisions>false</trackRevisions>
    </reviewItem>
    <reviewItem>
      <errorID>3351ed84-80ac-4b70-939a-9c143fbd0faf</errorID>
      <errorWord>,</errorWord>
      <group>L1_Format</group>
      <groupName>格式问题</groupName>
      <ability>L2_HalfPunc</ability>
      <abilityName>全半角检查</abilityName>
      <candidateList>
        <item>，</item>
      </candidateList>
      <explain>文本全半角错误。</explain>
      <paraID>7CBF98F1</paraID>
      <start>82</start>
      <end>83</end>
      <status>unmodified</status>
      <modifiedWord/>
      <trackRevisions>false</trackRevisions>
    </reviewItem>
    <reviewItem>
      <errorID>0634b3b1-a709-4196-8659-f079a46f774f</errorID>
      <errorWord>(</errorWord>
      <group>L1_Format</group>
      <groupName>格式问题</groupName>
      <ability>L2_HalfPunc</ability>
      <abilityName>全半角检查</abilityName>
      <candidateList>
        <item>（</item>
      </candidateList>
      <explain>文本全半角错误。</explain>
      <paraID>7CBF98F1</paraID>
      <start>127</start>
      <end>128</end>
      <status>unmodified</status>
      <modifiedWord/>
      <trackRevisions>false</trackRevisions>
    </reviewItem>
    <reviewItem>
      <errorID>7f0d3df7-cdae-4702-a041-7e64840d0a2d</errorID>
      <errorWord>)</errorWord>
      <group>L1_Format</group>
      <groupName>格式问题</groupName>
      <ability>L2_HalfPunc</ability>
      <abilityName>全半角检查</abilityName>
      <candidateList>
        <item>）</item>
      </candidateList>
      <explain>文本全半角错误。</explain>
      <paraID>7CBF98F1</paraID>
      <start>132</start>
      <end>133</end>
      <status>unmodified</status>
      <modifiedWord/>
      <trackRevisions>false</trackRevisions>
    </reviewItem>
    <reviewItem>
      <errorID>b09c673b-56af-426b-b0d7-c3ad7c02d058</errorID>
      <errorWord>2</errorWord>
      <group>L1_Word</group>
      <groupName>字词问题</groupName>
      <ability>L2_Typo</ability>
      <abilityName>字词错误</abilityName>
      <candidateList>
        <item>得2</item>
      </candidateList>
      <explain/>
      <paraID> D3186F5</paraID>
      <start>140</start>
      <end>141</end>
      <status>unmodified</status>
      <modifiedWord/>
      <trackRevisions>false</trackRevisions>
    </reviewItem>
    <reviewItem>
      <errorID>40ae20a5-46a6-4e0c-b1ae-da2998ccae87</errorID>
      <errorWord>2</errorWord>
      <group>L1_Grammar</group>
      <groupName>语法问题</groupName>
      <ability>L2_Grammar</ability>
      <abilityName>语法错误</abilityName>
      <candidateList>
        <item>的得2</item>
      </candidateList>
      <explain/>
      <paraID>4DD17990</paraID>
      <start>133</start>
      <end>134</end>
      <status>unmodified</status>
      <modifiedWord/>
      <trackRevisions>false</trackRevisions>
    </reviewItem>
    <reviewItem>
      <errorID>5a638d13-77d2-4835-9987-c0b4dfa10dce</errorID>
      <errorWord>2</errorWord>
      <group>L1_Word</group>
      <groupName>字词问题</groupName>
      <ability>L2_Typo</ability>
      <abilityName>字词错误</abilityName>
      <candidateList>
        <item>得2</item>
      </candidateList>
      <explain/>
      <paraID>1D266BB7</paraID>
      <start>129</start>
      <end>131</end>
      <status>modified</status>
      <modifiedWord>得2</modifiedWord>
      <trackRevisions>false</trackRevisions>
    </reviewItem>
    <reviewItem>
      <errorID>9a5635dd-cf65-46b1-b80b-ddee13cbafc5</errorID>
      <errorWord>；</errorWord>
      <group>L1_Punc</group>
      <groupName>标点问题</groupName>
      <ability>L2_Punc</ability>
      <abilityName>标点符号检查</abilityName>
      <candidateList>
        <item>。</item>
      </candidateList>
      <explain/>
      <paraID>23FD4C2C</paraID>
      <start>148</start>
      <end>149</end>
      <status>modified</status>
      <modifiedWord>。</modifiedWord>
      <trackRevisions>false</trackRevisions>
    </reviewItem>
    <reviewItem>
      <errorID>7abf43e0-a01d-441a-9c92-8e6fa52d2fdb</errorID>
      <errorWord>；</errorWord>
      <group>L1_Punc</group>
      <groupName>标点问题</groupName>
      <ability>L2_Punc</ability>
      <abilityName>标点符号检查</abilityName>
      <candidateList>
        <item>，</item>
      </candidateList>
      <explain/>
      <paraID>23FD4C2C</paraID>
      <start>180</start>
      <end>181</end>
      <status>modified</status>
      <modifiedWord>，</modifiedWord>
      <trackRevisions>false</trackRevisions>
    </reviewItem>
    <reviewItem>
      <errorID>6f9b3dad-92d8-40c9-bc97-1d1eef115f3c</errorID>
      <errorWord>；</errorWord>
      <group>L1_Punc</group>
      <groupName>标点问题</groupName>
      <ability>L2_Punc</ability>
      <abilityName>标点符号检查</abilityName>
      <candidateList>
        <item>。</item>
      </candidateList>
      <explain/>
      <paraID>23FD4C2C</paraID>
      <start>266</start>
      <end>267</end>
      <status>modified</status>
      <modifiedWord>。</modifiedWord>
      <trackRevisions>false</trackRevisions>
    </reviewItem>
    <reviewItem>
      <errorID>ef3f4fe0-7533-420b-8396-8c26131f92e9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197797C4</paraID>
      <start>32</start>
      <end>33</end>
      <status>modified</status>
      <modifiedWord>—</modifiedWord>
      <trackRevisions>false</trackRevisions>
    </reviewItem>
    <reviewItem>
      <errorID>83c6693b-d49c-4a8a-be19-9ed5d7ca0bee</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4FFD9C05</paraID>
      <start>215</start>
      <end>216</end>
      <status>modified</status>
      <modifiedWord>或</modifiedWord>
      <trackRevisions>false</trackRevisions>
    </reviewItem>
    <reviewItem>
      <errorID>58b5be39-300f-44e2-a1bd-8cfa0e761186</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4FFD9C05</paraID>
      <start>223</start>
      <end>224</end>
      <status>modified</status>
      <modifiedWord>或</modifiedWord>
      <trackRevisions>false</trackRevisions>
    </reviewItem>
    <reviewItem>
      <errorID>f146ea11-eb17-45c0-b460-b8dbff514ab5</errorID>
      <errorWord>烧</errorWord>
      <group>L1_Word</group>
      <groupName>字词问题</groupName>
      <ability>L2_Typo</ability>
      <abilityName>字词错误</abilityName>
      <candidateList>
        <item>燃烧</item>
      </candidateList>
      <explain/>
      <paraID>4739C2A7</paraID>
      <start>47</start>
      <end>49</end>
      <status>modified</status>
      <modifiedWord>燃烧</modifiedWord>
      <trackRevisions>false</trackRevisions>
    </reviewItem>
    <reviewItem>
      <errorID>9d5d39d3-75d6-4f2d-bf74-bdbbce5ac4cd</errorID>
      <errorWord>(</errorWord>
      <group>L1_Format</group>
      <groupName>格式问题</groupName>
      <ability>L2_HalfPunc</ability>
      <abilityName>全半角检查</abilityName>
      <candidateList>
        <item>（</item>
      </candidateList>
      <explain>文本全半角错误。</explain>
      <paraID>4BA43258</paraID>
      <start>108</start>
      <end>109</end>
      <status>modified</status>
      <modifiedWord>（</modifiedWord>
      <trackRevisions>false</trackRevisions>
    </reviewItem>
    <reviewItem>
      <errorID>942af8a4-bd83-41bc-a2a4-8ce60c463a1c</errorID>
      <errorWord>)</errorWord>
      <group>L1_Format</group>
      <groupName>格式问题</groupName>
      <ability>L2_HalfPunc</ability>
      <abilityName>全半角检查</abilityName>
      <candidateList>
        <item>）</item>
      </candidateList>
      <explain>文本全半角错误。</explain>
      <paraID>4BA43258</paraID>
      <start>115</start>
      <end>116</end>
      <status>modified</status>
      <modifiedWord>）</modifiedWord>
      <trackRevisions>false</trackRevisions>
    </reviewItem>
    <reviewItem>
      <errorID>05b426e4-5ad0-4adb-b8af-3a44db322653</errorID>
      <errorWord>:</errorWord>
      <group>L1_Format</group>
      <groupName>格式问题</groupName>
      <ability>L2_HalfPunc</ability>
      <abilityName>全半角检查</abilityName>
      <candidateList>
        <item>：</item>
      </candidateList>
      <explain>文本全半角错误。</explain>
      <paraID> DED59A4</paraID>
      <start>39</start>
      <end>40</end>
      <status>modified</status>
      <modifiedWord>：</modifiedWord>
      <trackRevisions>false</trackRevisions>
    </reviewItem>
    <reviewItem>
      <errorID>f119fd04-7b94-454e-a170-67d35f79bbe8</errorID>
      <errorWord>:</errorWord>
      <group>L1_Format</group>
      <groupName>格式问题</groupName>
      <ability>L2_HalfPunc</ability>
      <abilityName>全半角检查</abilityName>
      <candidateList>
        <item>：</item>
      </candidateList>
      <explain>文本全半角错误。</explain>
      <paraID> DED59A4</paraID>
      <start>50</start>
      <end>51</end>
      <status>modified</status>
      <modifiedWord>：</modifiedWord>
      <trackRevisions>false</trackRevisions>
    </reviewItem>
    <reviewItem>
      <errorID>0cfa7659-77cb-47fa-bbdb-2fdd0eacb135</errorID>
      <errorWord>:</errorWord>
      <group>L1_Format</group>
      <groupName>格式问题</groupName>
      <ability>L2_HalfPunc</ability>
      <abilityName>全半角检查</abilityName>
      <candidateList>
        <item>：</item>
      </candidateList>
      <explain>文本全半角错误。</explain>
      <paraID> DED59A4</paraID>
      <start>73</start>
      <end>74</end>
      <status>modified</status>
      <modifiedWord>：</modifiedWord>
      <trackRevisions>false</trackRevisions>
    </reviewItem>
    <reviewItem>
      <errorID>d64461c8-fd37-44ea-8f77-d93dae397997</errorID>
      <errorWord>:</errorWord>
      <group>L1_Format</group>
      <groupName>格式问题</groupName>
      <ability>L2_HalfPunc</ability>
      <abilityName>全半角检查</abilityName>
      <candidateList>
        <item>：</item>
      </candidateList>
      <explain>文本全半角错误。</explain>
      <paraID> DED59A4</paraID>
      <start>87</start>
      <end>88</end>
      <status>modified</status>
      <modifiedWord>：</modifiedWord>
      <trackRevisions>false</trackRevisions>
    </reviewItem>
    <reviewItem>
      <errorID>4cb6777b-8786-4496-b423-5e33ceeb0e70</errorID>
      <errorWord>(</errorWord>
      <group>L1_Format</group>
      <groupName>格式问题</groupName>
      <ability>L2_HalfPunc</ability>
      <abilityName>全半角检查</abilityName>
      <candidateList>
        <item>（</item>
      </candidateList>
      <explain>文本全半角错误。</explain>
      <paraID> DED59A4</paraID>
      <start>100</start>
      <end>101</end>
      <status>modified</status>
      <modifiedWord>（</modifiedWord>
      <trackRevisions>false</trackRevisions>
    </reviewItem>
    <reviewItem>
      <errorID>d0b0ed01-d29c-4416-8359-96a6149bcc35</errorID>
      <errorWord>物体</errorWord>
      <group>L1_Word</group>
      <groupName>字词问题</groupName>
      <ability>L2_Typo</ability>
      <abilityName>字词错误</abilityName>
      <candidateList>
        <item>物质</item>
      </candidateList>
      <explain/>
      <paraID>6C8BB70D</paraID>
      <start>35</start>
      <end>37</end>
      <status>modified</status>
      <modifiedWord>物质</modifiedWord>
      <trackRevisions>false</trackRevisions>
    </reviewItem>
    <reviewItem>
      <errorID>79062379-2a4d-423f-a905-74d25bb1181b</errorID>
      <errorWord>T39600</errorWord>
      <group>L1_Word</group>
      <groupName>字词问题</groupName>
      <ability>L2_Typo</ability>
      <abilityName>字词错误</abilityName>
      <candidateList>
        <item>T 39600</item>
      </candidateList>
      <explain/>
      <paraID>6C8BB70D</paraID>
      <start>49</start>
      <end>56</end>
      <status>modified</status>
      <modifiedWord>T 39600</modifiedWord>
      <trackRevisions>false</trackRevisions>
    </reviewItem>
    <reviewItem>
      <errorID>f4972a9a-0d55-4385-8dd2-c955f4414c97</errorID>
      <errorWord>2021GB</errorWord>
      <group>L1_Grammar</group>
      <groupName>语法问题</groupName>
      <ability>L2_Grammar</ability>
      <abilityName>语法错误</abilityName>
      <candidateList>
        <item>2021</item>
      </candidateList>
      <explain/>
      <paraID>6C8BB70D</paraID>
      <start>57</start>
      <end>61</end>
      <status>modified</status>
      <modifiedWord>2021</modifiedWord>
      <trackRevisions>false</trackRevisions>
    </reviewItem>
    <reviewItem>
      <errorID>9ae93829-8e99-4d09-b2e0-9ac27e12ad01</errorID>
      <errorWord> /T17657</errorWord>
      <group>L1_Word</group>
      <groupName>字词问题</groupName>
      <ability>L2_Typo</ability>
      <abilityName>字词错误</abilityName>
      <candidateList>
        <item>/T 17657</item>
      </candidateList>
      <explain/>
      <paraID>7434A960</paraID>
      <start>40</start>
      <end>48</end>
      <status>modified</status>
      <modifiedWord>/T 17657</modifiedWord>
      <trackRevisions>false</trackRevisions>
    </reviewItem>
    <reviewItem>
      <errorID>93ae6103-2b56-418f-bdae-46bfe9a334b0</errorID>
      <errorWord>)</errorWord>
      <group>L1_Format</group>
      <groupName>格式问题</groupName>
      <ability>L2_HalfPunc</ability>
      <abilityName>全半角检查</abilityName>
      <candidateList>
        <item>）</item>
      </candidateList>
      <explain>文本全半角错误。</explain>
      <paraID>38AE1003</paraID>
      <start>56</start>
      <end>57</end>
      <status>modified</status>
      <modifiedWord>）</modifiedWord>
      <trackRevisions>false</trackRevisions>
    </reviewItem>
    <reviewItem>
      <errorID>be44363b-833e-4ada-b28f-c70a2c2eb7c1</errorID>
      <errorWord>)</errorWord>
      <group>L1_Format</group>
      <groupName>格式问题</groupName>
      <ability>L2_HalfPunc</ability>
      <abilityName>全半角检查</abilityName>
      <candidateList>
        <item>）</item>
      </candidateList>
      <explain>文本全半角错误。</explain>
      <paraID>38AE1003</paraID>
      <start>82</start>
      <end>83</end>
      <status>modified</status>
      <modifiedWord>）</modifiedWord>
      <trackRevisions>false</trackRevisions>
    </reviewItem>
    <reviewItem>
      <errorID>94a33c55-50e8-487a-8f3a-6c36773e12bf</errorID>
      <errorWord>项目</errorWord>
      <group>L1_Word</group>
      <groupName>字词问题</groupName>
      <ability>L2_Typo</ability>
      <abilityName>字词错误</abilityName>
      <candidateList>
        <item>的项目</item>
      </candidateList>
      <explain/>
      <paraID> CA12876</paraID>
      <start>9</start>
      <end>12</end>
      <status>modified</status>
      <modifiedWord>的项目</modifiedWord>
      <trackRevisions>false</trackRevisions>
    </reviewItem>
    <reviewItem>
      <errorID>a69aac0f-36c2-4181-a1c6-a7be3b7f341c</errorID>
      <errorWord>（</errorWord>
      <group>L1_Punc</group>
      <groupName>标点问题</groupName>
      <ability>L2_Punc</ability>
      <abilityName>标点符号检查</abilityName>
      <candidateList/>
      <explain>同一形式括号套用。</explain>
      <paraID> CA12876</paraID>
      <start>142</start>
      <end>143</end>
      <status>ignored</status>
      <modifiedWord/>
      <trackRevisions>false</trackRevisions>
    </reviewItem>
    <reviewItem>
      <errorID>91b07729-0e29-4ef5-ac32-8177c3b546b1</errorID>
      <errorWord>）</errorWord>
      <group>L1_Punc</group>
      <groupName>标点问题</groupName>
      <ability>L2_Punc</ability>
      <abilityName>标点符号检查</abilityName>
      <candidateList/>
      <explain>同一形式括号套用。</explain>
      <paraID> CA12876</paraID>
      <start>145</start>
      <end>146</end>
      <status>ignored</status>
      <modifiedWord/>
      <trackRevisions>false</trackRevisions>
    </reviewItem>
    <reviewItem>
      <errorID>552d6ae2-a1fb-421f-977d-5fc3905266fa</errorID>
      <errorWord>（</errorWord>
      <group>L1_Punc</group>
      <groupName>标点问题</groupName>
      <ability>L2_Punc</ability>
      <abilityName>标点符号检查</abilityName>
      <candidateList/>
      <explain>同一形式括号套用。</explain>
      <paraID> CA12876</paraID>
      <start>148</start>
      <end>149</end>
      <status>ignored</status>
      <modifiedWord/>
      <trackRevisions>false</trackRevisions>
    </reviewItem>
    <reviewItem>
      <errorID>1a2cc652-cbac-4d6d-b5b2-d5713c999c20</errorID>
      <errorWord>（</errorWord>
      <group>L1_Punc</group>
      <groupName>标点问题</groupName>
      <ability>L2_Punc</ability>
      <abilityName>标点符号检查</abilityName>
      <candidateList/>
      <explain>同一形式括号套用。</explain>
      <paraID> CA12876</paraID>
      <start>157</start>
      <end>158</end>
      <status>ignored</status>
      <modifiedWord/>
      <trackRevisions>false</trackRevisions>
    </reviewItem>
    <reviewItem>
      <errorID>0d72019f-b135-44c7-80df-5cdb93f425e5</errorID>
      <errorWord>）</errorWord>
      <group>L1_Punc</group>
      <groupName>标点问题</groupName>
      <ability>L2_Punc</ability>
      <abilityName>标点符号检查</abilityName>
      <candidateList/>
      <explain>同一形式括号套用。</explain>
      <paraID> CA12876</paraID>
      <start>160</start>
      <end>161</end>
      <status>unmodified</status>
      <modifiedWord/>
      <trackRevisions>false</trackRevisions>
    </reviewItem>
    <reviewItem>
      <errorID>67b523c5-48aa-49f6-b952-6d2da51f7010</errorID>
      <errorWord>（</errorWord>
      <group>L1_Punc</group>
      <groupName>标点问题</groupName>
      <ability>L2_Punc</ability>
      <abilityName>标点符号检查</abilityName>
      <candidateList/>
      <explain>同一形式括号套用。</explain>
      <paraID> CA12876</paraID>
      <start>178</start>
      <end>179</end>
      <status>unmodified</status>
      <modifiedWord/>
      <trackRevisions>false</trackRevisions>
    </reviewItem>
    <reviewItem>
      <errorID>9854563c-cd90-4cf6-9643-6d91d27ac603</errorID>
      <errorWord>）</errorWord>
      <group>L1_Punc</group>
      <groupName>标点问题</groupName>
      <ability>L2_Punc</ability>
      <abilityName>标点符号检查</abilityName>
      <candidateList/>
      <explain>同一形式括号套用。</explain>
      <paraID> CA12876</paraID>
      <start>181</start>
      <end>182</end>
      <status>unmodified</status>
      <modifiedWord/>
      <trackRevisions>false</trackRevisions>
    </reviewItem>
    <reviewItem>
      <errorID>7fc9aa5e-0e81-48b9-9bf4-1e6a312fd0a7</errorID>
      <errorWord>（</errorWord>
      <group>L1_Punc</group>
      <groupName>标点问题</groupName>
      <ability>L2_Punc</ability>
      <abilityName>标点符号检查</abilityName>
      <candidateList/>
      <explain>同一形式括号套用。</explain>
      <paraID>7D179B81</paraID>
      <start>114</start>
      <end>115</end>
      <status>unmodified</status>
      <modifiedWord/>
      <trackRevisions>false</trackRevisions>
    </reviewItem>
    <reviewItem>
      <errorID>d61ee1b9-afac-4481-bf03-5ba374e222d9</errorID>
      <errorWord>）</errorWord>
      <group>L1_Punc</group>
      <groupName>标点问题</groupName>
      <ability>L2_Punc</ability>
      <abilityName>标点符号检查</abilityName>
      <candidateList/>
      <explain>同一形式括号套用。</explain>
      <paraID>7D179B81</paraID>
      <start>117</start>
      <end>118</end>
      <status>unmodified</status>
      <modifiedWord/>
      <trackRevisions>false</trackRevisions>
    </reviewItem>
    <reviewItem>
      <errorID>b5c43a7f-2b77-44f2-a42d-ab4371f469a9</errorID>
      <errorWord>（</errorWord>
      <group>L1_Punc</group>
      <groupName>标点问题</groupName>
      <ability>L2_Punc</ability>
      <abilityName>标点符号检查</abilityName>
      <candidateList/>
      <explain>同一形式括号套用。</explain>
      <paraID>7D179B81</paraID>
      <start>120</start>
      <end>121</end>
      <status>unmodified</status>
      <modifiedWord/>
      <trackRevisions>false</trackRevisions>
    </reviewItem>
    <reviewItem>
      <errorID>54ba2b8e-b36c-470d-815e-7ff6b5e8a025</errorID>
      <errorWord>（</errorWord>
      <group>L1_Punc</group>
      <groupName>标点问题</groupName>
      <ability>L2_Punc</ability>
      <abilityName>标点符号检查</abilityName>
      <candidateList/>
      <explain>同一形式括号套用。</explain>
      <paraID>7D179B81</paraID>
      <start>129</start>
      <end>130</end>
      <status>unmodified</status>
      <modifiedWord/>
      <trackRevisions>false</trackRevisions>
    </reviewItem>
    <reviewItem>
      <errorID>6908978c-35ff-4c24-9ca7-4aa71ed4d180</errorID>
      <errorWord>）</errorWord>
      <group>L1_Punc</group>
      <groupName>标点问题</groupName>
      <ability>L2_Punc</ability>
      <abilityName>标点符号检查</abilityName>
      <candidateList/>
      <explain>同一形式括号套用。</explain>
      <paraID>7D179B81</paraID>
      <start>132</start>
      <end>133</end>
      <status>unmodified</status>
      <modifiedWord/>
      <trackRevisions>false</trackRevisions>
    </reviewItem>
    <reviewItem>
      <errorID>7fb08b9d-84db-412e-85a6-0ada91d26e4a</errorID>
      <errorWord>（</errorWord>
      <group>L1_Punc</group>
      <groupName>标点问题</groupName>
      <ability>L2_Punc</ability>
      <abilityName>标点符号检查</abilityName>
      <candidateList/>
      <explain>同一形式括号套用。</explain>
      <paraID>7D179B81</paraID>
      <start>150</start>
      <end>151</end>
      <status>unmodified</status>
      <modifiedWord/>
      <trackRevisions>false</trackRevisions>
    </reviewItem>
    <reviewItem>
      <errorID>6bb74a22-d71f-4334-92cf-8e669614d9b7</errorID>
      <errorWord>）</errorWord>
      <group>L1_Punc</group>
      <groupName>标点问题</groupName>
      <ability>L2_Punc</ability>
      <abilityName>标点符号检查</abilityName>
      <candidateList/>
      <explain>同一形式括号套用。</explain>
      <paraID>7D179B81</paraID>
      <start>153</start>
      <end>154</end>
      <status>unmodified</status>
      <modifiedWord/>
      <trackRevisions>false</trackRevisions>
    </reviewItem>
    <reviewItem>
      <errorID>09a4571b-0241-49a0-add2-cfab3d5ba280</errorID>
      <errorWord>）得2分</errorWord>
      <group>L1_Grammar</group>
      <groupName>语法问题</groupName>
      <ability>L2_Grammar</ability>
      <abilityName>语法错误</abilityName>
      <candidateList>
        <item>）</item>
      </candidateList>
      <explain/>
      <paraID> 876C3DC</paraID>
      <start>50</start>
      <end>51</end>
      <status>modified</status>
      <modifiedWord>）</modifiedWord>
      <trackRevisions>false</trackRevisions>
    </reviewItem>
    <reviewItem>
      <errorID>02ee9a97-73b2-4068-a42c-3baa11859602</errorID>
      <errorWord>的</errorWord>
      <group>L1_Grammar</group>
      <groupName>语法问题</groupName>
      <ability>L2_Grammar</ability>
      <abilityName>语法错误</abilityName>
      <candidateList>
        <item>资格的</item>
      </candidateList>
      <explain/>
      <paraID>5005A734</paraID>
      <start>31</start>
      <end>34</end>
      <status>modified</status>
      <modifiedWord>资格的</modifiedWord>
      <trackRevisions>false</trackRevisions>
    </reviewItem>
    <reviewItem>
      <errorID>bf1f1694-9c5f-4c05-886c-302894e55660</errorID>
      <errorWord>标人</errorWord>
      <group>L1_Word</group>
      <groupName>字词问题</groupName>
      <ability>L2_Typo</ability>
      <abilityName>字词错误</abilityName>
      <candidateList>
        <item>投标人</item>
      </candidateList>
      <explain/>
      <paraID>35B9D1BC</paraID>
      <start>0</start>
      <end>3</end>
      <status>modified</status>
      <modifiedWord>投标人</modifiedWord>
      <trackRevisions>false</trackRevisions>
    </reviewItem>
    <reviewItem>
      <errorID>dd83231c-9bc0-4b25-9648-79c320c46b84</errorID>
      <errorWord>（</errorWord>
      <group>L1_Punc</group>
      <groupName>标点问题</groupName>
      <ability>L2_Punc</ability>
      <abilityName>标点符号检查</abilityName>
      <candidateList/>
      <explain>同一形式括号套用。</explain>
      <paraID>3FF03F29</paraID>
      <start>121</start>
      <end>122</end>
      <status>ignored</status>
      <modifiedWord/>
      <trackRevisions>false</trackRevisions>
    </reviewItem>
    <reviewItem>
      <errorID>77e94c0b-c978-4be8-9ca2-06336d2d8abc</errorID>
      <errorWord>）</errorWord>
      <group>L1_Punc</group>
      <groupName>标点问题</groupName>
      <ability>L2_Punc</ability>
      <abilityName>标点符号检查</abilityName>
      <candidateList/>
      <explain>同一形式括号套用。</explain>
      <paraID>3FF03F29</paraID>
      <start>125</start>
      <end>126</end>
      <status>ignored</status>
      <modifiedWord/>
      <trackRevisions>false</trackRevisions>
    </reviewItem>
    <reviewItem>
      <errorID>0e8b3fb1-cf21-40e3-80f0-45197b3507ae</errorID>
      <errorWord>.</errorWord>
      <group>L1_Punc</group>
      <groupName>标点问题</groupName>
      <ability>L2_Punc</ability>
      <abilityName>标点符号检查</abilityName>
      <candidateList/>
      <explain/>
      <paraID>49B6401C</paraID>
      <start>0</start>
      <end>1</end>
      <status>ignored</status>
      <modifiedWord/>
      <trackRevisions>false</trackRevisions>
    </reviewItem>
    <reviewItem>
      <errorID>12daf085-536c-48ef-8dd9-850e99baa858</errorID>
      <errorWord>法律、法规</errorWord>
      <group>L1_Word</group>
      <groupName>字词问题</groupName>
      <ability>L2_Typo</ability>
      <abilityName>字词错误</abilityName>
      <candidateList>
        <item>法律法规</item>
      </candidateList>
      <explain/>
      <paraID>17AE158D</paraID>
      <start>19</start>
      <end>24</end>
      <status>ignored</status>
      <modifiedWord/>
      <trackRevisions>false</trackRevisions>
    </reviewItem>
    <reviewItem>
      <errorID>4f0e4ab0-5134-4ae6-a131-2c913fbcd6e2</errorID>
      <errorWord>(</errorWord>
      <group>L1_Format</group>
      <groupName>格式问题</groupName>
      <ability>L2_HalfPunc</ability>
      <abilityName>全半角检查</abilityName>
      <candidateList>
        <item>（</item>
      </candidateList>
      <explain>文本全半角错误。</explain>
      <paraID>33F0E446</paraID>
      <start>23</start>
      <end>24</end>
      <status>ignored</status>
      <modifiedWord/>
      <trackRevisions>false</trackRevisions>
    </reviewItem>
    <reviewItem>
      <errorID>e09a0fe9-993c-422e-9aa0-4f9ab3cde9df</errorID>
      <errorWord>)</errorWord>
      <group>L1_Format</group>
      <groupName>格式问题</groupName>
      <ability>L2_HalfPunc</ability>
      <abilityName>全半角检查</abilityName>
      <candidateList>
        <item>）</item>
      </candidateList>
      <explain>文本全半角错误。</explain>
      <paraID>33F0E446</paraID>
      <start>26</start>
      <end>27</end>
      <status>unmodified</status>
      <modifiedWord/>
      <trackRevisions>false</trackRevisions>
    </reviewItem>
    <reviewItem>
      <errorID>cd73e3d1-f5d6-45a2-b3e2-4630696b7430</errorID>
      <errorWord>法律、法规</errorWord>
      <group>L1_Word</group>
      <groupName>字词问题</groupName>
      <ability>L2_Typo</ability>
      <abilityName>字词错误</abilityName>
      <candidateList>
        <item>法律法规</item>
      </candidateList>
      <explain/>
      <paraID>40010C5E</paraID>
      <start>17</start>
      <end>22</end>
      <status>ignored</status>
      <modifiedWord/>
      <trackRevisions>false</trackRevisions>
    </reviewItem>
    <reviewItem>
      <errorID>64d237fa-248b-4893-a6d7-ee0f7550d470</errorID>
      <errorWord>法律、法规</errorWord>
      <group>L1_Word</group>
      <groupName>字词问题</groupName>
      <ability>L2_Typo</ability>
      <abilityName>字词错误</abilityName>
      <candidateList>
        <item>法律法规</item>
      </candidateList>
      <explain/>
      <paraID>40010C5E</paraID>
      <start>45</start>
      <end>50</end>
      <status>ignored</status>
      <modifiedWord/>
      <trackRevisions>false</trackRevisions>
    </reviewItem>
    <reviewItem>
      <errorID>33cbcd27-4f3c-4b5a-b452-7b70c8d4b8cd</errorID>
      <errorWord>）</errorWord>
      <group>L1_Punc</group>
      <groupName>标点问题</groupName>
      <ability>L2_Punc</ability>
      <abilityName>标点符号检查</abilityName>
      <candidateList>
        <item>）。</item>
      </candidateList>
      <explain/>
      <paraID>4889C1C2</paraID>
      <start>31</start>
      <end>32</end>
      <status>ignored</status>
      <modifiedWord/>
      <trackRevisions>false</trackRevisions>
    </reviewItem>
    <reviewItem>
      <errorID>795098b8-9372-414a-a7f8-c69e3c35f74e</errorID>
      <errorWord>（</errorWord>
      <group>L1_Punc</group>
      <groupName>标点问题</groupName>
      <ability>L2_Punc</ability>
      <abilityName>标点符号检查</abilityName>
      <candidateList>
        <item/>
      </candidateList>
      <explain>同一形式括号套用。</explain>
      <paraID>7BB8DF26</paraID>
      <start>33</start>
      <end>34</end>
      <status>unmodified</status>
      <modifiedWord/>
      <trackRevisions>false</trackRevisions>
    </reviewItem>
    <reviewItem>
      <errorID>572e9187-3901-441d-b1a1-21d46e6dfd07</errorID>
      <errorWord>(</errorWord>
      <group>L1_Punc</group>
      <groupName>标点问题</groupName>
      <ability>L2_Punc</ability>
      <abilityName>标点符号检查</abilityName>
      <candidateList/>
      <explain>同一形式括号套用。</explain>
      <paraID>7BB8DF26</paraID>
      <start>51</start>
      <end>52</end>
      <status>unmodified</status>
      <modifiedWord/>
      <trackRevisions>false</trackRevisions>
    </reviewItem>
    <reviewItem>
      <errorID>eb663dc7-5328-47a1-a47d-1e89d5345738</errorID>
      <errorWord>)</errorWord>
      <group>L1_Punc</group>
      <groupName>标点问题</groupName>
      <ability>L2_Punc</ability>
      <abilityName>标点符号检查</abilityName>
      <candidateList/>
      <explain>同一形式括号套用。</explain>
      <paraID>7BB8DF26</paraID>
      <start>57</start>
      <end>58</end>
      <status>unmodified</status>
      <modifiedWord/>
      <trackRevisions>false</trackRevisions>
    </reviewItem>
    <reviewItem>
      <errorID>2b4e3e6f-5419-422a-b632-ecceec1ba802</errorID>
      <errorWord>）</errorWord>
      <group>L1_Punc</group>
      <groupName>标点问题</groupName>
      <ability>L2_Punc</ability>
      <abilityName>标点符号检查</abilityName>
      <candidateList/>
      <explain>同一形式括号套用。</explain>
      <paraID>7BB8DF26</paraID>
      <start>73</start>
      <end>74</end>
      <status>unmodified</status>
      <modifiedWord/>
      <trackRevisions>false</trackRevisions>
    </reviewItem>
    <reviewItem>
      <errorID>b79c3c22-1628-4b58-b2ba-59b303979f58</errorID>
      <errorWord>编制其组成部分</errorWord>
      <group>L1_Grammar</group>
      <groupName>语法问题</groupName>
      <ability>L2_Grammar</ability>
      <abilityName>语法错误</abilityName>
      <candidateList>
        <item>编制</item>
      </candidateList>
      <explain/>
      <paraID>4069A33F</paraID>
      <start>21</start>
      <end>28</end>
      <status>unmodified</status>
      <modifiedWord/>
      <trackRevisions>false</trackRevisions>
    </reviewItem>
    <reviewItem>
      <errorID>3fb1b2dd-9abe-41b2-a4b6-dfce18574b52</errorID>
      <errorWord>(</errorWord>
      <group>L1_Format</group>
      <groupName>格式问题</groupName>
      <ability>L2_HalfPunc</ability>
      <abilityName>全半角检查</abilityName>
      <candidateList>
        <item>（</item>
      </candidateList>
      <explain>文本全半角错误。</explain>
      <paraID>7411529E</paraID>
      <start>0</start>
      <end>1</end>
      <status>unmodified</status>
      <modifiedWord/>
      <trackRevisions>false</trackRevisions>
    </reviewItem>
    <reviewItem>
      <errorID>823d17fd-74fe-4b91-a3ab-8a4cf90337db</errorID>
      <errorWord>0</errorWord>
      <group>L1_Word</group>
      <groupName>字词问题</groupName>
      <ability>L2_Typo</ability>
      <abilityName>字词错误</abilityName>
      <candidateList>
        <item>1</item>
      </candidateList>
      <explain/>
      <paraID>7411529E</paraID>
      <start>1</start>
      <end>2</end>
      <status>unmodified</status>
      <modifiedWord/>
      <trackRevisions>false</trackRevisions>
    </reviewItem>
    <reviewItem>
      <errorID>0599526a-01e5-4636-b82c-b39b8b78d970</errorID>
      <errorWord>)</errorWord>
      <group>L1_Format</group>
      <groupName>格式问题</groupName>
      <ability>L2_HalfPunc</ability>
      <abilityName>全半角检查</abilityName>
      <candidateList>
        <item>）</item>
      </candidateList>
      <explain>文本全半角错误。</explain>
      <paraID>7411529E</paraID>
      <start>2</start>
      <end>3</end>
      <status>unmodified</status>
      <modifiedWord/>
      <trackRevisions>false</trackRevisions>
    </reviewItem>
    <reviewItem>
      <errorID>fc0fbde9-2f63-4d96-9c46-f2aa8b07ec0b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37B56E0D</paraID>
      <start>0</start>
      <end>3</end>
      <status>unmodified</status>
      <modifiedWord/>
      <trackRevisions>false</trackRevisions>
    </reviewItem>
    <reviewItem>
      <errorID>c4da8bc1-53fe-4123-90cd-2802eff6481d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5FEDEF92</paraID>
      <start>0</start>
      <end>3</end>
      <status>unmodified</status>
      <modifiedWord/>
      <trackRevisions>false</trackRevisions>
    </reviewItem>
    <reviewItem>
      <errorID>4379a06a-9d6e-4359-84b6-3d78c81f5076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666AC69C</paraID>
      <start>0</start>
      <end>3</end>
      <status>unmodified</status>
      <modifiedWord/>
      <trackRevisions>false</trackRevisions>
    </reviewItem>
    <reviewItem>
      <errorID>dd39920d-0d22-42c1-a756-bbacf9ac8c57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21AEC1FB</paraID>
      <start>0</start>
      <end>3</end>
      <status>unmodified</status>
      <modifiedWord/>
      <trackRevisions>false</trackRevisions>
    </reviewItem>
    <reviewItem>
      <errorID>cee42c62-092b-4a2c-9db6-6d536a2a0d98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36236673</paraID>
      <start>0</start>
      <end>3</end>
      <status>unmodified</status>
      <modifiedWord/>
      <trackRevisions>false</trackRevisions>
    </reviewItem>
    <reviewItem>
      <errorID>58394578-39b5-4921-ae33-a5a825abe4c5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3AF5F01F</paraID>
      <start>0</start>
      <end>3</end>
      <status>unmodified</status>
      <modifiedWord/>
      <trackRevisions>false</trackRevisions>
    </reviewItem>
    <reviewItem>
      <errorID>6c3bc267-8224-4890-8b51-313c3a797df9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500FC8DB</paraID>
      <start>0</start>
      <end>3</end>
      <status>unmodified</status>
      <modifiedWord/>
      <trackRevisions>false</trackRevisions>
    </reviewItem>
    <reviewItem>
      <errorID>c615897e-ac3b-4a17-8c6b-9953ab092cde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47477A47</paraID>
      <start>0</start>
      <end>3</end>
      <status>unmodified</status>
      <modifiedWord/>
      <trackRevisions>false</trackRevisions>
    </reviewItem>
    <reviewItem>
      <errorID>7ebf8d63-1174-4896-9d8e-5312186b306d</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1E4DA861</paraID>
      <start>0</start>
      <end>3</end>
      <status>unmodified</status>
      <modifiedWord/>
      <trackRevisions>false</trackRevisions>
    </reviewItem>
    <reviewItem>
      <errorID>f017ef52-3e37-4dfb-aaa4-2b681bdda93e</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25492644</paraID>
      <start>0</start>
      <end>4</end>
      <status>unmodified</status>
      <modifiedWord/>
      <trackRevisions>false</trackRevisions>
    </reviewItem>
    <reviewItem>
      <errorID>125aa168-5fda-49b0-959a-d445df44c9ea</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597171D1</paraID>
      <start>0</start>
      <end>4</end>
      <status>unmodified</status>
      <modifiedWord/>
      <trackRevisions>false</trackRevisions>
    </reviewItem>
    <reviewItem>
      <errorID>24ca8fe9-fd65-4ec5-8a53-149704842e63</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343729FA</paraID>
      <start>0</start>
      <end>4</end>
      <status>unmodified</status>
      <modifiedWord/>
      <trackRevisions>false</trackRevisions>
    </reviewItem>
    <reviewItem>
      <errorID>875d75b0-93b5-46d9-8f7b-0728f2a46db4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6E89AF65</paraID>
      <start>0</start>
      <end>3</end>
      <status>unmodified</status>
      <modifiedWord/>
      <trackRevisions>false</trackRevisions>
    </reviewItem>
    <reviewItem>
      <errorID>d8280cee-a8c0-4c0a-a024-342dae1c1551</errorID>
      <errorWord>法律、法规</errorWord>
      <group>L1_Word</group>
      <groupName>字词问题</groupName>
      <ability>L2_Typo</ability>
      <abilityName>字词错误</abilityName>
      <candidateList>
        <item>法律法规</item>
      </candidateList>
      <explain/>
      <paraID>490BAA23</paraID>
      <start>4</start>
      <end>9</end>
      <status>unmodified</status>
      <modifiedWord/>
      <trackRevisions>false</trackRevisions>
    </reviewItem>
    <reviewItem>
      <errorID>8a9f40c5-8d40-41cc-bb74-36fe36e93c19</errorID>
      <errorWord>间</errorWord>
      <group>L1_Word</group>
      <groupName>字词问题</groupName>
      <ability>L2_Typo</ability>
      <abilityName>字词错误</abilityName>
      <candidateList>
        <item>间之</item>
      </candidateList>
      <explain/>
      <paraID>10B86C16</paraID>
      <start>8</start>
      <end>9</end>
      <status>unmodified</status>
      <modifiedWord/>
      <trackRevisions>false</trackRevisions>
    </reviewItem>
    <reviewItem>
      <errorID>b9256d3a-4168-4222-8355-a3d6de8c4a26</errorID>
      <errorWord>；</errorWord>
      <group>L1_Punc</group>
      <groupName>标点问题</groupName>
      <ability>L2_Punc</ability>
      <abilityName>标点符号检查</abilityName>
      <candidateList>
        <item>，</item>
      </candidateList>
      <explain/>
      <paraID>75D0D5FB</paraID>
      <start>29</start>
      <end>30</end>
      <status>unmodified</status>
      <modifiedWord/>
      <trackRevisions>false</trackRevisions>
    </reviewItem>
    <reviewItem>
      <errorID>b0839d88-73a2-4686-89d9-c8b17bb1ab7d</errorID>
      <errorWord>的；</errorWord>
      <group>L1_Word</group>
      <groupName>字词问题</groupName>
      <ability>L2_Typo</ability>
      <abilityName>字词错误</abilityName>
      <candidateList>
        <item>，</item>
      </candidateList>
      <explain/>
      <paraID>75D0D5FB</paraID>
      <start>39</start>
      <end>41</end>
      <status>unmodified</status>
      <modifiedWord/>
      <trackRevisions>false</trackRevisions>
    </reviewItem>
    <reviewItem>
      <errorID>b1e3a8a5-1667-4376-9302-f0808944aa8f</errorID>
      <errorWord>的(有效授权书是指经单位负责人签名或盖人名章并加盖单位公章的授权书)</errorWord>
      <group>L1_Punc</group>
      <groupName>标点问题</groupName>
      <ability>L2_Punc</ability>
      <abilityName>标点符号检查</abilityName>
      <candidateList>
        <item>（有效授权书是指经单位负责人签名或盖人名章并加盖单位公章的授权书）</item>
      </candidateList>
      <explain/>
      <paraID>75D0D5FB</paraID>
      <start>58</start>
      <end>92</end>
      <status>unmodified</status>
      <modifiedWord/>
      <trackRevisions>false</trackRevisions>
    </reviewItem>
    <reviewItem>
      <errorID>6cb1d154-80a7-4b67-8ca6-d4c92c3b7fd1</errorID>
      <errorWord>法律、法规</errorWord>
      <group>L1_Word</group>
      <groupName>字词问题</groupName>
      <ability>L2_Typo</ability>
      <abilityName>字词错误</abilityName>
      <candidateList>
        <item>法律法规</item>
      </candidateList>
      <explain/>
      <paraID> 33415DF</paraID>
      <start>5</start>
      <end>10</end>
      <status>unmodified</status>
      <modifiedWord/>
      <trackRevisions>false</trackRevisions>
    </reviewItem>
    <reviewItem>
      <errorID>f2e50d48-4013-42d8-b11d-f1525d719a72</errorID>
      <errorWord>顺序的</errorWord>
      <group>L1_Word</group>
      <groupName>字词问题</groupName>
      <ability>L2_Typo</ability>
      <abilityName>字词错误</abilityName>
      <candidateList>
        <item>顺序</item>
      </candidateList>
      <explain/>
      <paraID>235C961F</paraID>
      <start>77</start>
      <end>80</end>
      <status>unmodified</status>
      <modifiedWord/>
      <trackRevisions>false</trackRevisions>
    </reviewItem>
    <reviewItem>
      <errorID>eec88944-f834-4eb6-b546-ac300f39eb39</errorID>
      <errorWord>作</errorWord>
      <group>L1_Word</group>
      <groupName>字词问题</groupName>
      <ability>L2_Typo</ability>
      <abilityName>字词错误</abilityName>
      <candidateList>
        <item>做</item>
      </candidateList>
      <explain>存在发音相同字词的误用。</explain>
      <paraID>48031667</paraID>
      <start>15</start>
      <end>16</end>
      <status>unmodified</status>
      <modifiedWord/>
      <trackRevisions>false</trackRevisions>
    </reviewItem>
    <reviewItem>
      <errorID>280f35ce-2e85-4c5a-afd3-d0da9aec6092</errorID>
      <errorWord>（5）、</errorWord>
      <group>L1_Punc</group>
      <groupName>标点问题</groupName>
      <ability>L2_Punc</ability>
      <abilityName>标点符号检查</abilityName>
      <candidateList>
        <item>（5）</item>
      </candidateList>
      <explain>根据国标GB/T 15834-2011《标点符号用法》中的4.5.3.3节，带括号的汉字数字或阿拉伯数字表次序时，后面通常不加顿号。如“（一）指导思想”“（二）行动指南”。</explain>
      <paraID>49835939</paraID>
      <start>20</start>
      <end>24</end>
      <status>unmodified</status>
      <modifiedWord/>
      <trackRevisions>false</trackRevisions>
    </reviewItem>
    <reviewItem>
      <errorID>5a835a9f-2d2d-41c3-bd83-5c858dda326c</errorID>
      <errorWord>束</errorWord>
      <group>L1_Word</group>
      <groupName>字词问题</groupName>
      <ability>L2_Typo</ability>
      <abilityName>字词错误</abilityName>
      <candidateList>
        <item>束后</item>
      </candidateList>
      <explain/>
      <paraID>65063161</paraID>
      <start>42</start>
      <end>43</end>
      <status>unmodified</status>
      <modifiedWord/>
      <trackRevisions>false</trackRevisions>
    </reviewItem>
    <reviewItem>
      <errorID>a53b79b9-47a3-444f-981c-8b79c55b58cc</errorID>
      <errorWord>为</errorWord>
      <group>L1_Word</group>
      <groupName>字词问题</groupName>
      <ability>L2_Typo</ability>
      <abilityName>字词错误</abilityName>
      <candidateList>
        <item>由</item>
      </candidateList>
      <explain/>
      <paraID> 6282AA0</paraID>
      <start>50</start>
      <end>51</end>
      <status>unmodified</status>
      <modifiedWord/>
      <trackRevisions>false</trackRevisions>
    </reviewItem>
    <reviewItem>
      <errorID>3fd22bed-6d29-4f3a-a14d-65e4b17b3907</errorID>
      <errorWord>里由</errorWord>
      <group>L1_Word</group>
      <groupName>字词问题</groupName>
      <ability>L2_Typo</ability>
      <abilityName>字词错误</abilityName>
      <candidateList>
        <item>，</item>
      </candidateList>
      <explain/>
      <paraID> 6282AA0</paraID>
      <start>81</start>
      <end>83</end>
      <status>unmodified</status>
      <modifiedWord/>
      <trackRevisions>false</trackRevisions>
    </reviewItem>
    <reviewItem>
      <errorID>40c732fb-46ae-4e72-98f8-f6883b971ce5</errorID>
      <errorWord>做出</errorWord>
      <group>L1_Word</group>
      <groupName>字词问题</groupName>
      <ability>L2_Typo</ability>
      <abilityName>字词错误</abilityName>
      <candidateList>
        <item>作出</item>
      </candidateList>
      <explain/>
      <paraID> 6282AA0</paraID>
      <start>108</start>
      <end>110</end>
      <status>modified</status>
      <modifiedWord>作出</modifiedWord>
      <trackRevisions>false</trackRevisions>
    </reviewItem>
    <reviewItem>
      <errorID>b00ec913-872e-49a0-8dab-489f526d17f8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6FC038BD</paraID>
      <start>0</start>
      <end>3</end>
      <status>modified</status>
      <modifiedWord>（1）</modifiedWord>
      <trackRevisions>false</trackRevisions>
    </reviewItem>
    <reviewItem>
      <errorID>c46d19b6-3a17-447a-842a-10c6f27ca4ea</errorID>
      <errorWord>(</errorWord>
      <group>L1_Format</group>
      <groupName>格式问题</groupName>
      <ability>L2_HalfPunc</ability>
      <abilityName>全半角检查</abilityName>
      <candidateList>
        <item>（</item>
      </candidateList>
      <explain>文本全半角错误。</explain>
      <paraID>6FC038BD</paraID>
      <start>13</start>
      <end>14</end>
      <status>unmodified</status>
      <modifiedWord/>
      <trackRevisions>false</trackRevisions>
    </reviewItem>
    <reviewItem>
      <errorID>eddf679a-9c2f-4553-acb8-005935d6a1d5</errorID>
      <errorWord>)</errorWord>
      <group>L1_Format</group>
      <groupName>格式问题</groupName>
      <ability>L2_HalfPunc</ability>
      <abilityName>全半角检查</abilityName>
      <candidateList>
        <item>）</item>
      </candidateList>
      <explain>文本全半角错误。</explain>
      <paraID>6FC038BD</paraID>
      <start>17</start>
      <end>18</end>
      <status>unmodified</status>
      <modifiedWord/>
      <trackRevisions>false</trackRevisions>
    </reviewItem>
    <reviewItem>
      <errorID>7eab07b4-68eb-49b8-b650-48c0e7ca01d0</errorID>
      <errorWord>(</errorWord>
      <group>L1_Format</group>
      <groupName>格式问题</groupName>
      <ability>L2_HalfPunc</ability>
      <abilityName>全半角检查</abilityName>
      <candidateList>
        <item>（</item>
      </candidateList>
      <explain>文本全半角错误。</explain>
      <paraID>6FC038BD</paraID>
      <start>42</start>
      <end>43</end>
      <status>unmodified</status>
      <modifiedWord/>
      <trackRevisions>false</trackRevisions>
    </reviewItem>
    <reviewItem>
      <errorID>a126bf03-9b97-47ac-bfde-d6e3355c13bd</errorID>
      <errorWord>)</errorWord>
      <group>L1_Format</group>
      <groupName>格式问题</groupName>
      <ability>L2_HalfPunc</ability>
      <abilityName>全半角检查</abilityName>
      <candidateList>
        <item>）</item>
      </candidateList>
      <explain>文本全半角错误。</explain>
      <paraID>6FC038BD</paraID>
      <start>46</start>
      <end>47</end>
      <status>unmodified</status>
      <modifiedWord/>
      <trackRevisions>false</trackRevisions>
    </reviewItem>
    <reviewItem>
      <errorID>118f098c-ecac-4d9e-a8dd-c011c0a0cf60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75F34173</paraID>
      <start>0</start>
      <end>3</end>
      <status>unmodified</status>
      <modifiedWord/>
      <trackRevisions>false</trackRevisions>
    </reviewItem>
    <reviewItem>
      <errorID>f9ca1bdf-f6e9-498b-87fb-69581f04ba66</errorID>
      <errorWord>方法</errorWord>
      <group>L1_Word</group>
      <groupName>字词问题</groupName>
      <ability>L2_Typo</ability>
      <abilityName>字词错误</abilityName>
      <candidateList>
        <item>种方法</item>
      </candidateList>
      <explain/>
      <paraID>6BC84E1D</paraID>
      <start>18</start>
      <end>21</end>
      <status>modified</status>
      <modifiedWord>种方法</modifiedWord>
      <trackRevisions>false</trackRevisions>
    </reviewItem>
    <reviewItem>
      <errorID>40c1766e-e710-46f2-bd82-964e375847b7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53A66799</paraID>
      <start>0</start>
      <end>3</end>
      <status>modified</status>
      <modifiedWord>（3）</modifiedWord>
      <trackRevisions>false</trackRevisions>
    </reviewItem>
    <reviewItem>
      <errorID>f495785b-c00b-415a-ac39-8105602028ec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4F5D2F08</paraID>
      <start>0</start>
      <end>3</end>
      <status>modified</status>
      <modifiedWord>（4）</modifiedWord>
      <trackRevisions>false</trackRevisions>
    </reviewItem>
    <reviewItem>
      <errorID>4a8aaa90-a091-409a-95c4-a37045b2b3e3</errorID>
      <errorWord>对</errorWord>
      <group>L1_Punc</group>
      <groupName>标点问题</groupName>
      <ability>L2_Punc</ability>
      <abilityName>标点符号检查</abilityName>
      <candidateList>
        <item>，对</item>
      </candidateList>
      <explain/>
      <paraID>419A1DB4</paraID>
      <start>65</start>
      <end>66</end>
      <status>unmodified</status>
      <modifiedWord/>
      <trackRevisions>false</trackRevisions>
    </reviewItem>
    <reviewItem>
      <errorID>7e3baae2-2257-418f-8a3f-d476c8e26ba9</errorID>
      <errorWord>进行</errorWord>
      <group>L1_Grammar</group>
      <groupName>语法问题</groupName>
      <ability>L2_Grammar</ability>
      <abilityName>语法错误</abilityName>
      <candidateList>
        <item>提交的投标文件进行</item>
      </candidateList>
      <explain/>
      <paraID>419A1DB4</paraID>
      <start>69</start>
      <end>71</end>
      <status>unmodified</status>
      <modifiedWord/>
      <trackRevisions>false</trackRevisions>
    </reviewItem>
    <reviewItem>
      <errorID>d76c9841-2471-409d-8a39-f5ab0320f3e4</errorID>
      <errorWord> </errorWord>
      <group>L1_Punc</group>
      <groupName>标点问题</groupName>
      <ability>L2_Punc</ability>
      <abilityName>标点符号检查</abilityName>
      <candidateList>
        <item/>
      </candidateList>
      <explain>此处空格冗余，建议删除。</explain>
      <paraID>419A1DB4</paraID>
      <start>76</start>
      <end>77</end>
      <status>unmodified</status>
      <modifiedWord/>
      <trackRevisions>false</trackRevisions>
    </reviewItem>
    <reviewItem>
      <errorID>1b34fad1-97bd-4eb5-bd7d-0f8321053aa6</errorID>
      <errorWord>和</errorWord>
      <group>L1_Word</group>
      <groupName>字词问题</groupName>
      <ability>L2_Typo</ability>
      <abilityName>字词错误</abilityName>
      <candidateList>
        <item>以及</item>
      </candidateList>
      <explain/>
      <paraID>3D5D4F5D</paraID>
      <start>30</start>
      <end>31</end>
      <status>unmodified</status>
      <modifiedWord/>
      <trackRevisions>false</trackRevisions>
    </reviewItem>
    <reviewItem>
      <errorID>6b01bbd8-d116-41fe-9b75-b364edd193bd</errorID>
      <errorWord>投标</errorWord>
      <group>L1_Word</group>
      <groupName>字词问题</groupName>
      <ability>L2_Typo</ability>
      <abilityName>字词错误</abilityName>
      <candidateList>
        <item>响应</item>
      </candidateList>
      <explain/>
      <paraID>3D5D4F5D</paraID>
      <start>37</start>
      <end>39</end>
      <status>unmodified</status>
      <modifiedWord/>
      <trackRevisions>false</trackRevisions>
    </reviewItem>
    <reviewItem>
      <errorID>b766cfea-eed6-45b7-ac63-920a21913f81</errorID>
      <errorWord>符合对</errorWord>
      <group>L1_Word</group>
      <groupName>字词问题</groupName>
      <ability>L2_Typo</ability>
      <abilityName>字词错误</abilityName>
      <candidateList>
        <item>符合</item>
      </candidateList>
      <explain/>
      <paraID>3D5D4F5D</paraID>
      <start>52</start>
      <end>55</end>
      <status>unmodified</status>
      <modifiedWord/>
      <trackRevisions>false</trackRevisions>
    </reviewItem>
    <reviewItem>
      <errorID>da2da835-8ec8-4acf-ad90-02d8c3b3747d</errorID>
      <errorWord>要求作出投标</errorWord>
      <group>L1_Grammar</group>
      <groupName>语法问题</groupName>
      <ability>L2_Grammar</ability>
      <abilityName>语法错误</abilityName>
      <candidateList>
        <item>要求</item>
      </candidateList>
      <explain/>
      <paraID>3D5D4F5D</paraID>
      <start>63</start>
      <end>69</end>
      <status>unmodified</status>
      <modifiedWord/>
      <trackRevisions>false</trackRevisions>
    </reviewItem>
    <reviewItem>
      <errorID>ede8b6b0-d246-41f3-9dfd-35a7974345c2</errorID>
      <errorWord>投标性</errorWord>
      <group>L1_Word</group>
      <groupName>字词问题</groupName>
      <ability>L2_Typo</ability>
      <abilityName>字词错误</abilityName>
      <candidateList>
        <item>实质性，</item>
      </candidateList>
      <explain/>
      <paraID>166AC028</paraID>
      <start>10</start>
      <end>13</end>
      <status>unmodified</status>
      <modifiedWord/>
      <trackRevisions>false</trackRevisions>
    </reviewItem>
    <reviewItem>
      <errorID>1dfc6f39-f9cf-4553-85f1-d8762ec96226</errorID>
      <errorWord>评标委员会将按比较与评价最优在先原则， </errorWord>
      <group>L1_Word</group>
      <groupName>字词问题</groupName>
      <ability>L2_Typo</ability>
      <abilityName>字词错误</abilityName>
      <candidateList>
        <item> 评标委员会将按比较与评价最优在先原则，</item>
      </candidateList>
      <explain/>
      <paraID>4BCC52BF</paraID>
      <start>4</start>
      <end>24</end>
      <status>unmodified</status>
      <modifiedWord/>
      <trackRevisions>false</trackRevisions>
    </reviewItem>
    <reviewItem>
      <errorID>b97bf8c4-b456-4ca8-80e6-bf708395fc57</errorID>
      <errorWord>加盖章</errorWord>
      <group>L1_Word</group>
      <groupName>字词问题</groupName>
      <ability>L2_Typo</ability>
      <abilityName>字词错误</abilityName>
      <candidateList>
        <item>加盖</item>
      </candidateList>
      <explain/>
      <paraID>62D740B4</paraID>
      <start>43</start>
      <end>46</end>
      <status>unmodified</status>
      <modifiedWord/>
      <trackRevisions>false</trackRevisions>
    </reviewItem>
    <reviewItem>
      <errorID>faf382a4-800b-45e0-9e35-8ee7c8a2e4dc</errorID>
      <errorWord>等都</errorWord>
      <group>L1_Word</group>
      <groupName>字词问题</groupName>
      <ability>L2_Typo</ability>
      <abilityName>字词错误</abilityName>
      <candidateList>
        <item>等</item>
      </candidateList>
      <explain/>
      <paraID>4B182B03</paraID>
      <start>58</start>
      <end>60</end>
      <status>unmodified</status>
      <modifiedWord/>
      <trackRevisions>false</trackRevisions>
    </reviewItem>
    <reviewItem>
      <errorID>aac07d8b-c4a5-43b5-a8f8-572fbf429417</errorID>
      <errorWord>拖欠缴纳</errorWord>
      <group>L1_Grammar</group>
      <groupName>语法问题</groupName>
      <ability>L2_Grammar</ability>
      <abilityName>语法错误</abilityName>
      <candidateList>
        <item>拖欠</item>
      </candidateList>
      <explain/>
      <paraID> B4B7497</paraID>
      <start>126</start>
      <end>130</end>
      <status>unmodified</status>
      <modifiedWord/>
      <trackRevisions>false</trackRevisions>
    </reviewItem>
    <reviewItem>
      <errorID>fa932144-88b4-4574-9d5b-3fe62fa32b70</errorID>
      <errorWord>，</errorWord>
      <group>L1_Grammar</group>
      <groupName>语法问题</groupName>
      <ability>L2_Grammar</ability>
      <abilityName>语法错误</abilityName>
      <candidateList>
        <item>情况，</item>
      </candidateList>
      <explain/>
      <paraID> B4B7497</paraID>
      <start>138</start>
      <end>139</end>
      <status>unmodified</status>
      <modifiedWord/>
      <trackRevisions>false</trackRevisions>
    </reviewItem>
    <reviewItem>
      <errorID>7a5efbc2-d3c4-4f2a-92d5-df26c4838099</errorID>
      <errorWord>法律手段</errorWord>
      <group>L1_Grammar</group>
      <groupName>语法问题</groupName>
      <ability>L2_Grammar</ability>
      <abilityName>语法错误</abilityName>
      <candidateList>
        <item>通过法律手段</item>
      </candidateList>
      <explain/>
      <paraID> B4B7497</paraID>
      <start>165</start>
      <end>169</end>
      <status>unmodified</status>
      <modifiedWord/>
      <trackRevisions>false</trackRevisions>
    </reviewItem>
    <reviewItem>
      <errorID>d1daf441-ee45-4469-a564-0741315c6e58</errorID>
      <errorWord>。</errorWord>
      <group>L1_Grammar</group>
      <groupName>语法问题</groupName>
      <ability>L2_Grammar</ability>
      <abilityName>语法错误</abilityName>
      <candidateList>
        <item>措施。</item>
      </candidateList>
      <explain/>
      <paraID> B4B7497</paraID>
      <start>172</start>
      <end>173</end>
      <status>unmodified</status>
      <modifiedWord/>
      <trackRevisions>false</trackRevisions>
    </reviewItem>
    <reviewItem>
      <errorID>3dc56568-6e5c-4950-b7e6-76d070642acc</errorID>
      <errorWord>;</errorWord>
      <group>L1_Punc</group>
      <groupName>标点问题</groupName>
      <ability>L2_Punc</ability>
      <abilityName>标点符号检查</abilityName>
      <candidateList>
        <item>。</item>
      </candidateList>
      <explain/>
      <paraID>5A24DBE1</paraID>
      <start>37</start>
      <end>38</end>
      <status>unmodified</status>
      <modifiedWord/>
      <trackRevisions>false</trackRevisions>
    </reviewItem>
    <reviewItem>
      <errorID>cc7c349f-e976-4e01-bb37-f1259d1b7e04</errorID>
      <errorWord>：</errorWord>
      <group>L1_Punc</group>
      <groupName>标点问题</groupName>
      <ability>L2_Punc</ability>
      <abilityName>标点符号检查</abilityName>
      <candidateList>
        <item>。</item>
      </candidateList>
      <explain/>
      <paraID> 94D03E5</paraID>
      <start>34</start>
      <end>35</end>
      <status>unmodified</status>
      <modifiedWord/>
      <trackRevisions>false</trackRevisions>
    </reviewItem>
    <reviewItem>
      <errorID>3c931d89-af3f-417d-8175-81a762eb8d47</errorID>
      <errorWord>费</errorWord>
      <group>L1_Word</group>
      <groupName>字词问题</groupName>
      <ability>L2_Typo</ability>
      <abilityName>字词错误</abilityName>
      <candidateList>
        <item>费用</item>
      </candidateList>
      <explain/>
      <paraID>2F1061A9</paraID>
      <start>9</start>
      <end>10</end>
      <status>unmodified</status>
      <modifiedWord/>
      <trackRevisions>false</trackRevisions>
    </reviewItem>
    <reviewItem>
      <errorID>37d0ab5e-b8d7-4bc8-a980-997267b248be</errorID>
      <errorWord>涉及到</errorWord>
      <group>L1_Grammar</group>
      <groupName>语法问题</groupName>
      <ability>L2_Grammar</ability>
      <abilityName>语法错误</abilityName>
      <candidateList>
        <item>涉及</item>
      </candidateList>
      <explain>〈动〉牵涉到；关联到：案子～好几个人｜这个问题～面很广。</explain>
      <paraID>717F2DF5</paraID>
      <start>30</start>
      <end>33</end>
      <status>unmodified</status>
      <modifiedWord/>
      <trackRevisions>false</trackRevisions>
    </reviewItem>
    <reviewItem>
      <errorID>701b187e-4127-422b-a2b8-7425e325b848</errorID>
      <errorWord>日为止时</errorWord>
      <group>L1_Grammar</group>
      <groupName>语法问题</groupName>
      <ability>L2_Grammar</ability>
      <abilityName>语法错误</abilityName>
      <candidateList>
        <item>日</item>
      </candidateList>
      <explain/>
      <paraID>717F2DF5</paraID>
      <start>63</start>
      <end>67</end>
      <status>unmodified</status>
      <modifiedWord/>
      <trackRevisions>false</trackRevisions>
    </reviewItem>
    <reviewItem>
      <errorID>656dd3e7-fb3a-439a-99dd-0d61207c1afe</errorID>
      <errorWord>WiFi</errorWord>
      <group>L1_Punc</group>
      <groupName>标点问题</groupName>
      <ability>L2_Punc</ability>
      <abilityName>标点符号检查</abilityName>
      <candidateList>
        <item>Wi-Fi</item>
      </candidateList>
      <explain/>
      <paraID> 1D18572</paraID>
      <start>27</start>
      <end>31</end>
      <status>unmodified</status>
      <modifiedWord/>
      <trackRevisions>false</trackRevisions>
    </reviewItem>
    <reviewItem>
      <errorID>fe022719-e046-4878-8ca4-108119718fc1</errorID>
      <errorWord>・</errorWord>
      <group>L1_Word</group>
      <groupName>字词问题</groupName>
      <ability>L2_Typo</ability>
      <abilityName>字词错误</abilityName>
      <candidateList>
        <item>·</item>
      </candidateList>
      <explain/>
      <paraID>139758ED</paraID>
      <start>59</start>
      <end>60</end>
      <status>unmodified</status>
      <modifiedWord/>
      <trackRevisions>false</trackRevisions>
    </reviewItem>
    <reviewItem>
      <errorID>a6768a0f-d85e-4f47-bb17-4d9aef9fe415</errorID>
      <errorWord> </errorWord>
      <group>L1_Punc</group>
      <groupName>标点问题</groupName>
      <ability>L2_Punc</ability>
      <abilityName>标点符号检查</abilityName>
      <candidateList>
        <item/>
      </candidateList>
      <explain>此处空格冗余，建议删除。</explain>
      <paraID>139758ED</paraID>
      <start>111</start>
      <end>112</end>
      <status>unmodified</status>
      <modifiedWord/>
      <trackRevisions>false</trackRevisions>
    </reviewItem>
    <reviewItem>
      <errorID>faa3fc01-fae4-40d0-95a0-9fef81795407</errorID>
      <errorWord>、</errorWord>
      <group>L1_Punc</group>
      <groupName>标点问题</groupName>
      <ability>L2_Punc</ability>
      <abilityName>标点符号检查</abilityName>
      <candidateList>
        <item>，</item>
      </candidateList>
      <explain/>
      <paraID> D97F171</paraID>
      <start>9</start>
      <end>10</end>
      <status>unmodified</status>
      <modifiedWord/>
      <trackRevisions>false</trackRevisions>
    </reviewItem>
    <reviewItem>
      <errorID>c2319a4c-4eb7-45b1-b8e1-aa635db2519e</errorID>
      <errorWord>、</errorWord>
      <group>L1_Punc</group>
      <groupName>标点问题</groupName>
      <ability>L2_Punc</ability>
      <abilityName>标点符号检查</abilityName>
      <candidateList>
        <item>，</item>
      </candidateList>
      <explain/>
      <paraID> D97F171</paraID>
      <start>16</start>
      <end>17</end>
      <status>unmodified</status>
      <modifiedWord/>
      <trackRevisions>false</trackRevisions>
    </reviewItem>
    <reviewItem>
      <errorID>690823a1-ff64-415b-855a-4baa17eace4b</errorID>
      <errorWord>、</errorWord>
      <group>L1_Punc</group>
      <groupName>标点问题</groupName>
      <ability>L2_Punc</ability>
      <abilityName>标点符号检查</abilityName>
      <candidateList>
        <item>，</item>
      </candidateList>
      <explain/>
      <paraID> D97F171</paraID>
      <start>23</start>
      <end>24</end>
      <status>unmodified</status>
      <modifiedWord/>
      <trackRevisions>false</trackRevisions>
    </reviewItem>
    <reviewItem>
      <errorID>67d46a36-97a9-4b32-addf-c7d25614c635</errorID>
      <errorWord>、</errorWord>
      <group>L1_Punc</group>
      <groupName>标点问题</groupName>
      <ability>L2_Punc</ability>
      <abilityName>标点符号检查</abilityName>
      <candidateList>
        <item>，</item>
      </candidateList>
      <explain/>
      <paraID>4CD9ACCF</paraID>
      <start>8</start>
      <end>9</end>
      <status>unmodified</status>
      <modifiedWord/>
      <trackRevisions>false</trackRevisions>
    </reviewItem>
    <reviewItem>
      <errorID>5748c0a1-61d6-4971-9881-ade4ee8a52ac</errorID>
      <errorWord>原址</errorWord>
      <group>L1_Punc</group>
      <groupName>标点问题</groupName>
      <ability>L2_Punc</ability>
      <abilityName>标点符号检查</abilityName>
      <candidateList>
        <item>，原址</item>
      </candidateList>
      <explain/>
      <paraID>4CD9ACCF</paraID>
      <start>12</start>
      <end>14</end>
      <status>unmodified</status>
      <modifiedWord/>
      <trackRevisions>false</trackRevisions>
    </reviewItem>
    <reviewItem>
      <errorID>bff74636-fac0-4f21-bbbb-fc3d0f2ac8b8</errorID>
      <errorWord>、</errorWord>
      <group>L1_Punc</group>
      <groupName>标点问题</groupName>
      <ability>L2_Punc</ability>
      <abilityName>标点符号检查</abilityName>
      <candidateList>
        <item>，</item>
      </candidateList>
      <explain/>
      <paraID>4CD9ACCF</paraID>
      <start>16</start>
      <end>17</end>
      <status>unmodified</status>
      <modifiedWord/>
      <trackRevisions>false</trackRevisions>
    </reviewItem>
    <reviewItem>
      <errorID>add5f057-e063-43d2-86ab-8c15e3a4c2e5</errorID>
      <errorWord>、</errorWord>
      <group>L1_Word</group>
      <groupName>字词问题</groupName>
      <ability>L2_Typo</ability>
      <abilityName>字词错误</abilityName>
      <candidateList>
        <item>，以</item>
      </candidateList>
      <explain/>
      <paraID>4CD9ACCF</paraID>
      <start>21</start>
      <end>22</end>
      <status>unmodified</status>
      <modifiedWord/>
      <trackRevisions>false</trackRevisions>
    </reviewItem>
    <reviewItem>
      <errorID>054e7f3d-fed6-4db7-9a75-fce29c2b58b3</errorID>
      <errorWord>、</errorWord>
      <group>L1_Punc</group>
      <groupName>标点问题</groupName>
      <ability>L2_Punc</ability>
      <abilityName>标点符号检查</abilityName>
      <candidateList>
        <item>，</item>
      </candidateList>
      <explain/>
      <paraID>4CD9ACCF</paraID>
      <start>28</start>
      <end>29</end>
      <status>unmodified</status>
      <modifiedWord/>
      <trackRevisions>false</trackRevisions>
    </reviewItem>
    <reviewItem>
      <errorID>2b29ee56-e6ab-4bf6-bc11-f5d0ae776d03</errorID>
      <errorWord>、</errorWord>
      <group>L1_Punc</group>
      <groupName>标点问题</groupName>
      <ability>L2_Punc</ability>
      <abilityName>标点符号检查</abilityName>
      <candidateList>
        <item>，</item>
      </candidateList>
      <explain/>
      <paraID>4CD9ACCF</paraID>
      <start>34</start>
      <end>35</end>
      <status>unmodified</status>
      <modifiedWord/>
      <trackRevisions>false</trackRevisions>
    </reviewItem>
    <reviewItem>
      <errorID>38178bd7-d0b5-4016-9e8a-597eb3acf8c2</errorID>
      <errorWord>、</errorWord>
      <group>L1_Punc</group>
      <groupName>标点问题</groupName>
      <ability>L2_Punc</ability>
      <abilityName>标点符号检查</abilityName>
      <candidateList>
        <item>，</item>
      </candidateList>
      <explain/>
      <paraID>4CD9ACCF</paraID>
      <start>39</start>
      <end>40</end>
      <status>unmodified</status>
      <modifiedWord/>
      <trackRevisions>false</trackRevisions>
    </reviewItem>
    <reviewItem>
      <errorID>943f5a33-8faf-41a1-b42e-6006f45f5da4</errorID>
      <errorWord>、</errorWord>
      <group>L1_Punc</group>
      <groupName>标点问题</groupName>
      <ability>L2_Punc</ability>
      <abilityName>标点符号检查</abilityName>
      <candidateList>
        <item>，</item>
      </candidateList>
      <explain/>
      <paraID>1309806A</paraID>
      <start>8</start>
      <end>9</end>
      <status>unmodified</status>
      <modifiedWord/>
      <trackRevisions>false</trackRevisions>
    </reviewItem>
    <reviewItem>
      <errorID>731d3d15-54b1-47f6-b2b6-c7c035de444b</errorID>
      <errorWord>数字</errorWord>
      <group>L1_Punc</group>
      <groupName>标点问题</groupName>
      <ability>L2_Punc</ability>
      <abilityName>标点符号检查</abilityName>
      <candidateList>
        <item>，数字</item>
      </candidateList>
      <explain/>
      <paraID>1309806A</paraID>
      <start>12</start>
      <end>14</end>
      <status>unmodified</status>
      <modifiedWord/>
      <trackRevisions>false</trackRevisions>
    </reviewItem>
    <reviewItem>
      <errorID>cb2e6874-23bc-41f1-8a4d-7e5c1d0c09b1</errorID>
      <errorWord>、</errorWord>
      <group>L1_Punc</group>
      <groupName>标点问题</groupName>
      <ability>L2_Punc</ability>
      <abilityName>标点符号检查</abilityName>
      <candidateList>
        <item>，</item>
      </candidateList>
      <explain/>
      <paraID>1309806A</paraID>
      <start>24</start>
      <end>25</end>
      <status>unmodified</status>
      <modifiedWord/>
      <trackRevisions>false</trackRevisions>
    </reviewItem>
    <reviewItem>
      <errorID>d02a7aaf-ec13-4b5a-be53-ff0e217780e0</errorID>
      <errorWord>、</errorWord>
      <group>L1_Punc</group>
      <groupName>标点问题</groupName>
      <ability>L2_Punc</ability>
      <abilityName>标点符号检查</abilityName>
      <candidateList>
        <item>，</item>
      </candidateList>
      <explain/>
      <paraID>1309806A</paraID>
      <start>28</start>
      <end>29</end>
      <status>unmodified</status>
      <modifiedWord/>
      <trackRevisions>false</trackRevisions>
    </reviewItem>
    <reviewItem>
      <errorID>42bfd984-345a-44f2-b796-4f9ef1e5315a</errorID>
      <errorWord>、</errorWord>
      <group>L1_Punc</group>
      <groupName>标点问题</groupName>
      <ability>L2_Punc</ability>
      <abilityName>标点符号检查</abilityName>
      <candidateList>
        <item>，</item>
      </candidateList>
      <explain/>
      <paraID>1309806A</paraID>
      <start>32</start>
      <end>33</end>
      <status>unmodified</status>
      <modifiedWord/>
      <trackRevisions>false</trackRevisions>
    </reviewItem>
    <reviewItem>
      <errorID>51953723-a8fb-45ea-b31e-8868bba9e785</errorID>
      <errorWord>梳理了</errorWord>
      <group>L1_Word</group>
      <groupName>字词问题</groupName>
      <ability>L2_Typo</ability>
      <abilityName>字词错误</abilityName>
      <candidateList>
        <item>梳理</item>
      </candidateList>
      <explain/>
      <paraID>1398C576</paraID>
      <start>8</start>
      <end>10</end>
      <status>modified</status>
      <modifiedWord>梳理</modifiedWord>
      <trackRevisions>false</trackRevisions>
    </reviewItem>
    <reviewItem>
      <errorID>162f10d1-74b9-4d08-8b1f-a7849a55dc09</errorID>
      <errorWord>来</errorWord>
      <group>L1_Punc</group>
      <groupName>标点问题</groupName>
      <ability>L2_Punc</ability>
      <abilityName>标点符号检查</abilityName>
      <candidateList>
        <item>，来</item>
      </candidateList>
      <explain/>
      <paraID>1398C576</paraID>
      <start>107</start>
      <end>109</end>
      <status>modified</status>
      <modifiedWord>，来</modifiedWord>
      <trackRevisions>false</trackRevisions>
    </reviewItem>
    <reviewItem>
      <errorID>8eaaba19-d80d-4555-b475-c07ba5c2d6bb</errorID>
      <errorWord>、</errorWord>
      <group>L1_Punc</group>
      <groupName>标点问题</groupName>
      <ability>L2_Punc</ability>
      <abilityName>标点符号检查</abilityName>
      <candidateList>
        <item>，</item>
      </candidateList>
      <explain/>
      <paraID>65260DDA</paraID>
      <start>48</start>
      <end>49</end>
      <status>unmodified</status>
      <modifiedWord/>
      <trackRevisions>false</trackRevisions>
    </reviewItem>
    <reviewItem>
      <errorID>878ad19e-fa64-4d11-b05e-d5b82892b1e4</errorID>
      <errorWord>.</errorWord>
      <group>L1_Format</group>
      <groupName>格式问题</groupName>
      <ability>L2_HalfPunc</ability>
      <abilityName>全半角检查</abilityName>
      <candidateList>
        <item>。</item>
      </candidateList>
      <explain>文本全半角错误。</explain>
      <paraID>3127D702</paraID>
      <start>35</start>
      <end>36</end>
      <status>unmodified</status>
      <modifiedWord/>
      <trackRevisions>false</trackRevisions>
    </reviewItem>
    <reviewItem>
      <errorID>a80af6ac-5e85-4fa7-b5f7-62c71e991662</errorID>
      <errorWord>部署</errorWord>
      <group>L1_Word</group>
      <groupName>字词问题</groupName>
      <ability>L2_Typo</ability>
      <abilityName>字词错误</abilityName>
      <candidateList>
        <item>布局</item>
      </candidateList>
      <explain/>
      <paraID>42DD08F1</paraID>
      <start>7</start>
      <end>9</end>
      <status>unmodified</status>
      <modifiedWord/>
      <trackRevisions>false</trackRevisions>
    </reviewItem>
    <reviewItem>
      <errorID>e9d7867b-ab39-4b61-b8af-5d478402c5f2</errorID>
      <errorWord>褪变色</errorWord>
      <group>L1_Word</group>
      <groupName>字词问题</groupName>
      <ability>L2_Typo</ability>
      <abilityName>字词错误</abilityName>
      <candidateList>
        <item>褪色</item>
      </candidateList>
      <explain/>
      <paraID>523A2820</paraID>
      <start>34</start>
      <end>36</end>
      <status>modified</status>
      <modifiedWord>褪色</modifiedWord>
      <trackRevisions>false</trackRevisions>
    </reviewItem>
    <reviewItem>
      <errorID>9dd6b334-9aea-448b-993c-762ec094948d</errorID>
      <errorWord>比</errorWord>
      <group>L1_Grammar</group>
      <groupName>语法问题</groupName>
      <ability>L2_Grammar</ability>
      <abilityName>语法错误</abilityName>
      <candidateList>
        <item>照度比</item>
      </candidateList>
      <explain/>
      <paraID> 55E0535</paraID>
      <start>41</start>
      <end>44</end>
      <status>modified</status>
      <modifiedWord>照度比</modifiedWord>
      <trackRevisions>false</trackRevisions>
    </reviewItem>
    <reviewItem>
      <errorID>1cf020b7-8d69-4d22-af74-8a5aa2490bed</errorID>
      <errorWord>6.3</errorWord>
      <group>L1_Grammar</group>
      <groupName>语法问题</groupName>
      <ability>L2_Grammar</ability>
      <abilityName>语法错误</abilityName>
      <candidateList>
        <item>。</item>
      </candidateList>
      <explain/>
      <paraID>3F0716ED</paraID>
      <start>15</start>
      <end>16</end>
      <status>modified</status>
      <modifiedWord>。</modifiedWord>
      <trackRevisions>false</trackRevisions>
    </reviewItem>
    <reviewItem>
      <errorID>e8b1a385-8ed1-4777-b8e5-584cf073c740</errorID>
      <errorWord>程</errorWord>
      <group>L1_Word</group>
      <groupName>字词问题</groupName>
      <ability>L2_Typo</ability>
      <abilityName>字词错误</abilityName>
      <candidateList>
        <item>程中</item>
      </candidateList>
      <explain/>
      <paraID>65B0D38A</paraID>
      <start>8</start>
      <end>10</end>
      <status>modified</status>
      <modifiedWord>程中</modifiedWord>
      <trackRevisions>false</trackRevisions>
    </reviewItem>
    <reviewItem>
      <errorID>9bd76725-6f01-48f7-9a66-711f36b86a29</errorID>
      <errorWord>部分部分</errorWord>
      <group>L1_Word</group>
      <groupName>字词问题</groupName>
      <ability>L2_Typo</ability>
      <abilityName>字词错误</abilityName>
      <candidateList>
        <item>部分</item>
      </candidateList>
      <explain>〈名〉整体中的局部；整体里的一些个体：检验机器各～的性能｜我校～师生参加了夏令营活动。</explain>
      <paraID>1ADB179F</paraID>
      <start>88</start>
      <end>90</end>
      <status>modified</status>
      <modifiedWord>部分</modifiedWord>
      <trackRevisions>false</trackRevisions>
    </reviewItem>
    <reviewItem>
      <errorID>179f23c0-5918-4b75-b945-6fd401cf80b1</errorID>
      <errorWord>需具备</errorWord>
      <group>L1_Word</group>
      <groupName>字词问题</groupName>
      <ability>L2_Typo</ability>
      <abilityName>字词错误</abilityName>
      <candidateList>
        <item>须具备</item>
      </candidateList>
      <explain/>
      <paraID>24DE9A16</paraID>
      <start>5</start>
      <end>8</end>
      <status>unmodified</status>
      <modifiedWord/>
      <trackRevisions>false</trackRevisions>
    </reviewItem>
    <reviewItem>
      <errorID>862a278c-a65f-4318-b1f9-64f4d663aef2</errorID>
      <errorWord>需具备</errorWord>
      <group>L1_Word</group>
      <groupName>字词问题</groupName>
      <ability>L2_Typo</ability>
      <abilityName>字词错误</abilityName>
      <candidateList>
        <item>须具备</item>
      </candidateList>
      <explain/>
      <paraID>597017CE</paraID>
      <start>6</start>
      <end>9</end>
      <status>unmodified</status>
      <modifiedWord/>
      <trackRevisions>false</trackRevisions>
    </reviewItem>
    <reviewItem>
      <errorID>afc5f80f-7e3e-404f-871b-fd1a99fa0ead</errorID>
      <errorWord>噪音</errorWord>
      <group>L1_Word</group>
      <groupName>字词问题</groupName>
      <ability>L2_Alias</ability>
      <abilityName>也作/曾用词</abilityName>
      <candidateList>
        <item>噪声</item>
      </candidateList>
      <explain>词汇[噪音]为不规范表述或旧称，其规范书面表述为[噪声]。</explain>
      <paraID>4E47B879</paraID>
      <start>36</start>
      <end>38</end>
      <status>unmodified</status>
      <modifiedWord/>
      <trackRevisions>false</trackRevisions>
    </reviewItem>
    <reviewItem>
      <errorID>479a7772-d838-48d7-8eba-06b77d99c8ac</errorID>
      <errorWord>程</errorWord>
      <group>L1_Word</group>
      <groupName>字词问题</groupName>
      <ability>L2_Typo</ability>
      <abilityName>字词错误</abilityName>
      <candidateList>
        <item>程中</item>
      </candidateList>
      <explain/>
      <paraID>6133794D</paraID>
      <start>59</start>
      <end>60</end>
      <status>unmodified</status>
      <modifiedWord/>
      <trackRevisions>false</trackRevisions>
    </reviewItem>
    <reviewItem>
      <errorID>f570d5de-0f5e-4251-8df3-bdc92fc376fe</errorID>
      <errorWord>板式</errorWord>
      <group>L1_Word</group>
      <groupName>字词问题</groupName>
      <ability>L2_Typo</ability>
      <abilityName>字词错误</abilityName>
      <candidateList>
        <item>版式</item>
      </candidateList>
      <explain>〈名〉版面的格式。</explain>
      <paraID>47F2EB51</paraID>
      <start>15</start>
      <end>17</end>
      <status>unmodified</status>
      <modifiedWord/>
      <trackRevisions>false</trackRevisions>
    </reviewItem>
    <reviewItem>
      <errorID>46581184-f595-4b60-b615-b863f0df15ab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F5E21C9</paraID>
      <start>31</start>
      <end>32</end>
      <status>unmodified</status>
      <modifiedWord/>
      <trackRevisions>false</trackRevisions>
    </reviewItem>
    <reviewItem>
      <errorID>98e51878-a2ad-4d4d-8061-f1504a8ada0f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7D55A9D6</paraID>
      <start>24</start>
      <end>25</end>
      <status>unmodified</status>
      <modifiedWord/>
      <trackRevisions>false</trackRevisions>
    </reviewItem>
    <reviewItem>
      <errorID>5f8ecea5-675b-4592-a7b7-25bc8ba8fda4</errorID>
      <errorWord>.</errorWord>
      <group>L1_Format</group>
      <groupName>格式问题</groupName>
      <ability>L2_HalfPunc</ability>
      <abilityName>全半角检查</abilityName>
      <candidateList>
        <item>。</item>
      </candidateList>
      <explain>文本全半角错误。</explain>
      <paraID>38A1CE8D</paraID>
      <start>57</start>
      <end>58</end>
      <status>unmodified</status>
      <modifiedWord/>
      <trackRevisions>false</trackRevisions>
    </reviewItem>
    <reviewItem>
      <errorID>e287d87c-c77e-4eab-8060-46dba70a3c76</errorID>
      <errorWord>人</errorWord>
      <group>L1_Word</group>
      <groupName>字词问题</groupName>
      <ability>L2_Typo</ability>
      <abilityName>字词错误</abilityName>
      <candidateList>
        <item>人在</item>
      </candidateList>
      <explain/>
      <paraID>7D89F6D4</paraID>
      <start>6</start>
      <end>7</end>
      <status>unmodified</status>
      <modifiedWord/>
      <trackRevisions>false</trackRevisions>
    </reviewItem>
    <reviewItem>
      <errorID>d1c6ab5d-7119-47a7-ad9d-518367124418</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7D89F6D4</paraID>
      <start>44</start>
      <end>46</end>
      <status>unmodified</status>
      <modifiedWord/>
      <trackRevisions>false</trackRevisions>
    </reviewItem>
    <reviewItem>
      <errorID>48d42e0f-218b-4d45-bf54-6cd44f8fed89</errorID>
      <errorWord>否者</errorWord>
      <group>L1_Word</group>
      <groupName>字词问题</groupName>
      <ability>L2_Typo</ability>
      <abilityName>字词错误</abilityName>
      <candidateList>
        <item>否则</item>
      </candidateList>
      <explain/>
      <paraID>5A6FC570</paraID>
      <start>15</start>
      <end>17</end>
      <status>unmodified</status>
      <modifiedWord/>
      <trackRevisions>false</trackRevisions>
    </reviewItem>
    <reviewItem>
      <errorID>c9cf0a55-87d5-4430-b907-52c74c51ac4b</errorID>
      <errorWord>制</errorWord>
      <group>L1_Word</group>
      <groupName>字词问题</groupName>
      <ability>L2_Typo</ability>
      <abilityName>字词错误</abilityName>
      <candidateList>
        <item>制等</item>
      </candidateList>
      <explain/>
      <paraID>48894369</paraID>
      <start>28</start>
      <end>29</end>
      <status>unmodified</status>
      <modifiedWord/>
      <trackRevisions>false</trackRevisions>
    </reviewItem>
    <reviewItem>
      <errorID>32ff9bba-dbe8-4db5-afcc-1aa6007f316d</errorID>
      <errorWord>完成面</errorWord>
      <group>L1_Word</group>
      <groupName>字词问题</groupName>
      <ability>L2_Typo</ability>
      <abilityName>字词错误</abilityName>
      <candidateList>
        <item>完成</item>
      </candidateList>
      <explain>〈动〉按照预期的目的结束；做成：～任务｜～作业｜计划完得成。</explain>
      <paraID>79AA4C7C</paraID>
      <start>75</start>
      <end>78</end>
      <status>unmodified</status>
      <modifiedWord/>
      <trackRevisions>false</trackRevisions>
    </reviewItem>
    <reviewItem>
      <errorID>1cc87f48-6745-4b0e-b58f-e3782af98618</errorID>
      <errorWord>出局</errorWord>
      <group>L1_Word</group>
      <groupName>字词问题</groupName>
      <ability>L2_Typo</ability>
      <abilityName>字词错误</abilityName>
      <candidateList>
        <item>出具</item>
      </candidateList>
      <explain>〈动〉开出；写出（证明、证件等）：～介绍信｜～健康证明。</explain>
      <paraID>610E5E6C</paraID>
      <start>84</start>
      <end>86</end>
      <status>unmodified</status>
      <modifiedWord/>
      <trackRevisions>false</trackRevisions>
    </reviewItem>
    <reviewItem>
      <errorID>e7dcffee-5e13-4cf8-9895-092e988e641c</errorID>
      <errorWord>(</errorWord>
      <group>L1_Format</group>
      <groupName>格式问题</groupName>
      <ability>L2_HalfPunc</ability>
      <abilityName>全半角检查</abilityName>
      <candidateList>
        <item>（</item>
      </candidateList>
      <explain>文本全半角错误。</explain>
      <paraID>24DB1957</paraID>
      <start>0</start>
      <end>1</end>
      <status>unmodified</status>
      <modifiedWord/>
      <trackRevisions>false</trackRevisions>
    </reviewItem>
    <reviewItem>
      <errorID>1324efdc-c6e2-47a1-9f74-efd3eeee76e7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20B70081</paraID>
      <start>0</start>
      <end>2</end>
      <status>unmodified</status>
      <modifiedWord/>
      <trackRevisions>false</trackRevisions>
    </reviewItem>
    <reviewItem>
      <errorID>d51393ab-9917-4781-a7cc-2f052e1788ab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30898241</paraID>
      <start>0</start>
      <end>2</end>
      <status>unmodified</status>
      <modifiedWord/>
      <trackRevisions>false</trackRevisions>
    </reviewItem>
    <reviewItem>
      <errorID>22e39c58-3aa4-41d0-a4f2-dcef622565fd</errorID>
      <errorWord>经经</errorWord>
      <group>L1_Word</group>
      <groupName>字词问题</groupName>
      <ability>L2_Typo</ability>
      <abilityName>字词错误</abilityName>
      <candidateList>
        <item>经</item>
      </candidateList>
      <explain/>
      <paraID>58E63E3F</paraID>
      <start>152</start>
      <end>154</end>
      <status>unmodified</status>
      <modifiedWord/>
      <trackRevisions>false</trackRevisions>
    </reviewItem>
    <reviewItem>
      <errorID>14dd2a99-c6ce-40bf-8856-f8f689a70d8f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7A39514F</paraID>
      <start>0</start>
      <end>2</end>
      <status>unmodified</status>
      <modifiedWord/>
      <trackRevisions>false</trackRevisions>
    </reviewItem>
    <reviewItem>
      <errorID>9fc51b23-f1a7-4175-8c92-5c6ca70adcf4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3FC0C34A</paraID>
      <start>0</start>
      <end>2</end>
      <status>unmodified</status>
      <modifiedWord/>
      <trackRevisions>false</trackRevisions>
    </reviewItem>
    <reviewItem>
      <errorID>cee151c8-c0a0-4607-a6d3-64791c663e33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17EB9DB7</paraID>
      <start>0</start>
      <end>2</end>
      <status>unmodified</status>
      <modifiedWord/>
      <trackRevisions>false</trackRevisions>
    </reviewItem>
    <reviewItem>
      <errorID>0405ff06-4df7-4a25-aa32-0290d0bb3cca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42A473C6</paraID>
      <start>0</start>
      <end>2</end>
      <status>unmodified</status>
      <modifiedWord/>
      <trackRevisions>false</trackRevisions>
    </reviewItem>
    <reviewItem>
      <errorID>3c48848e-e892-4267-ab70-3dca7027af62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1EA9AC23</paraID>
      <start>0</start>
      <end>2</end>
      <status>unmodified</status>
      <modifiedWord/>
      <trackRevisions>false</trackRevisions>
    </reviewItem>
    <reviewItem>
      <errorID>3cb38528-edf1-4316-8b42-107c38e487bb</errorID>
      <errorWord>(</errorWord>
      <group>L1_Format</group>
      <groupName>格式问题</groupName>
      <ability>L2_HalfPunc</ability>
      <abilityName>全半角检查</abilityName>
      <candidateList>
        <item>（</item>
      </candidateList>
      <explain>文本全半角错误。</explain>
      <paraID> E5FC4A0</paraID>
      <start>51</start>
      <end>52</end>
      <status>unmodified</status>
      <modifiedWord/>
      <trackRevisions>false</trackRevisions>
    </reviewItem>
    <reviewItem>
      <errorID>32ce09c5-c29d-478d-aa56-8b8b9660ff10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55F4CD23</paraID>
      <start>0</start>
      <end>2</end>
      <status>unmodified</status>
      <modifiedWord/>
      <trackRevisions>false</trackRevisions>
    </reviewItem>
    <reviewItem>
      <errorID>74955be3-abf1-4be2-af32-53ba43c74dfb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65EFC55E</paraID>
      <start>0</start>
      <end>2</end>
      <status>unmodified</status>
      <modifiedWord/>
      <trackRevisions>false</trackRevisions>
    </reviewItem>
    <reviewItem>
      <errorID>78887921-827e-448d-8387-102795a2a3b8</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7AED774A</paraID>
      <start>0</start>
      <end>2</end>
      <status>unmodified</status>
      <modifiedWord/>
      <trackRevisions>false</trackRevisions>
    </reviewItem>
    <reviewItem>
      <errorID>15538900-652c-4ea8-b18c-2b3ea0542186</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5B87AA9</paraID>
      <start>0</start>
      <end>2</end>
      <status>unmodified</status>
      <modifiedWord/>
      <trackRevisions>false</trackRevisions>
    </reviewItem>
    <reviewItem>
      <errorID>bbd75ab5-98fc-4356-b8f1-2517935084e1</errorID>
      <errorWord>已</errorWord>
      <group>L1_Word</group>
      <groupName>字词问题</groupName>
      <ability>L2_Typo</ability>
      <abilityName>字词错误</abilityName>
      <candidateList>
        <item>已包</item>
      </candidateList>
      <explain/>
      <paraID>623A3F6E</paraID>
      <start>9</start>
      <end>10</end>
      <status>unmodified</status>
      <modifiedWord/>
      <trackRevisions>false</trackRevisions>
    </reviewItem>
    <reviewItem>
      <errorID>ffb931d6-9d04-49dc-9ef2-6aa76073bbd7</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24907BEF</paraID>
      <start>0</start>
      <end>3</end>
      <status>unmodified</status>
      <modifiedWord/>
      <trackRevisions>false</trackRevisions>
    </reviewItem>
    <reviewItem>
      <errorID>a3c5e547-00c5-407e-a0d4-f76dc578863f</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7D5DC3C0</paraID>
      <start>0</start>
      <end>3</end>
      <status>unmodified</status>
      <modifiedWord/>
      <trackRevisions>false</trackRevisions>
    </reviewItem>
    <reviewItem>
      <errorID>01240d1e-bc07-4bad-af18-bbd82df24676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15A9C3D8</paraID>
      <start>0</start>
      <end>2</end>
      <status>unmodified</status>
      <modifiedWord/>
      <trackRevisions>false</trackRevisions>
    </reviewItem>
    <reviewItem>
      <errorID>e6a31223-f7fc-4a31-888f-106f68fab437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6541AAE2</paraID>
      <start>0</start>
      <end>2</end>
      <status>unmodified</status>
      <modifiedWord/>
      <trackRevisions>false</trackRevisions>
    </reviewItem>
    <reviewItem>
      <errorID>120dd786-fa2c-4a6a-b824-7b1cb0a3b431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47DF981C</paraID>
      <start>0</start>
      <end>2</end>
      <status>unmodified</status>
      <modifiedWord/>
      <trackRevisions>false</trackRevisions>
    </reviewItem>
    <reviewItem>
      <errorID>0b84d8fc-6031-468a-93aa-11bbc8f63a05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758DF194</paraID>
      <start>0</start>
      <end>2</end>
      <status>unmodified</status>
      <modifiedWord/>
      <trackRevisions>false</trackRevisions>
    </reviewItem>
    <reviewItem>
      <errorID>5f93de6f-a67e-4996-a143-c1ff97f730b1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559E5AEC</paraID>
      <start>0</start>
      <end>2</end>
      <status>unmodified</status>
      <modifiedWord/>
      <trackRevisions>false</trackRevisions>
    </reviewItem>
    <reviewItem>
      <errorID>b6a7c3a9-2f45-4b68-8884-a145bffd18b7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544B41F3</paraID>
      <start>0</start>
      <end>2</end>
      <status>unmodified</status>
      <modifiedWord/>
      <trackRevisions>false</trackRevisions>
    </reviewItem>
    <reviewItem>
      <errorID>427d8735-b897-474a-9fe3-7cef10382719</errorID>
      <errorWord>其它更好的</errorWord>
      <group>L1_Word</group>
      <groupName>字词问题</groupName>
      <ability>L2_Alias</ability>
      <abilityName>也作/曾用词</abilityName>
      <candidateList>
        <item>其他更好的</item>
      </candidateList>
      <explain>词汇[其它更好的]为不规范表述或旧称，其规范书面表述为[其他更好的]。</explain>
      <paraID>544B41F3</paraID>
      <start>6</start>
      <end>11</end>
      <status>unmodified</status>
      <modifiedWord/>
      <trackRevisions>false</trackRevisions>
    </reviewItem>
    <reviewItem>
      <errorID>26138b16-0de6-4dcd-adf2-c3c697eb4572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2FD47F0C</paraID>
      <start>0</start>
      <end>2</end>
      <status>unmodified</status>
      <modifiedWord/>
      <trackRevisions>false</trackRevisions>
    </reviewItem>
    <reviewItem>
      <errorID>b1d9df80-510f-40d9-8f7e-e534f723f672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A39CF16</paraID>
      <start>0</start>
      <end>2</end>
      <status>unmodified</status>
      <modifiedWord/>
      <trackRevisions>false</trackRevisions>
    </reviewItem>
    <reviewItem>
      <errorID>ad4d933e-c306-489d-bf49-6eb98154792f</errorID>
      <errorWord>其它</errorWord>
      <group>L1_Word</group>
      <groupName>字词问题</groupName>
      <ability>L2_Alias</ability>
      <abilityName>也作/曾用词</abilityName>
      <candidateList>
        <item>其他</item>
      </candidateList>
      <explain>词汇[其它]为不规范表述或旧称，其规范书面表述为[其他]。</explain>
      <paraID>409E2524</paraID>
      <start>65</start>
      <end>67</end>
      <status>unmodified</status>
      <modifiedWord/>
      <trackRevisions>false</trackRevisions>
    </reviewItem>
    <reviewItem>
      <errorID>a4d9ee32-8163-40fa-951a-53f7e3bd7dd4</errorID>
      <errorWord>其它</errorWord>
      <group>L1_Word</group>
      <groupName>字词问题</groupName>
      <ability>L2_Alias</ability>
      <abilityName>也作/曾用词</abilityName>
      <candidateList>
        <item>其他</item>
      </candidateList>
      <explain>词汇[其它]为不规范表述或旧称，其规范书面表述为[其他]。</explain>
      <paraID>409E2524</paraID>
      <start>94</start>
      <end>96</end>
      <status>unmodified</status>
      <modifiedWord/>
      <trackRevisions>false</trackRevisions>
    </reviewItem>
    <reviewItem>
      <errorID>bddda23d-6f3d-4f08-99b2-d185baf9601e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44058797</paraID>
      <start>0</start>
      <end>2</end>
      <status>unmodified</status>
      <modifiedWord/>
      <trackRevisions>false</trackRevisions>
    </reviewItem>
    <reviewItem>
      <errorID>52330a3a-d20f-46e5-90d2-24f3097c1470</errorID>
      <errorWord>的方</errorWord>
      <group>L1_Word</group>
      <groupName>字词问题</groupName>
      <ability>L2_Typo</ability>
      <abilityName>字词错误</abilityName>
      <candidateList>
        <item>的</item>
      </candidateList>
      <explain>“的”常用于连接修饰语与名词性中心语，表示属性、所属或描述。</explain>
      <paraID>58A00C2D</paraID>
      <start>6</start>
      <end>8</end>
      <status>unmodified</status>
      <modifiedWord/>
      <trackRevisions>false</trackRevisions>
    </reviewItem>
    <reviewItem>
      <errorID>0e4c133e-114d-4c3e-8558-cd51cbf1c072</errorID>
      <errorWord>对并</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7F052E3B</paraID>
      <start>35</start>
      <end>37</end>
      <status>unmodified</status>
      <modifiedWord/>
      <trackRevisions>false</trackRevisions>
    </reviewItem>
    <reviewItem>
      <errorID>b51f3f62-2469-4d29-90af-30ba90d1e4e5</errorID>
      <errorWord>,</errorWord>
      <group>L1_Format</group>
      <groupName>格式问题</groupName>
      <ability>L2_HalfPunc</ability>
      <abilityName>全半角检查</abilityName>
      <candidateList>
        <item>，</item>
      </candidateList>
      <explain>文本全半角错误。</explain>
      <paraID>705364C9</paraID>
      <start>73</start>
      <end>74</end>
      <status>unmodified</status>
      <modifiedWord/>
      <trackRevisions>false</trackRevisions>
    </reviewItem>
    <reviewItem>
      <errorID>c8e452f8-1209-4a56-8904-eb180e796476</errorID>
      <errorWord>,</errorWord>
      <group>L1_Format</group>
      <groupName>格式问题</groupName>
      <ability>L2_HalfPunc</ability>
      <abilityName>全半角检查</abilityName>
      <candidateList>
        <item>，</item>
      </candidateList>
      <explain>文本全半角错误。</explain>
      <paraID>705364C9</paraID>
      <start>83</start>
      <end>84</end>
      <status>unmodified</status>
      <modifiedWord/>
      <trackRevisions>false</trackRevisions>
    </reviewItem>
    <reviewItem>
      <errorID>4438bc84-6454-4ed1-9d69-e1e750da1938</errorID>
      <errorWord>程</errorWord>
      <group>L1_Word</group>
      <groupName>字词问题</groupName>
      <ability>L2_Typo</ability>
      <abilityName>字词错误</abilityName>
      <candidateList>
        <item>程中</item>
      </candidateList>
      <explain/>
      <paraID>75D29650</paraID>
      <start>33</start>
      <end>34</end>
      <status>unmodified</status>
      <modifiedWord/>
      <trackRevisions>false</trackRevisions>
    </reviewItem>
    <reviewItem>
      <errorID>e2a808ae-7d87-4a49-a8df-a64ef6359f18</errorID>
      <errorWord>,</errorWord>
      <group>L1_Format</group>
      <groupName>格式问题</groupName>
      <ability>L2_HalfPunc</ability>
      <abilityName>全半角检查</abilityName>
      <candidateList>
        <item>，</item>
      </candidateList>
      <explain>文本全半角错误。</explain>
      <paraID>513F885B</paraID>
      <start>10</start>
      <end>11</end>
      <status>unmodified</status>
      <modifiedWord/>
      <trackRevisions>false</trackRevisions>
    </reviewItem>
    <reviewItem>
      <errorID>93ceb08d-b984-4ffd-a9d8-7d69d1a99d20</errorID>
      <errorWord>人</errorWord>
      <group>L1_Word</group>
      <groupName>字词问题</groupName>
      <ability>L2_Typo</ability>
      <abilityName>字词错误</abilityName>
      <candidateList>
        <item>人在</item>
      </candidateList>
      <explain/>
      <paraID>3AD04DCE</paraID>
      <start>6</start>
      <end>7</end>
      <status>unmodified</status>
      <modifiedWord/>
      <trackRevisions>false</trackRevisions>
    </reviewItem>
    <reviewItem>
      <errorID>d5898aff-f894-4aef-a9d5-3a1d22888122</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3AD04DCE</paraID>
      <start>44</start>
      <end>46</end>
      <status>unmodified</status>
      <modifiedWord/>
      <trackRevisions>false</trackRevisions>
    </reviewItem>
    <reviewItem>
      <errorID>af74b70c-afa0-4363-a237-1900a7363d00</errorID>
      <errorWord>限</errorWord>
      <group>L1_Word</group>
      <groupName>字词问题</groupName>
      <ability>L2_Typo</ability>
      <abilityName>字词错误</abilityName>
      <candidateList>
        <item>限内</item>
      </candidateList>
      <explain/>
      <paraID>63D013A8</paraID>
      <start>26</start>
      <end>27</end>
      <status>unmodified</status>
      <modifiedWord/>
      <trackRevisions>false</trackRevisions>
    </reviewItem>
    <reviewItem>
      <errorID>05ff5574-eb4a-4ae7-aff5-530aaaa5afb4</errorID>
      <errorWord>其它</errorWord>
      <group>L1_Word</group>
      <groupName>字词问题</groupName>
      <ability>L2_Alias</ability>
      <abilityName>也作/曾用词</abilityName>
      <candidateList>
        <item>其他</item>
      </candidateList>
      <explain>词汇[其它]为不规范表述或旧称，其规范书面表述为[其他]。</explain>
      <paraID>6802A840</paraID>
      <start>25</start>
      <end>27</end>
      <status>unmodified</status>
      <modifiedWord/>
      <trackRevisions>false</trackRevisions>
    </reviewItem>
    <reviewItem>
      <errorID>85d959f1-e0e0-4a2b-abae-06b6c5f46859</errorID>
      <errorWord>才可</errorWord>
      <group>L1_Word</group>
      <groupName>字词问题</groupName>
      <ability>L2_Typo</ability>
      <abilityName>字词错误</abilityName>
      <candidateList>
        <item>方可</item>
      </candidateList>
      <explain>存在字形相近字词的误用。</explain>
      <paraID>52AFDF7F</paraID>
      <start>69</start>
      <end>71</end>
      <status>unmodified</status>
      <modifiedWord/>
      <trackRevisions>false</trackRevisions>
    </reviewItem>
    <reviewItem>
      <errorID>73fd8dda-dd18-43b0-90fc-1c8ff7be2aa7</errorID>
      <errorWord>详实</errorWord>
      <group>L1_Word</group>
      <groupName>字词问题</groupName>
      <ability>L2_Typo</ability>
      <abilityName>字词错误</abilityName>
      <candidateList>
        <item>翔实</item>
      </candidateList>
      <explain>存在发音相同字词的误用。</explain>
      <paraID>33920FA1</paraID>
      <start>111</start>
      <end>113</end>
      <status>unmodified</status>
      <modifiedWord/>
      <trackRevisions>false</trackRevisions>
    </reviewItem>
    <reviewItem>
      <errorID>2099f646-8393-47eb-88bd-f023afdc15ab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33920FA1</paraID>
      <start>286</start>
      <end>289</end>
      <status>unmodified</status>
      <modifiedWord/>
      <trackRevisions>false</trackRevisions>
    </reviewItem>
    <reviewItem>
      <errorID>164d3890-d337-43e1-b602-ff788c16d9d6</errorID>
      <errorWord>(</errorWord>
      <group>L1_Format</group>
      <groupName>格式问题</groupName>
      <ability>L2_HalfPunc</ability>
      <abilityName>全半角检查</abilityName>
      <candidateList>
        <item>（</item>
      </candidateList>
      <explain>文本全半角错误。</explain>
      <paraID>22051082</paraID>
      <start>13</start>
      <end>14</end>
      <status>unmodified</status>
      <modifiedWord/>
      <trackRevisions>false</trackRevisions>
    </reviewItem>
    <reviewItem>
      <errorID>248dae1a-ded7-451a-8bce-3d2772af365a</errorID>
      <errorWord>)</errorWord>
      <group>L1_Format</group>
      <groupName>格式问题</groupName>
      <ability>L2_HalfPunc</ability>
      <abilityName>全半角检查</abilityName>
      <candidateList>
        <item>）</item>
      </candidateList>
      <explain>文本全半角错误。</explain>
      <paraID>22051082</paraID>
      <start>18</start>
      <end>19</end>
      <status>unmodified</status>
      <modifiedWord/>
      <trackRevisions>false</trackRevisions>
    </reviewItem>
    <reviewItem>
      <errorID>4212a054-abf8-481a-8636-754fe79c0fa0</errorID>
      <errorWord>其它人员</errorWord>
      <group>L1_Word</group>
      <groupName>字词问题</groupName>
      <ability>L2_Alias</ability>
      <abilityName>也作/曾用词</abilityName>
      <candidateList>
        <item>其他人员</item>
      </candidateList>
      <explain>词汇[其它人员]为不规范表述或旧称，其规范书面表述为[其他人员]。</explain>
      <paraID>6A5D87E0</paraID>
      <start>64</start>
      <end>68</end>
      <status>unmodified</status>
      <modifiedWord/>
      <trackRevisions>false</trackRevisions>
    </reviewItem>
    <reviewItem>
      <errorID>f0aa0573-2a38-41a2-ab56-2a32776f7d4c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1AB021B</paraID>
      <start>35</start>
      <end>38</end>
      <status>unmodified</status>
      <modifiedWord/>
      <trackRevisions>false</trackRevisions>
    </reviewItem>
    <reviewItem>
      <errorID>e69c172d-1d11-44f1-82f2-2380cac981b5</errorID>
      <errorWord>的</errorWord>
      <group>L1_Word</group>
      <groupName>字词问题</groupName>
      <ability>L2_Typo</ability>
      <abilityName>字词错误</abilityName>
      <candidateList>
        <item>的有</item>
      </candidateList>
      <explain/>
      <paraID>1CE57DB0</paraID>
      <start>24</start>
      <end>25</end>
      <status>unmodified</status>
      <modifiedWord/>
      <trackRevisions>false</trackRevisions>
    </reviewItem>
    <reviewItem>
      <errorID>852c4882-d8d7-463f-856c-a1b08a3d593e</errorID>
      <errorWord>其它</errorWord>
      <group>L1_Word</group>
      <groupName>字词问题</groupName>
      <ability>L2_Alias</ability>
      <abilityName>也作/曾用词</abilityName>
      <candidateList>
        <item>其他</item>
      </candidateList>
      <explain>词汇[其它]为不规范表述或旧称，其规范书面表述为[其他]。</explain>
      <paraID>1CE57DB0</paraID>
      <start>68</start>
      <end>70</end>
      <status>unmodified</status>
      <modifiedWord/>
      <trackRevisions>false</trackRevisions>
    </reviewItem>
    <reviewItem>
      <errorID>32348cb6-b41f-4c53-914b-55b4c1b5d439</errorID>
      <errorWord>,</errorWord>
      <group>L1_Format</group>
      <groupName>格式问题</groupName>
      <ability>L2_HalfPunc</ability>
      <abilityName>全半角检查</abilityName>
      <candidateList>
        <item>，</item>
      </candidateList>
      <explain>文本全半角错误。</explain>
      <paraID>64504B4B</paraID>
      <start>30</start>
      <end>31</end>
      <status>unmodified</status>
      <modifiedWord/>
      <trackRevisions>false</trackRevisions>
    </reviewItem>
    <reviewItem>
      <errorID>acf00c27-a9a5-4d14-9dd7-2b8eb04b4876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10A5EDD4</paraID>
      <start>0</start>
      <end>2</end>
      <status>unmodified</status>
      <modifiedWord/>
      <trackRevisions>false</trackRevisions>
    </reviewItem>
    <reviewItem>
      <errorID>9aa39295-d400-4bc8-b226-0918d8d75e42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555BA05A</paraID>
      <start>0</start>
      <end>2</end>
      <status>unmodified</status>
      <modifiedWord/>
      <trackRevisions>false</trackRevisions>
    </reviewItem>
    <reviewItem>
      <errorID>fd47b01f-e8a0-47cf-9658-815a12de79b3</errorID>
      <errorWord>提交向</errorWord>
      <group>L1_Word</group>
      <groupName>字词问题</groupName>
      <ability>L2_Typo</ability>
      <abilityName>字词错误</abilityName>
      <candidateList>
        <item>提交</item>
      </candidateList>
      <explain/>
      <paraID>555BA05A</paraID>
      <start>36</start>
      <end>39</end>
      <status>unmodified</status>
      <modifiedWord/>
      <trackRevisions>false</trackRevisions>
    </reviewItem>
    <reviewItem>
      <errorID>5b430dc9-39c5-43c1-b578-2158989e9feb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53A7126D</paraID>
      <start>0</start>
      <end>2</end>
      <status>unmodified</status>
      <modifiedWord/>
      <trackRevisions>false</trackRevisions>
    </reviewItem>
    <reviewItem>
      <errorID>61243b7d-e776-41e3-8402-ddbcbf0bde78</errorID>
      <errorWord>经经</errorWord>
      <group>L1_Word</group>
      <groupName>字词问题</groupName>
      <ability>L2_Typo</ability>
      <abilityName>字词错误</abilityName>
      <candidateList>
        <item>经</item>
      </candidateList>
      <explain/>
      <paraID>5D73C691</paraID>
      <start>12</start>
      <end>14</end>
      <status>unmodified</status>
      <modifiedWord/>
      <trackRevisions>false</trackRevisions>
    </reviewItem>
    <reviewItem>
      <errorID>9e49e672-69c3-472e-ba39-c8b780fd4d67</errorID>
      <errorWord>程</errorWord>
      <group>L1_Word</group>
      <groupName>字词问题</groupName>
      <ability>L2_Typo</ability>
      <abilityName>字词错误</abilityName>
      <candidateList>
        <item>程中</item>
      </candidateList>
      <explain/>
      <paraID>39F1270F</paraID>
      <start>5</start>
      <end>6</end>
      <status>unmodified</status>
      <modifiedWord/>
      <trackRevisions>false</trackRevisions>
    </reviewItem>
    <reviewItem>
      <errorID>290310cf-4ddb-4a46-8494-5c796039f4ec</errorID>
      <errorWord>，</errorWord>
      <group>L1_Word</group>
      <groupName>字词问题</groupName>
      <ability>L2_Typo</ability>
      <abilityName>字词错误</abilityName>
      <candidateList>
        <item>，在</item>
      </candidateList>
      <explain/>
      <paraID>3132E44D</paraID>
      <start>41</start>
      <end>42</end>
      <status>unmodified</status>
      <modifiedWord/>
      <trackRevisions>false</trackRevisions>
    </reviewItem>
    <reviewItem>
      <errorID>5cb9a2af-d100-46b7-b8b8-e4cdb0e84426</errorID>
      <errorWord>应于</errorWord>
      <group>L1_Word</group>
      <groupName>字词问题</groupName>
      <ability>L2_Typo</ability>
      <abilityName>字词错误</abilityName>
      <candidateList>
        <item>应</item>
      </candidateList>
      <explain/>
      <paraID>6107ECCD</paraID>
      <start>44</start>
      <end>46</end>
      <status>unmodified</status>
      <modifiedWord/>
      <trackRevisions>false</trackRevisions>
    </reviewItem>
    <reviewItem>
      <errorID>37858658-38e6-41dc-9448-bbf7c36e7c2a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5DD221EA</paraID>
      <start>0</start>
      <end>3</end>
      <status>unmodified</status>
      <modifiedWord/>
      <trackRevisions>false</trackRevisions>
    </reviewItem>
    <reviewItem>
      <errorID>265a0834-ad08-4af1-ab6b-45b12a295165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C985F2A</paraID>
      <start>0</start>
      <end>3</end>
      <status>unmodified</status>
      <modifiedWord/>
      <trackRevisions>false</trackRevisions>
    </reviewItem>
    <reviewItem>
      <errorID>c502f192-ce08-4b91-8b8d-9e6d2d5d2e4f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5C505F2F</paraID>
      <start>0</start>
      <end>3</end>
      <status>unmodified</status>
      <modifiedWord/>
      <trackRevisions>false</trackRevisions>
    </reviewItem>
    <reviewItem>
      <errorID>b5e0dc9a-aee2-4bba-9d0e-903ceda687c0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5B11104</paraID>
      <start>0</start>
      <end>3</end>
      <status>unmodified</status>
      <modifiedWord/>
      <trackRevisions>false</trackRevisions>
    </reviewItem>
    <reviewItem>
      <errorID>6beeee5b-6f2b-4e37-a2e6-ec59a4e2aea2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79BBBFA7</paraID>
      <start>0</start>
      <end>3</end>
      <status>unmodified</status>
      <modifiedWord/>
      <trackRevisions>false</trackRevisions>
    </reviewItem>
    <reviewItem>
      <errorID>e61d4833-6683-4c93-8153-ca83968cd367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1EAA35EE</paraID>
      <start>0</start>
      <end>3</end>
      <status>unmodified</status>
      <modifiedWord/>
      <trackRevisions>false</trackRevisions>
    </reviewItem>
    <reviewItem>
      <errorID>65ac6fda-bc0a-4994-94f2-90e19a878ad8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6943B9EF</paraID>
      <start>0</start>
      <end>3</end>
      <status>unmodified</status>
      <modifiedWord/>
      <trackRevisions>false</trackRevisions>
    </reviewItem>
    <reviewItem>
      <errorID>e462b89e-320f-45e3-bf02-69bb510ea754</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E6976A7</paraID>
      <start>0</start>
      <end>3</end>
      <status>unmodified</status>
      <modifiedWord/>
      <trackRevisions>false</trackRevisions>
    </reviewItem>
    <reviewItem>
      <errorID>72dbab96-490c-4cb1-af8d-7be6318eabf2</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5E84FB1</paraID>
      <start>0</start>
      <end>3</end>
      <status>unmodified</status>
      <modifiedWord/>
      <trackRevisions>false</trackRevisions>
    </reviewItem>
    <reviewItem>
      <errorID>4b9567ea-357c-4aa6-a588-957c70992a4e</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3251E473</paraID>
      <start>0</start>
      <end>4</end>
      <status>unmodified</status>
      <modifiedWord/>
      <trackRevisions>false</trackRevisions>
    </reviewItem>
    <reviewItem>
      <errorID>cacfdd3e-bf7b-4d87-bc5c-ec4c8614e58b</errorID>
      <errorWord>本</errorWord>
      <group>L1_Word</group>
      <groupName>字词问题</groupName>
      <ability>L2_Typo</ability>
      <abilityName>字词错误</abilityName>
      <candidateList>
        <item>本次</item>
      </candidateList>
      <explain/>
      <paraID>52AB80AD</paraID>
      <start>3</start>
      <end>4</end>
      <status>unmodified</status>
      <modifiedWord/>
      <trackRevisions>false</trackRevisions>
    </reviewItem>
    <reviewItem>
      <errorID>9d39001a-8137-4f7c-9c52-2e5516f30cfb</errorID>
      <errorWord>(</errorWord>
      <group>L1_Format</group>
      <groupName>格式问题</groupName>
      <ability>L2_HalfPunc</ability>
      <abilityName>全半角检查</abilityName>
      <candidateList>
        <item>（</item>
      </candidateList>
      <explain>文本全半角错误。</explain>
      <paraID>4EB7A521</paraID>
      <start>5</start>
      <end>6</end>
      <status>unmodified</status>
      <modifiedWord/>
      <trackRevisions>false</trackRevisions>
    </reviewItem>
    <reviewItem>
      <errorID>5178984a-d94a-40b3-9351-d0dbed8aace0</errorID>
      <errorWord>)</errorWord>
      <group>L1_Format</group>
      <groupName>格式问题</groupName>
      <ability>L2_HalfPunc</ability>
      <abilityName>全半角检查</abilityName>
      <candidateList>
        <item>）</item>
      </candidateList>
      <explain>文本全半角错误。</explain>
      <paraID>4EB7A521</paraID>
      <start>8</start>
      <end>9</end>
      <status>unmodified</status>
      <modifiedWord/>
      <trackRevisions>false</trackRevisions>
    </reviewItem>
    <reviewItem>
      <errorID>8356d970-0adc-4840-a823-021d1892cfa2</errorID>
      <errorWord>(</errorWord>
      <group>L1_Format</group>
      <groupName>格式问题</groupName>
      <ability>L2_HalfPunc</ability>
      <abilityName>全半角检查</abilityName>
      <candidateList>
        <item>（</item>
      </candidateList>
      <explain>文本全半角错误。</explain>
      <paraID>64361D8A</paraID>
      <start>5</start>
      <end>6</end>
      <status>unmodified</status>
      <modifiedWord/>
      <trackRevisions>false</trackRevisions>
    </reviewItem>
    <reviewItem>
      <errorID>871095db-9b0d-4ddc-8f76-2d075b0fd8c4</errorID>
      <errorWord>)</errorWord>
      <group>L1_Format</group>
      <groupName>格式问题</groupName>
      <ability>L2_HalfPunc</ability>
      <abilityName>全半角检查</abilityName>
      <candidateList>
        <item>）</item>
      </candidateList>
      <explain>文本全半角错误。</explain>
      <paraID>64361D8A</paraID>
      <start>8</start>
      <end>9</end>
      <status>unmodified</status>
      <modifiedWord/>
      <trackRevisions>false</trackRevisions>
    </reviewItem>
    <reviewItem>
      <errorID>d30abe79-8af3-4dad-bff1-ee263bcc9429</errorID>
      <errorWord>（</errorWord>
      <group>L1_Word</group>
      <groupName>字词问题</groupName>
      <ability>L2_Typo</ability>
      <abilityName>字词错误</abilityName>
      <candidateList>
        <item>（一</item>
      </candidateList>
      <explain/>
      <paraID> 70D9A41</paraID>
      <start>0</start>
      <end>1</end>
      <status>unmodified</status>
      <modifiedWord/>
      <trackRevisions>false</trackRevisions>
    </reviewItem>
    <reviewItem>
      <errorID>9215d039-32ca-4bb3-8f2f-b266936b3d9f</errorID>
      <errorWord>法律、法规</errorWord>
      <group>L1_Word</group>
      <groupName>字词问题</groupName>
      <ability>L2_Typo</ability>
      <abilityName>字词错误</abilityName>
      <candidateList>
        <item>法律法规</item>
      </candidateList>
      <explain/>
      <paraID>2D4E5B57</paraID>
      <start>147</start>
      <end>152</end>
      <status>unmodified</status>
      <modifiedWord/>
      <trackRevisions>false</trackRevisions>
    </reviewItem>
    <reviewItem>
      <errorID>3070440a-3fe9-4883-80a7-0d37602cbe18</errorID>
      <errorWord>“、</errorWord>
      <group>L1_Punc</group>
      <groupName>标点问题</groupName>
      <ability>L2_Punc</ability>
      <abilityName>标点符号检查</abilityName>
      <candidateList>
        <item>“</item>
      </candidateList>
      <explain/>
      <paraID>630B6D8B</paraID>
      <start>26</start>
      <end>28</end>
      <status>unmodified</status>
      <modifiedWord/>
      <trackRevisions>false</trackRevisions>
    </reviewItem>
    <reviewItem>
      <errorID>e17d52cb-a974-4448-b67c-03f8d9969606</errorID>
      <errorWord>无须</errorWord>
      <group>L1_Word</group>
      <groupName>字词问题</groupName>
      <ability>L2_Typo</ability>
      <abilityName>字词错误</abilityName>
      <candidateList>
        <item>无需</item>
      </candidateList>
      <explain>存在发音相同字词的误用。</explain>
      <paraID>5EB8B081</paraID>
      <start>35</start>
      <end>37</end>
      <status>unmodified</status>
      <modifiedWord/>
      <trackRevisions>false</trackRevisions>
    </reviewItem>
    <reviewItem>
      <errorID>97a72d88-70f9-4efe-875a-647f74c4af18</errorID>
      <errorWord>二</errorWord>
      <group>L1_Word</group>
      <groupName>字词问题</groupName>
      <ability>L2_Typo</ability>
      <abilityName>字词错误</abilityName>
      <candidateList>
        <item>二条</item>
      </candidateList>
      <explain/>
      <paraID>4A341791</paraID>
      <start>22</start>
      <end>23</end>
      <status>unmodified</status>
      <modifiedWord/>
      <trackRevisions>false</trackRevisions>
    </reviewItem>
    <reviewItem>
      <errorID>0488a414-dde1-4a9a-83e9-c7e4e64446e0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740FF0BC</paraID>
      <start>7</start>
      <end>10</end>
      <status>unmodified</status>
      <modifiedWord/>
      <trackRevisions>false</trackRevisions>
    </reviewItem>
    <reviewItem>
      <errorID>c1a23f9a-3d53-49e1-8c99-8f1f7caf3a76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740FF0BC</paraID>
      <start>13</start>
      <end>16</end>
      <status>unmodified</status>
      <modifiedWord/>
      <trackRevisions>false</trackRevisions>
    </reviewItem>
    <reviewItem>
      <errorID>b70f2538-dfcf-4a81-856f-87e63801e128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740FF0BC</paraID>
      <start>52</start>
      <end>55</end>
      <status>unmodified</status>
      <modifiedWord/>
      <trackRevisions>false</trackRevisions>
    </reviewItem>
    <reviewItem>
      <errorID>300213b3-48af-4d3f-99af-290ec91803c7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740FF0BC</paraID>
      <start>58</start>
      <end>61</end>
      <status>unmodified</status>
      <modifiedWord/>
      <trackRevisions>false</trackRevisions>
    </reviewItem>
    <reviewItem>
      <errorID>027cd650-fe39-4750-8861-489dc9c45074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62451EE3</paraID>
      <start>14</start>
      <end>17</end>
      <status>unmodified</status>
      <modifiedWord/>
      <trackRevisions>false</trackRevisions>
    </reviewItem>
    <reviewItem>
      <errorID>41f13bd8-2e86-4321-b3b6-e1fb3783f08c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62451EE3</paraID>
      <start>19</start>
      <end>22</end>
      <status>unmodified</status>
      <modifiedWord/>
      <trackRevisions>false</trackRevisions>
    </reviewItem>
    <reviewItem>
      <errorID>d39b5f6e-8d81-42cf-ad61-ccacf039d23a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62451EE3</paraID>
      <start>24</start>
      <end>27</end>
      <status>unmodified</status>
      <modifiedWord/>
      <trackRevisions>false</trackRevisions>
    </reviewItem>
    <reviewItem>
      <errorID>627540a2-b7ef-40d5-a888-0c9e01112926</errorID>
      <errorWord>(</errorWord>
      <group>L1_Format</group>
      <groupName>格式问题</groupName>
      <ability>L2_HalfPunc</ability>
      <abilityName>全半角检查</abilityName>
      <candidateList>
        <item>（</item>
      </candidateList>
      <explain>文本全半角错误。</explain>
      <paraID>60095A74</paraID>
      <start>6</start>
      <end>7</end>
      <status>unmodified</status>
      <modifiedWord/>
      <trackRevisions>false</trackRevisions>
    </reviewItem>
    <reviewItem>
      <errorID>fcb82e0f-fdb4-4c3a-bf21-f8ed0013f4c0</errorID>
      <errorWord>)</errorWord>
      <group>L1_Format</group>
      <groupName>格式问题</groupName>
      <ability>L2_HalfPunc</ability>
      <abilityName>全半角检查</abilityName>
      <candidateList>
        <item>）</item>
      </candidateList>
      <explain>文本全半角错误。</explain>
      <paraID>60095A74</paraID>
      <start>27</start>
      <end>28</end>
      <status>unmodified</status>
      <modifiedWord/>
      <trackRevisions>false</trackRevisions>
    </reviewItem>
  </reviewItems>
  <config/>
</contractReview>
</file>

<file path=customXml/itemProps1.xml><?xml version="1.0" encoding="utf-8"?>
<ds:datastoreItem xmlns:ds="http://schemas.openxmlformats.org/officeDocument/2006/customXml" ds:itemID="{031CFD09-DE41-4587-9ACD-0A17B22BB432}">
  <ds:schemaRefs>
    <ds:schemaRef ds:uri="http://schemas.wps.cn/vas-ai-hub/contract-review"/>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104</Pages>
  <Words>11245</Words>
  <Characters>64098</Characters>
  <Application>Microsoft Office Word</Application>
  <DocSecurity>0</DocSecurity>
  <Lines>534</Lines>
  <Paragraphs>150</Paragraphs>
  <ScaleCrop>false</ScaleCrop>
  <Company/>
  <LinksUpToDate>false</LinksUpToDate>
  <CharactersWithSpaces>75193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WSLJH</dc:creator>
  <cp:lastModifiedBy>WSLJH</cp:lastModifiedBy>
  <cp:revision>44</cp:revision>
  <cp:lastPrinted>2026-04-28T06:00:00Z</cp:lastPrinted>
  <dcterms:created xsi:type="dcterms:W3CDTF">2026-04-14T06:21:00Z</dcterms:created>
  <dcterms:modified xsi:type="dcterms:W3CDTF">2026-04-30T08:37:00Z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5DF3977EE04D4D6BAD7B702FF26A5B4B_13</vt:lpwstr>
  </property>
  <property fmtid="{D5CDD505-2E9C-101B-9397-08002B2CF9AE}" pid="4" name="KSOTemplateDocerSaveRecord">
    <vt:lpwstr>eyJoZGlkIjoiMDgzZDE0ODAyNTI3YzdhOWVkOTFlMjRkMDM0MWI1YjMiLCJ1c2VySWQiOiIxOTQ2MjgzIn0=</vt:lpwstr>
  </property>
</Properties>
</file>